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B6E778" w14:textId="77777777" w:rsidR="00C10203" w:rsidRPr="005F5BC9" w:rsidRDefault="00C10203" w:rsidP="00C10203">
      <w:pPr>
        <w:spacing w:after="0" w:line="240" w:lineRule="auto"/>
        <w:jc w:val="center"/>
        <w:rPr>
          <w:rFonts w:ascii="Liberation Serif" w:eastAsia="Times New Roman" w:hAnsi="Liberation Serif" w:cs="Times New Roman"/>
          <w:b/>
          <w:sz w:val="24"/>
          <w:szCs w:val="24"/>
          <w:lang w:eastAsia="ru-RU"/>
        </w:rPr>
      </w:pPr>
      <w:r w:rsidRPr="005F5BC9">
        <w:rPr>
          <w:rFonts w:ascii="Liberation Serif" w:eastAsia="Times New Roman" w:hAnsi="Liberation Serif" w:cs="Times New Roman"/>
          <w:b/>
          <w:sz w:val="24"/>
          <w:szCs w:val="24"/>
          <w:lang w:eastAsia="ru-RU"/>
        </w:rPr>
        <w:t>Техническое задание на оказание услуг</w:t>
      </w:r>
    </w:p>
    <w:p w14:paraId="76DA9EA3" w14:textId="0C95E688" w:rsidR="00C10203" w:rsidRPr="00BF0D95" w:rsidRDefault="00C10203" w:rsidP="00C10203">
      <w:pPr>
        <w:spacing w:after="60" w:line="240" w:lineRule="auto"/>
        <w:jc w:val="both"/>
        <w:rPr>
          <w:rFonts w:ascii="Liberation Serif" w:hAnsi="Liberation Serif"/>
          <w:sz w:val="24"/>
          <w:szCs w:val="24"/>
        </w:rPr>
      </w:pPr>
      <w:r w:rsidRPr="00BF0D95">
        <w:rPr>
          <w:rFonts w:ascii="Liberation Serif" w:hAnsi="Liberation Serif"/>
          <w:b/>
          <w:sz w:val="24"/>
          <w:szCs w:val="24"/>
        </w:rPr>
        <w:t>Объект закупки:</w:t>
      </w:r>
      <w:r w:rsidRPr="00BF0D95">
        <w:rPr>
          <w:rFonts w:ascii="Liberation Serif" w:hAnsi="Liberation Serif"/>
          <w:sz w:val="24"/>
          <w:szCs w:val="24"/>
        </w:rPr>
        <w:t xml:space="preserve"> </w:t>
      </w:r>
      <w:r w:rsidRPr="00B60EAD">
        <w:rPr>
          <w:rFonts w:ascii="Liberation Serif" w:hAnsi="Liberation Serif"/>
          <w:sz w:val="24"/>
          <w:szCs w:val="24"/>
        </w:rPr>
        <w:t>Оказание услуг по организации горячего питания обучающихся в МАОУ СОШ №</w:t>
      </w:r>
      <w:r>
        <w:rPr>
          <w:rFonts w:ascii="Liberation Serif" w:hAnsi="Liberation Serif"/>
          <w:sz w:val="24"/>
          <w:szCs w:val="24"/>
          <w:lang w:val="en-US"/>
        </w:rPr>
        <w:t> </w:t>
      </w:r>
      <w:r w:rsidR="000E3642">
        <w:rPr>
          <w:rFonts w:ascii="Liberation Serif" w:hAnsi="Liberation Serif"/>
          <w:sz w:val="24"/>
          <w:szCs w:val="24"/>
        </w:rPr>
        <w:t>183</w:t>
      </w:r>
      <w:r w:rsidRPr="00B60EAD">
        <w:rPr>
          <w:rFonts w:ascii="Liberation Serif" w:hAnsi="Liberation Serif"/>
          <w:sz w:val="24"/>
          <w:szCs w:val="24"/>
        </w:rPr>
        <w:t xml:space="preserve"> Железнодорожного района города Екатеринбурга в 202</w:t>
      </w:r>
      <w:r>
        <w:rPr>
          <w:rFonts w:ascii="Liberation Serif" w:hAnsi="Liberation Serif"/>
          <w:sz w:val="24"/>
          <w:szCs w:val="24"/>
        </w:rPr>
        <w:t>6</w:t>
      </w:r>
      <w:r w:rsidR="00A03B0B">
        <w:rPr>
          <w:rFonts w:ascii="Liberation Serif" w:hAnsi="Liberation Serif"/>
          <w:sz w:val="24"/>
          <w:szCs w:val="24"/>
        </w:rPr>
        <w:t xml:space="preserve">, </w:t>
      </w:r>
      <w:r w:rsidR="00857E7C">
        <w:rPr>
          <w:rFonts w:ascii="Liberation Serif" w:hAnsi="Liberation Serif"/>
          <w:sz w:val="24"/>
          <w:szCs w:val="24"/>
        </w:rPr>
        <w:t>2027</w:t>
      </w:r>
      <w:r w:rsidR="00A03B0B">
        <w:rPr>
          <w:rFonts w:ascii="Liberation Serif" w:hAnsi="Liberation Serif"/>
          <w:sz w:val="24"/>
          <w:szCs w:val="24"/>
        </w:rPr>
        <w:t xml:space="preserve"> годах</w:t>
      </w:r>
      <w:r>
        <w:rPr>
          <w:rFonts w:ascii="Liberation Serif" w:hAnsi="Liberation Serif"/>
          <w:sz w:val="24"/>
          <w:szCs w:val="24"/>
        </w:rPr>
        <w:t>.</w:t>
      </w:r>
    </w:p>
    <w:p w14:paraId="3C04CE53" w14:textId="77777777" w:rsidR="00C10203" w:rsidRPr="00BF0D95" w:rsidRDefault="00C10203" w:rsidP="00C10203">
      <w:pPr>
        <w:spacing w:after="60" w:line="240" w:lineRule="auto"/>
        <w:jc w:val="both"/>
        <w:rPr>
          <w:rFonts w:ascii="Liberation Serif" w:hAnsi="Liberation Serif"/>
          <w:sz w:val="24"/>
          <w:szCs w:val="24"/>
        </w:rPr>
      </w:pPr>
      <w:r w:rsidRPr="00BF0D95">
        <w:rPr>
          <w:rFonts w:ascii="Liberation Serif" w:hAnsi="Liberation Serif"/>
          <w:b/>
          <w:sz w:val="24"/>
          <w:szCs w:val="24"/>
        </w:rPr>
        <w:t>1. Описание объекта закупки:</w:t>
      </w:r>
      <w:r w:rsidRPr="00BF0D95">
        <w:rPr>
          <w:rFonts w:ascii="Liberation Serif" w:hAnsi="Liberation Serif"/>
          <w:sz w:val="24"/>
          <w:szCs w:val="24"/>
        </w:rPr>
        <w:t xml:space="preserve"> </w:t>
      </w:r>
      <w:r w:rsidRPr="004A2C2D">
        <w:rPr>
          <w:rFonts w:ascii="Liberation Serif" w:hAnsi="Liberation Serif"/>
          <w:sz w:val="24"/>
          <w:szCs w:val="24"/>
        </w:rPr>
        <w:t xml:space="preserve">Услуга по организации горячего питания обучающихся представляет собой организацию, ежедневного рационального и полноценного горячего  питания, приготовленного с учетом требований санитарных правил и норм (далее по тексту – СанПиН) питания обучающихся, в том числе реализацию буфетной продукции, своевременное снабжение пищеблока необходимыми качественными продовольственными товарами, сырьем, полуфабрикатами, в соответствие с утвержденным меню, с учетом количества питающихся, обеспечение строгого соблюдения установленных правил приемки продуктов, поступающих в пищеблок Заказчика, требований к кулинарной обработке пищевых продуктов, а также условий их хранения и реализации готовой продукции, </w:t>
      </w:r>
      <w:r w:rsidRPr="00296465">
        <w:rPr>
          <w:rFonts w:ascii="Liberation Serif" w:hAnsi="Liberation Serif"/>
          <w:sz w:val="24"/>
          <w:szCs w:val="24"/>
        </w:rPr>
        <w:t>ежемесячное предоставление отчетности об объеме оказанных услуг.</w:t>
      </w:r>
    </w:p>
    <w:p w14:paraId="1F6C0A6A" w14:textId="555EFBFD" w:rsidR="00C10203" w:rsidRDefault="00C10203" w:rsidP="00C10203">
      <w:pPr>
        <w:spacing w:after="60" w:line="240" w:lineRule="auto"/>
        <w:jc w:val="both"/>
        <w:rPr>
          <w:rFonts w:ascii="Liberation Serif" w:hAnsi="Liberation Serif"/>
          <w:sz w:val="24"/>
          <w:szCs w:val="24"/>
        </w:rPr>
      </w:pPr>
      <w:r w:rsidRPr="00BF0D95">
        <w:rPr>
          <w:rFonts w:ascii="Liberation Serif" w:hAnsi="Liberation Serif"/>
          <w:b/>
          <w:sz w:val="24"/>
          <w:szCs w:val="24"/>
        </w:rPr>
        <w:t>2. Наименование оказываемых услуг:</w:t>
      </w:r>
      <w:r w:rsidRPr="00BF0D95">
        <w:rPr>
          <w:rFonts w:ascii="Liberation Serif" w:hAnsi="Liberation Serif"/>
          <w:sz w:val="24"/>
          <w:szCs w:val="24"/>
        </w:rPr>
        <w:t xml:space="preserve"> </w:t>
      </w:r>
      <w:r w:rsidRPr="006C2B29">
        <w:rPr>
          <w:rFonts w:ascii="Liberation Serif" w:hAnsi="Liberation Serif"/>
          <w:sz w:val="24"/>
          <w:szCs w:val="24"/>
        </w:rPr>
        <w:t xml:space="preserve">Оказание услуг по организации горячего питания обучающихся в </w:t>
      </w:r>
      <w:r w:rsidRPr="00B60EAD">
        <w:rPr>
          <w:rFonts w:ascii="Liberation Serif" w:hAnsi="Liberation Serif"/>
          <w:sz w:val="24"/>
          <w:szCs w:val="24"/>
        </w:rPr>
        <w:t xml:space="preserve">МАОУ СОШ № </w:t>
      </w:r>
      <w:r w:rsidR="000E3642">
        <w:rPr>
          <w:rFonts w:ascii="Liberation Serif" w:hAnsi="Liberation Serif"/>
          <w:sz w:val="24"/>
          <w:szCs w:val="24"/>
        </w:rPr>
        <w:t>183</w:t>
      </w:r>
      <w:r w:rsidRPr="00B60EAD">
        <w:rPr>
          <w:rFonts w:ascii="Liberation Serif" w:hAnsi="Liberation Serif"/>
          <w:sz w:val="24"/>
          <w:szCs w:val="24"/>
        </w:rPr>
        <w:t xml:space="preserve"> </w:t>
      </w:r>
      <w:r w:rsidRPr="006C2B29">
        <w:rPr>
          <w:rFonts w:ascii="Liberation Serif" w:hAnsi="Liberation Serif"/>
          <w:sz w:val="24"/>
          <w:szCs w:val="24"/>
        </w:rPr>
        <w:t>Железнодорожного района города Екатеринбурга в 202</w:t>
      </w:r>
      <w:r>
        <w:rPr>
          <w:rFonts w:ascii="Liberation Serif" w:hAnsi="Liberation Serif"/>
          <w:sz w:val="24"/>
          <w:szCs w:val="24"/>
        </w:rPr>
        <w:t>6</w:t>
      </w:r>
      <w:r w:rsidR="00A03B0B">
        <w:rPr>
          <w:rFonts w:ascii="Liberation Serif" w:hAnsi="Liberation Serif"/>
          <w:sz w:val="24"/>
          <w:szCs w:val="24"/>
        </w:rPr>
        <w:t xml:space="preserve">, </w:t>
      </w:r>
      <w:r w:rsidR="00857E7C">
        <w:rPr>
          <w:rFonts w:ascii="Liberation Serif" w:hAnsi="Liberation Serif"/>
          <w:sz w:val="24"/>
          <w:szCs w:val="24"/>
        </w:rPr>
        <w:t>2027</w:t>
      </w:r>
      <w:r w:rsidR="00A03B0B">
        <w:rPr>
          <w:rFonts w:ascii="Liberation Serif" w:hAnsi="Liberation Serif"/>
          <w:sz w:val="24"/>
          <w:szCs w:val="24"/>
        </w:rPr>
        <w:t xml:space="preserve"> годах</w:t>
      </w:r>
      <w:r>
        <w:rPr>
          <w:rFonts w:ascii="Liberation Serif" w:hAnsi="Liberation Serif"/>
          <w:sz w:val="24"/>
          <w:szCs w:val="24"/>
        </w:rPr>
        <w:t>.</w:t>
      </w:r>
    </w:p>
    <w:p w14:paraId="0ED84A32" w14:textId="77777777" w:rsidR="00C10203" w:rsidRPr="00BF0D95" w:rsidRDefault="00C10203" w:rsidP="00C10203">
      <w:pPr>
        <w:spacing w:after="60" w:line="240" w:lineRule="auto"/>
        <w:jc w:val="both"/>
        <w:rPr>
          <w:rFonts w:ascii="Liberation Serif" w:hAnsi="Liberation Serif"/>
          <w:sz w:val="24"/>
          <w:szCs w:val="24"/>
        </w:rPr>
      </w:pPr>
      <w:r w:rsidRPr="00BF0D95">
        <w:rPr>
          <w:rFonts w:ascii="Liberation Serif" w:hAnsi="Liberation Serif"/>
          <w:b/>
          <w:sz w:val="24"/>
          <w:szCs w:val="24"/>
        </w:rPr>
        <w:t>3. Количество оказываемых услуг:</w:t>
      </w:r>
      <w:r w:rsidRPr="00BF0D95">
        <w:rPr>
          <w:rFonts w:ascii="Liberation Serif" w:hAnsi="Liberation Serif"/>
          <w:sz w:val="24"/>
          <w:szCs w:val="24"/>
        </w:rPr>
        <w:t xml:space="preserve"> </w:t>
      </w:r>
      <w:r w:rsidRPr="008F4C28">
        <w:rPr>
          <w:rFonts w:ascii="Liberation Serif" w:hAnsi="Liberation Serif"/>
          <w:sz w:val="24"/>
          <w:szCs w:val="24"/>
        </w:rPr>
        <w:t>Услуги по организации горячего питания обучающихся предоставляются в дето/днях согласно приложению № 1 к техническому заданию</w:t>
      </w:r>
      <w:r>
        <w:rPr>
          <w:rFonts w:ascii="Liberation Serif" w:hAnsi="Liberation Serif"/>
          <w:sz w:val="24"/>
          <w:szCs w:val="24"/>
        </w:rPr>
        <w:t>.</w:t>
      </w:r>
    </w:p>
    <w:p w14:paraId="1AA310CC" w14:textId="77777777" w:rsidR="00C10203" w:rsidRPr="00BF0D95" w:rsidRDefault="00C10203" w:rsidP="00C10203">
      <w:pPr>
        <w:spacing w:after="60" w:line="240" w:lineRule="auto"/>
        <w:jc w:val="both"/>
        <w:rPr>
          <w:rFonts w:ascii="Liberation Serif" w:hAnsi="Liberation Serif"/>
          <w:b/>
          <w:sz w:val="24"/>
          <w:szCs w:val="24"/>
        </w:rPr>
      </w:pPr>
      <w:r w:rsidRPr="00BF0D95">
        <w:rPr>
          <w:rFonts w:ascii="Liberation Serif" w:hAnsi="Liberation Serif"/>
          <w:b/>
          <w:sz w:val="24"/>
          <w:szCs w:val="24"/>
        </w:rPr>
        <w:t>4. Место оказания услуг:</w:t>
      </w:r>
    </w:p>
    <w:tbl>
      <w:tblPr>
        <w:tblStyle w:val="3"/>
        <w:tblW w:w="0" w:type="auto"/>
        <w:tblLook w:val="04A0" w:firstRow="1" w:lastRow="0" w:firstColumn="1" w:lastColumn="0" w:noHBand="0" w:noVBand="1"/>
      </w:tblPr>
      <w:tblGrid>
        <w:gridCol w:w="5382"/>
        <w:gridCol w:w="5074"/>
      </w:tblGrid>
      <w:tr w:rsidR="00C10203" w:rsidRPr="00BF0D95" w14:paraId="258CD62D" w14:textId="77777777" w:rsidTr="00AA0984">
        <w:tc>
          <w:tcPr>
            <w:tcW w:w="5382" w:type="dxa"/>
            <w:shd w:val="clear" w:color="auto" w:fill="auto"/>
            <w:vAlign w:val="center"/>
          </w:tcPr>
          <w:p w14:paraId="7CC81129" w14:textId="77777777" w:rsidR="00C10203" w:rsidRPr="00BF0D95" w:rsidRDefault="00C10203" w:rsidP="00AA0984">
            <w:pPr>
              <w:tabs>
                <w:tab w:val="left" w:pos="360"/>
              </w:tabs>
              <w:jc w:val="center"/>
              <w:outlineLvl w:val="4"/>
              <w:rPr>
                <w:rFonts w:ascii="Liberation Serif" w:hAnsi="Liberation Serif"/>
                <w:sz w:val="24"/>
                <w:szCs w:val="24"/>
              </w:rPr>
            </w:pPr>
            <w:r w:rsidRPr="00BF0D95">
              <w:rPr>
                <w:rFonts w:ascii="Liberation Serif" w:hAnsi="Liberation Serif"/>
                <w:sz w:val="24"/>
                <w:szCs w:val="24"/>
              </w:rPr>
              <w:t>Наименование Заказчика</w:t>
            </w:r>
          </w:p>
        </w:tc>
        <w:tc>
          <w:tcPr>
            <w:tcW w:w="5074" w:type="dxa"/>
            <w:shd w:val="clear" w:color="auto" w:fill="auto"/>
            <w:vAlign w:val="center"/>
          </w:tcPr>
          <w:p w14:paraId="224754CC" w14:textId="77777777" w:rsidR="00C10203" w:rsidRPr="00B60EAD" w:rsidRDefault="00C10203" w:rsidP="00AA0984">
            <w:pPr>
              <w:tabs>
                <w:tab w:val="left" w:pos="360"/>
              </w:tabs>
              <w:jc w:val="center"/>
              <w:outlineLvl w:val="4"/>
              <w:rPr>
                <w:rFonts w:ascii="Liberation Serif" w:hAnsi="Liberation Serif"/>
                <w:sz w:val="24"/>
                <w:szCs w:val="24"/>
              </w:rPr>
            </w:pPr>
            <w:r w:rsidRPr="00B60EAD">
              <w:rPr>
                <w:rFonts w:ascii="Liberation Serif" w:hAnsi="Liberation Serif"/>
                <w:sz w:val="24"/>
                <w:szCs w:val="24"/>
              </w:rPr>
              <w:t>Адрес</w:t>
            </w:r>
          </w:p>
        </w:tc>
      </w:tr>
      <w:tr w:rsidR="00C10203" w:rsidRPr="00BF0D95" w14:paraId="6820FD98" w14:textId="77777777" w:rsidTr="00AA0984">
        <w:trPr>
          <w:trHeight w:val="413"/>
        </w:trPr>
        <w:tc>
          <w:tcPr>
            <w:tcW w:w="5382" w:type="dxa"/>
            <w:shd w:val="clear" w:color="auto" w:fill="auto"/>
          </w:tcPr>
          <w:p w14:paraId="27013B70" w14:textId="18011514" w:rsidR="00C10203" w:rsidRPr="00290279" w:rsidRDefault="00C10203" w:rsidP="000E3642">
            <w:pPr>
              <w:tabs>
                <w:tab w:val="left" w:pos="360"/>
              </w:tabs>
              <w:outlineLvl w:val="4"/>
              <w:rPr>
                <w:rFonts w:ascii="Liberation Serif" w:hAnsi="Liberation Serif"/>
                <w:sz w:val="24"/>
                <w:szCs w:val="24"/>
                <w:highlight w:val="yellow"/>
              </w:rPr>
            </w:pPr>
            <w:r w:rsidRPr="00746B0E">
              <w:rPr>
                <w:rFonts w:ascii="Liberation Serif" w:hAnsi="Liberation Serif"/>
                <w:sz w:val="24"/>
                <w:szCs w:val="24"/>
              </w:rPr>
              <w:t xml:space="preserve">Муниципальное автономное общеобразовательное учреждение средняя общеобразовательная школа № </w:t>
            </w:r>
            <w:r w:rsidR="000E3642">
              <w:rPr>
                <w:rFonts w:ascii="Liberation Serif" w:hAnsi="Liberation Serif"/>
                <w:sz w:val="24"/>
                <w:szCs w:val="24"/>
              </w:rPr>
              <w:t>183</w:t>
            </w:r>
          </w:p>
        </w:tc>
        <w:tc>
          <w:tcPr>
            <w:tcW w:w="5074" w:type="dxa"/>
            <w:shd w:val="clear" w:color="auto" w:fill="auto"/>
          </w:tcPr>
          <w:p w14:paraId="75520F47" w14:textId="34AAB4E5" w:rsidR="00C10203" w:rsidRPr="00290279" w:rsidRDefault="00C10203" w:rsidP="000E3642">
            <w:pPr>
              <w:tabs>
                <w:tab w:val="left" w:pos="360"/>
              </w:tabs>
              <w:outlineLvl w:val="4"/>
              <w:rPr>
                <w:rFonts w:ascii="Liberation Serif" w:hAnsi="Liberation Serif"/>
                <w:sz w:val="24"/>
                <w:szCs w:val="24"/>
                <w:highlight w:val="yellow"/>
              </w:rPr>
            </w:pPr>
            <w:r w:rsidRPr="00746B0E">
              <w:rPr>
                <w:rFonts w:ascii="Liberation Serif" w:hAnsi="Liberation Serif"/>
                <w:sz w:val="24"/>
                <w:szCs w:val="24"/>
              </w:rPr>
              <w:t>6</w:t>
            </w:r>
            <w:r w:rsidR="000E3642">
              <w:rPr>
                <w:rFonts w:ascii="Liberation Serif" w:hAnsi="Liberation Serif"/>
                <w:sz w:val="24"/>
                <w:szCs w:val="24"/>
              </w:rPr>
              <w:t>20141</w:t>
            </w:r>
            <w:r w:rsidRPr="00746B0E">
              <w:rPr>
                <w:rFonts w:ascii="Liberation Serif" w:hAnsi="Liberation Serif"/>
                <w:sz w:val="24"/>
                <w:szCs w:val="24"/>
              </w:rPr>
              <w:t>, г. Екатеринбург, ул.</w:t>
            </w:r>
            <w:r w:rsidR="000E3642">
              <w:rPr>
                <w:rFonts w:ascii="Liberation Serif" w:hAnsi="Liberation Serif"/>
                <w:sz w:val="24"/>
                <w:szCs w:val="24"/>
              </w:rPr>
              <w:t xml:space="preserve"> Пехотинцев, 4А</w:t>
            </w:r>
          </w:p>
        </w:tc>
      </w:tr>
    </w:tbl>
    <w:p w14:paraId="54AD9226" w14:textId="56EA83B7" w:rsidR="00C10203" w:rsidRPr="00BF0D95" w:rsidRDefault="00C10203" w:rsidP="00C10203">
      <w:pPr>
        <w:spacing w:after="60" w:line="240" w:lineRule="auto"/>
        <w:jc w:val="both"/>
        <w:rPr>
          <w:rFonts w:ascii="Liberation Serif" w:hAnsi="Liberation Serif"/>
          <w:sz w:val="24"/>
          <w:szCs w:val="24"/>
        </w:rPr>
      </w:pPr>
      <w:r w:rsidRPr="00BF0D95">
        <w:rPr>
          <w:rFonts w:ascii="Liberation Serif" w:hAnsi="Liberation Serif"/>
          <w:b/>
          <w:sz w:val="24"/>
          <w:szCs w:val="24"/>
        </w:rPr>
        <w:t>5. Сроки (периоды) оказания услуг:</w:t>
      </w:r>
      <w:r w:rsidRPr="00BF0D95">
        <w:rPr>
          <w:rFonts w:ascii="Liberation Serif" w:hAnsi="Liberation Serif"/>
          <w:sz w:val="24"/>
          <w:szCs w:val="24"/>
        </w:rPr>
        <w:t xml:space="preserve"> </w:t>
      </w:r>
      <w:r w:rsidRPr="00325744">
        <w:rPr>
          <w:rFonts w:ascii="Liberation Serif" w:hAnsi="Liberation Serif"/>
          <w:sz w:val="24"/>
          <w:szCs w:val="24"/>
        </w:rPr>
        <w:t xml:space="preserve">Исполнитель в период с </w:t>
      </w:r>
      <w:r w:rsidR="00A7238C">
        <w:rPr>
          <w:rFonts w:ascii="Liberation Serif" w:hAnsi="Liberation Serif"/>
          <w:sz w:val="24"/>
          <w:szCs w:val="24"/>
        </w:rPr>
        <w:t>даты подписания договора</w:t>
      </w:r>
      <w:r w:rsidRPr="00325744">
        <w:rPr>
          <w:rFonts w:ascii="Liberation Serif" w:hAnsi="Liberation Serif"/>
          <w:sz w:val="24"/>
          <w:szCs w:val="24"/>
        </w:rPr>
        <w:t xml:space="preserve"> по 31.12.202</w:t>
      </w:r>
      <w:r w:rsidR="00857E7C">
        <w:rPr>
          <w:rFonts w:ascii="Liberation Serif" w:hAnsi="Liberation Serif"/>
          <w:sz w:val="24"/>
          <w:szCs w:val="24"/>
        </w:rPr>
        <w:t>7</w:t>
      </w:r>
      <w:r w:rsidRPr="00325744">
        <w:rPr>
          <w:rFonts w:ascii="Liberation Serif" w:hAnsi="Liberation Serif"/>
          <w:sz w:val="24"/>
          <w:szCs w:val="24"/>
        </w:rPr>
        <w:t xml:space="preserve"> г., за исключением выходных, праздничных и каникулярных дней оказывает услуги в соответствии с примерным двухнедельным меню, согласованным в порядке, установленном в проекте </w:t>
      </w:r>
      <w:r w:rsidRPr="00290279">
        <w:rPr>
          <w:rFonts w:ascii="Liberation Serif" w:hAnsi="Liberation Serif"/>
          <w:sz w:val="24"/>
          <w:szCs w:val="24"/>
        </w:rPr>
        <w:t>договора</w:t>
      </w:r>
      <w:r w:rsidRPr="00325744">
        <w:rPr>
          <w:rFonts w:ascii="Liberation Serif" w:hAnsi="Liberation Serif"/>
          <w:sz w:val="24"/>
          <w:szCs w:val="24"/>
        </w:rPr>
        <w:t>, и утвержденным графиком питания обучающихся.</w:t>
      </w:r>
    </w:p>
    <w:p w14:paraId="21CCA528" w14:textId="77777777" w:rsidR="00C10203" w:rsidRPr="00BF0D95" w:rsidRDefault="00C10203" w:rsidP="00C10203">
      <w:pPr>
        <w:spacing w:after="60" w:line="240" w:lineRule="auto"/>
        <w:jc w:val="both"/>
        <w:rPr>
          <w:rFonts w:ascii="Liberation Serif" w:hAnsi="Liberation Serif"/>
          <w:sz w:val="24"/>
          <w:szCs w:val="24"/>
        </w:rPr>
      </w:pPr>
      <w:r w:rsidRPr="00BF0D95">
        <w:rPr>
          <w:rFonts w:ascii="Liberation Serif" w:hAnsi="Liberation Serif"/>
          <w:b/>
          <w:sz w:val="24"/>
          <w:szCs w:val="24"/>
        </w:rPr>
        <w:t>6. Источник финансирования:</w:t>
      </w:r>
      <w:r w:rsidRPr="00BF0D95">
        <w:rPr>
          <w:rFonts w:ascii="Liberation Serif" w:hAnsi="Liberation Serif"/>
          <w:sz w:val="24"/>
          <w:szCs w:val="24"/>
        </w:rPr>
        <w:t xml:space="preserve"> </w:t>
      </w:r>
      <w:r w:rsidRPr="00746B0E">
        <w:rPr>
          <w:rFonts w:ascii="Liberation Serif" w:hAnsi="Liberation Serif"/>
          <w:sz w:val="24"/>
          <w:szCs w:val="24"/>
        </w:rPr>
        <w:t>Средства автономного учреждения</w:t>
      </w:r>
      <w:r w:rsidRPr="00B60EAD">
        <w:rPr>
          <w:rFonts w:ascii="Liberation Serif" w:hAnsi="Liberation Serif"/>
          <w:sz w:val="24"/>
          <w:szCs w:val="24"/>
        </w:rPr>
        <w:t>.</w:t>
      </w:r>
    </w:p>
    <w:p w14:paraId="42E8B1D8" w14:textId="4D84F907" w:rsidR="00C10203" w:rsidRPr="00A03B0B" w:rsidRDefault="00C10203" w:rsidP="00C10203">
      <w:pPr>
        <w:spacing w:after="60" w:line="240" w:lineRule="auto"/>
        <w:jc w:val="both"/>
        <w:rPr>
          <w:rFonts w:ascii="Liberation Serif" w:hAnsi="Liberation Serif"/>
          <w:color w:val="FF0000"/>
          <w:sz w:val="24"/>
          <w:szCs w:val="24"/>
        </w:rPr>
      </w:pPr>
      <w:r w:rsidRPr="00BF0D95">
        <w:rPr>
          <w:rFonts w:ascii="Liberation Serif" w:hAnsi="Liberation Serif"/>
          <w:b/>
          <w:sz w:val="24"/>
          <w:szCs w:val="24"/>
        </w:rPr>
        <w:t>7. Форма, сроки и порядок оплаты услуг:</w:t>
      </w:r>
      <w:r w:rsidRPr="00BF0D95">
        <w:rPr>
          <w:rFonts w:ascii="Liberation Serif" w:hAnsi="Liberation Serif"/>
          <w:sz w:val="24"/>
          <w:szCs w:val="24"/>
        </w:rPr>
        <w:t xml:space="preserve"> </w:t>
      </w:r>
      <w:r w:rsidRPr="006C14ED">
        <w:rPr>
          <w:rFonts w:ascii="Liberation Serif" w:hAnsi="Liberation Serif"/>
          <w:sz w:val="24"/>
          <w:szCs w:val="24"/>
        </w:rPr>
        <w:t xml:space="preserve">Оплата производится Заказчиком по факту оказания услуг за каждые 10 дней, с учетом цены договора и стоимости питания 1 человека в день, на основании актов оказанных услуг, за исключением оплаты </w:t>
      </w:r>
      <w:r w:rsidRPr="00A03B0B">
        <w:rPr>
          <w:rFonts w:ascii="Liberation Serif" w:hAnsi="Liberation Serif"/>
          <w:color w:val="FF0000"/>
          <w:sz w:val="24"/>
          <w:szCs w:val="24"/>
        </w:rPr>
        <w:t>за январь 2026</w:t>
      </w:r>
      <w:r w:rsidR="00857E7C" w:rsidRPr="00A03B0B">
        <w:rPr>
          <w:rFonts w:ascii="Liberation Serif" w:hAnsi="Liberation Serif"/>
          <w:color w:val="FF0000"/>
          <w:sz w:val="24"/>
          <w:szCs w:val="24"/>
        </w:rPr>
        <w:t>, январь 2027</w:t>
      </w:r>
      <w:r w:rsidRPr="00A03B0B">
        <w:rPr>
          <w:rFonts w:ascii="Liberation Serif" w:hAnsi="Liberation Serif"/>
          <w:color w:val="FF0000"/>
          <w:sz w:val="24"/>
          <w:szCs w:val="24"/>
        </w:rPr>
        <w:t xml:space="preserve"> года и декабрь 2026</w:t>
      </w:r>
      <w:r w:rsidR="00857E7C" w:rsidRPr="00A03B0B">
        <w:rPr>
          <w:rFonts w:ascii="Liberation Serif" w:hAnsi="Liberation Serif"/>
          <w:color w:val="FF0000"/>
          <w:sz w:val="24"/>
          <w:szCs w:val="24"/>
        </w:rPr>
        <w:t>, декабрь 2027</w:t>
      </w:r>
      <w:r w:rsidRPr="00A03B0B">
        <w:rPr>
          <w:rFonts w:ascii="Liberation Serif" w:hAnsi="Liberation Serif"/>
          <w:color w:val="FF0000"/>
          <w:sz w:val="24"/>
          <w:szCs w:val="24"/>
        </w:rPr>
        <w:t xml:space="preserve"> года. </w:t>
      </w:r>
    </w:p>
    <w:p w14:paraId="73FB7BCA" w14:textId="2106816A" w:rsidR="00C10203" w:rsidRPr="00A03B0B" w:rsidRDefault="00C10203" w:rsidP="00C10203">
      <w:pPr>
        <w:spacing w:after="60" w:line="240" w:lineRule="auto"/>
        <w:jc w:val="both"/>
        <w:rPr>
          <w:rFonts w:ascii="Liberation Serif" w:hAnsi="Liberation Serif"/>
          <w:color w:val="FF0000"/>
          <w:sz w:val="24"/>
          <w:szCs w:val="24"/>
        </w:rPr>
      </w:pPr>
      <w:r w:rsidRPr="00A03B0B">
        <w:rPr>
          <w:rFonts w:ascii="Liberation Serif" w:hAnsi="Liberation Serif"/>
          <w:color w:val="FF0000"/>
          <w:sz w:val="24"/>
          <w:szCs w:val="24"/>
        </w:rPr>
        <w:t>Оплата за январь 2026</w:t>
      </w:r>
      <w:r w:rsidR="00857E7C" w:rsidRPr="00A03B0B">
        <w:rPr>
          <w:rFonts w:ascii="Liberation Serif" w:hAnsi="Liberation Serif"/>
          <w:color w:val="FF0000"/>
          <w:sz w:val="24"/>
          <w:szCs w:val="24"/>
        </w:rPr>
        <w:t>, январь 2027</w:t>
      </w:r>
      <w:r w:rsidRPr="00A03B0B">
        <w:rPr>
          <w:rFonts w:ascii="Liberation Serif" w:hAnsi="Liberation Serif"/>
          <w:color w:val="FF0000"/>
          <w:sz w:val="24"/>
          <w:szCs w:val="24"/>
        </w:rPr>
        <w:t xml:space="preserve"> года производится Заказчиком единым платежом за период с 01.01.2026 по 31.01.2026</w:t>
      </w:r>
      <w:r w:rsidR="00857E7C" w:rsidRPr="00A03B0B">
        <w:rPr>
          <w:rFonts w:ascii="Liberation Serif" w:hAnsi="Liberation Serif"/>
          <w:color w:val="FF0000"/>
          <w:sz w:val="24"/>
          <w:szCs w:val="24"/>
        </w:rPr>
        <w:t>, с 01.01.2027 по 31.01.2027 года</w:t>
      </w:r>
      <w:r w:rsidRPr="00A03B0B">
        <w:rPr>
          <w:rFonts w:ascii="Liberation Serif" w:hAnsi="Liberation Serif"/>
          <w:color w:val="FF0000"/>
          <w:sz w:val="24"/>
          <w:szCs w:val="24"/>
        </w:rPr>
        <w:t xml:space="preserve"> без подекадной разбивки по факту оказания услуг, с учетом цены договора и стоимости питания 1 человека в день, на основании акта оказанных услуг.</w:t>
      </w:r>
    </w:p>
    <w:p w14:paraId="11C8E9CC" w14:textId="77777777" w:rsidR="00C10203" w:rsidRPr="00A03B0B" w:rsidRDefault="00C10203" w:rsidP="00C10203">
      <w:pPr>
        <w:spacing w:after="60" w:line="240" w:lineRule="auto"/>
        <w:jc w:val="both"/>
        <w:rPr>
          <w:rFonts w:ascii="Liberation Serif" w:hAnsi="Liberation Serif"/>
          <w:color w:val="FF0000"/>
          <w:sz w:val="24"/>
          <w:szCs w:val="24"/>
        </w:rPr>
      </w:pPr>
      <w:r w:rsidRPr="00A03B0B">
        <w:rPr>
          <w:rFonts w:ascii="Liberation Serif" w:hAnsi="Liberation Serif"/>
          <w:color w:val="FF0000"/>
          <w:sz w:val="24"/>
          <w:szCs w:val="24"/>
        </w:rPr>
        <w:t xml:space="preserve">Оплата за декабрь осуществляется в следующем порядке: </w:t>
      </w:r>
    </w:p>
    <w:p w14:paraId="63BE02DC" w14:textId="036E311F" w:rsidR="00C10203" w:rsidRPr="006C14ED" w:rsidRDefault="00C10203" w:rsidP="00C10203">
      <w:pPr>
        <w:spacing w:after="60" w:line="240" w:lineRule="auto"/>
        <w:jc w:val="both"/>
        <w:rPr>
          <w:rFonts w:ascii="Liberation Serif" w:hAnsi="Liberation Serif"/>
          <w:sz w:val="24"/>
          <w:szCs w:val="24"/>
        </w:rPr>
      </w:pPr>
      <w:r w:rsidRPr="00A03B0B">
        <w:rPr>
          <w:rFonts w:ascii="Liberation Serif" w:hAnsi="Liberation Serif"/>
          <w:color w:val="FF0000"/>
          <w:sz w:val="24"/>
          <w:szCs w:val="24"/>
        </w:rPr>
        <w:t>в период с 01.12.2026 по 20.12.2026</w:t>
      </w:r>
      <w:r w:rsidR="00857E7C" w:rsidRPr="00A03B0B">
        <w:rPr>
          <w:rFonts w:ascii="Liberation Serif" w:hAnsi="Liberation Serif"/>
          <w:color w:val="FF0000"/>
          <w:sz w:val="24"/>
          <w:szCs w:val="24"/>
        </w:rPr>
        <w:t xml:space="preserve">, с 01.12.2027 по 20.12.2027 </w:t>
      </w:r>
      <w:r w:rsidR="00857E7C">
        <w:rPr>
          <w:rFonts w:ascii="Liberation Serif" w:hAnsi="Liberation Serif"/>
          <w:sz w:val="24"/>
          <w:szCs w:val="24"/>
        </w:rPr>
        <w:t>года</w:t>
      </w:r>
      <w:r w:rsidRPr="006C14ED">
        <w:rPr>
          <w:rFonts w:ascii="Liberation Serif" w:hAnsi="Liberation Serif"/>
          <w:sz w:val="24"/>
          <w:szCs w:val="24"/>
        </w:rPr>
        <w:t xml:space="preserve"> по факту оказания услуг за каждые 10 дней, с учетом цены договора и стоимости питания 1 человека в день, на основании актов оказанных услуг;</w:t>
      </w:r>
    </w:p>
    <w:p w14:paraId="0B80A444" w14:textId="77777777" w:rsidR="00C10203" w:rsidRPr="00BF0D95" w:rsidRDefault="00C10203" w:rsidP="00C10203">
      <w:pPr>
        <w:spacing w:after="60" w:line="240" w:lineRule="auto"/>
        <w:jc w:val="both"/>
        <w:rPr>
          <w:rFonts w:ascii="Liberation Serif" w:hAnsi="Liberation Serif"/>
          <w:sz w:val="24"/>
          <w:szCs w:val="24"/>
        </w:rPr>
      </w:pPr>
      <w:r w:rsidRPr="006C14ED">
        <w:rPr>
          <w:rFonts w:ascii="Liberation Serif" w:hAnsi="Liberation Serif"/>
          <w:sz w:val="24"/>
          <w:szCs w:val="24"/>
        </w:rPr>
        <w:t>за последнюю декаду декабря допускается частичный расчет по факту оказания услуг за фактическое количество календарных дней декабря, с учетом цены договора и стоимости питания 1 человека в день, на основании акта оказанных услуг</w:t>
      </w:r>
      <w:r>
        <w:rPr>
          <w:rFonts w:ascii="Liberation Serif" w:hAnsi="Liberation Serif"/>
          <w:sz w:val="24"/>
          <w:szCs w:val="24"/>
        </w:rPr>
        <w:t>.</w:t>
      </w:r>
    </w:p>
    <w:p w14:paraId="612A7F38" w14:textId="77777777" w:rsidR="00C10203" w:rsidRDefault="00C10203" w:rsidP="00C10203">
      <w:pPr>
        <w:spacing w:after="60" w:line="240" w:lineRule="auto"/>
        <w:jc w:val="both"/>
        <w:rPr>
          <w:rFonts w:ascii="Liberation Serif" w:hAnsi="Liberation Serif"/>
          <w:sz w:val="24"/>
          <w:szCs w:val="24"/>
        </w:rPr>
      </w:pPr>
      <w:r w:rsidRPr="00BF0D95">
        <w:rPr>
          <w:rFonts w:ascii="Liberation Serif" w:hAnsi="Liberation Serif"/>
          <w:b/>
          <w:sz w:val="24"/>
          <w:szCs w:val="24"/>
        </w:rPr>
        <w:t>8. Условия оказания услуг:</w:t>
      </w:r>
      <w:r w:rsidRPr="00BF0D95">
        <w:rPr>
          <w:rFonts w:ascii="Liberation Serif" w:hAnsi="Liberation Serif"/>
          <w:sz w:val="24"/>
          <w:szCs w:val="24"/>
        </w:rPr>
        <w:t xml:space="preserve"> При оказании услуги по организации горячего питания Исполнитель обязуется:</w:t>
      </w:r>
    </w:p>
    <w:p w14:paraId="365F823A"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8.1 Организовать ежедневное рациональное и полноценное, приготовленное с учетом требований СанПиН питание обучающихся, в том числе реализацию буфетной продукции, в соответствии с СанПиН 2.3/2.4.3590-20 "Санитарно-эпидемиологические требования к организации общественного питания населения" (далее- СанПиН 2.3/2.4.3590-20), а также с действующими государственными стандартами и технологическими нормативами, техническими условиями, действующими правилами и нормами пожарной безопасности и производственной санитарии согласно требованиям СанПиН, нормативными требованиями охраны труда и другими правилами и нормативными документами, предъявляемыми к организации общественного питания.</w:t>
      </w:r>
    </w:p>
    <w:p w14:paraId="0913C0B8"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lastRenderedPageBreak/>
        <w:t xml:space="preserve">8.2. Разрабатывать и согласовывать с Заказчиком и службой ТО ТУ </w:t>
      </w:r>
      <w:proofErr w:type="spellStart"/>
      <w:r w:rsidRPr="006C7855">
        <w:rPr>
          <w:rFonts w:ascii="Liberation Serif" w:hAnsi="Liberation Serif"/>
          <w:sz w:val="24"/>
          <w:szCs w:val="24"/>
        </w:rPr>
        <w:t>Роспотребнадзора</w:t>
      </w:r>
      <w:proofErr w:type="spellEnd"/>
      <w:r w:rsidRPr="006C7855">
        <w:rPr>
          <w:rFonts w:ascii="Liberation Serif" w:hAnsi="Liberation Serif"/>
          <w:sz w:val="24"/>
          <w:szCs w:val="24"/>
        </w:rPr>
        <w:t xml:space="preserve"> по Свердловской области примерное меню на период не менее 2-х недель с учетом сезонности, необходимого количества основных веществ и требуемой калорийности суточного рациона, дифференцированного по возрастным группам обучающихся.</w:t>
      </w:r>
    </w:p>
    <w:p w14:paraId="55D4F78F"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Обязательно наличие разработанного рациона питания школьников (примерного меню, разработанного на период не менее 2-х недель), обеспечивающего учащихся общеобразовательных организаций здоровым питанием, повышающего защитно-адаптационные возможности детского организма в условиях экологического риска (в условиях неблагоприятного воздействия окружающей среды), в том числе:</w:t>
      </w:r>
    </w:p>
    <w:p w14:paraId="662A02F0"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обеспечивающего оптимальную количественную и качественную структуру питания (рациональное распределение энергетической ценности по приемам пищи, оптимальное соотношение пищевых веществ (белков, жиров и углеводов, соотношения кальция к фосфору) – СанПиН 2.3/2.4.3590-20, «Методические рекомендации МР 2.4.0179-20», «Методические рекомендации МР 2.3.6. 0233-21».</w:t>
      </w:r>
    </w:p>
    <w:p w14:paraId="74BF90CB"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предусматривающего использование продуктов с высокой биологической ценностью, проведение дополнительного обогащения рационов питания микронутриентами, включающими в себя витамины и минеральные соли; использование специализированных пищевых продуктов, обогащенных микронутриентами, и обогащенного продовольственного сырья.</w:t>
      </w:r>
    </w:p>
    <w:p w14:paraId="7422B341"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w:t>
      </w:r>
      <w:r>
        <w:rPr>
          <w:rFonts w:ascii="Liberation Serif" w:hAnsi="Liberation Serif"/>
          <w:sz w:val="24"/>
          <w:szCs w:val="24"/>
        </w:rPr>
        <w:t xml:space="preserve">ионального образования» п. 9.3. </w:t>
      </w:r>
      <w:r w:rsidRPr="006C7855">
        <w:rPr>
          <w:rFonts w:ascii="Liberation Serif" w:hAnsi="Liberation Serif"/>
          <w:sz w:val="24"/>
          <w:szCs w:val="24"/>
        </w:rPr>
        <w:t>«Методические рекомендации МР 2.4.0179-20», «Методические рекомендации МР 2.3.6. 0233-21»).</w:t>
      </w:r>
    </w:p>
    <w:p w14:paraId="7243BA06"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Обязательное включение в рацион продуктов питания с высокой биологической ценностью, в том числе специализированных:</w:t>
      </w:r>
    </w:p>
    <w:p w14:paraId="2B446A4C"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йодированная соль;</w:t>
      </w:r>
    </w:p>
    <w:p w14:paraId="7AAEB1A9"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хлеб, обогащенный микронутриентами; хлеб из муки грубого помола, муки с добавлением отрубей, зерновые сорта, ржано-пшеничные наряду с изделиями из муки первого сорта.</w:t>
      </w:r>
    </w:p>
    <w:p w14:paraId="1AE2883F"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растительные масла предпочтительны с высоким содержанием омега-3 жирных кислот (льняное, масло зародышей пшеницы), для улучшения жирно-кислотного состава рациона и использования в салатах в смеси с подсолнечным маслом в соответствии с рекомендациями из Сборника рецептур (см. «Методические рекомендации МР 2.4.0179-20», «Методические рекомендации МР 2.3.6. 0233-21».),</w:t>
      </w:r>
    </w:p>
    <w:p w14:paraId="7F91A96E"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ржаные, пшеничные, рисовые отруби (вносятся в блюда путем частичной замены пшеничной муки на муку зародышей пшеницы и отруби в мучные изделия, запеканки, соусы),</w:t>
      </w:r>
    </w:p>
    <w:p w14:paraId="121DEB48"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 морская капуста и фукус, которые содержат большое количество </w:t>
      </w:r>
      <w:proofErr w:type="spellStart"/>
      <w:r w:rsidRPr="006C7855">
        <w:rPr>
          <w:rFonts w:ascii="Liberation Serif" w:hAnsi="Liberation Serif"/>
          <w:sz w:val="24"/>
          <w:szCs w:val="24"/>
        </w:rPr>
        <w:t>иода</w:t>
      </w:r>
      <w:proofErr w:type="spellEnd"/>
      <w:r w:rsidRPr="006C7855">
        <w:rPr>
          <w:rFonts w:ascii="Liberation Serif" w:hAnsi="Liberation Serif"/>
          <w:sz w:val="24"/>
          <w:szCs w:val="24"/>
        </w:rPr>
        <w:t xml:space="preserve"> и </w:t>
      </w:r>
      <w:proofErr w:type="spellStart"/>
      <w:r w:rsidRPr="006C7855">
        <w:rPr>
          <w:rFonts w:ascii="Liberation Serif" w:hAnsi="Liberation Serif"/>
          <w:sz w:val="24"/>
          <w:szCs w:val="24"/>
        </w:rPr>
        <w:t>альгинатов</w:t>
      </w:r>
      <w:proofErr w:type="spellEnd"/>
      <w:r w:rsidRPr="006C7855">
        <w:rPr>
          <w:rFonts w:ascii="Liberation Serif" w:hAnsi="Liberation Serif"/>
          <w:sz w:val="24"/>
          <w:szCs w:val="24"/>
        </w:rPr>
        <w:t>;</w:t>
      </w:r>
    </w:p>
    <w:p w14:paraId="20D7E89F"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 пищевая добавка </w:t>
      </w:r>
      <w:proofErr w:type="spellStart"/>
      <w:r w:rsidRPr="006C7855">
        <w:rPr>
          <w:rFonts w:ascii="Liberation Serif" w:hAnsi="Liberation Serif"/>
          <w:sz w:val="24"/>
          <w:szCs w:val="24"/>
        </w:rPr>
        <w:t>глутаминовая</w:t>
      </w:r>
      <w:proofErr w:type="spellEnd"/>
      <w:r w:rsidRPr="006C7855">
        <w:rPr>
          <w:rFonts w:ascii="Liberation Serif" w:hAnsi="Liberation Serif"/>
          <w:sz w:val="24"/>
          <w:szCs w:val="24"/>
        </w:rPr>
        <w:t xml:space="preserve"> кислота и ее соли в соответствии с требованиями безопасности ТР ТС 029/2012 «Требования безопасности пищевых добавок, </w:t>
      </w:r>
      <w:proofErr w:type="spellStart"/>
      <w:r w:rsidRPr="006C7855">
        <w:rPr>
          <w:rFonts w:ascii="Liberation Serif" w:hAnsi="Liberation Serif"/>
          <w:sz w:val="24"/>
          <w:szCs w:val="24"/>
        </w:rPr>
        <w:t>ароматизаторов</w:t>
      </w:r>
      <w:proofErr w:type="spellEnd"/>
      <w:r w:rsidRPr="006C7855">
        <w:rPr>
          <w:rFonts w:ascii="Liberation Serif" w:hAnsi="Liberation Serif"/>
          <w:sz w:val="24"/>
          <w:szCs w:val="24"/>
        </w:rPr>
        <w:t xml:space="preserve"> и технологических вспомогательных средств» может использоваться для изготовления блюд в количестве 10 г на 1 кг готового продукта.</w:t>
      </w:r>
    </w:p>
    <w:p w14:paraId="1603EFD6"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Двухнедельный рацион должен включать рекомендованные нормативными документами продукты в указанных объемах с учетом их взаимозаменяемости, для этого должны быть разработаны рецептуры, утвержден реестр используемых блюд. Продукты должны использоваться с учетом особенностей их технологической обработки (см. рекомендации из Сборника рецептур «Методические рекомендации МР 2.4.0179-20», «Методические рекомендации МР 2.3.6. 0233-21»)</w:t>
      </w:r>
    </w:p>
    <w:p w14:paraId="30149094"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обеспечивающего гарантированную безопасность питания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«Методические рекомендации МР 2.4.0179-20», «Методические рекомендации МР 2.3.6. 0233-21».)</w:t>
      </w:r>
    </w:p>
    <w:p w14:paraId="1FFB3B36"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обеспечивающего физиологически технологическую и кулинарную обработку продуктов и блюд, с использованием приемов кулинарной обработки продуктов, сохраняющих пищевую ценность готовых блюд и их безопасность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«Методические рекомендации МР 2.4.0179-20», «Методические рекомендации МР 2.3.6. 0233-21».).</w:t>
      </w:r>
    </w:p>
    <w:p w14:paraId="041B3800"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lastRenderedPageBreak/>
        <w:t xml:space="preserve">С учетом возраста обучающихся в примерном меню должны быть соблюдены требования по массе порций блюд, их пищевой и энергетической ценности, суточной потребности в основных витаминах и микроэлементах для различных групп, обучающихся (приложение № 2 проекта </w:t>
      </w:r>
      <w:r w:rsidRPr="00637145">
        <w:rPr>
          <w:rFonts w:ascii="Liberation Serif" w:hAnsi="Liberation Serif"/>
          <w:sz w:val="24"/>
          <w:szCs w:val="24"/>
        </w:rPr>
        <w:t>договора</w:t>
      </w:r>
      <w:r w:rsidRPr="006C7855">
        <w:rPr>
          <w:rFonts w:ascii="Liberation Serif" w:hAnsi="Liberation Serif"/>
          <w:sz w:val="24"/>
          <w:szCs w:val="24"/>
        </w:rPr>
        <w:t>).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w:t>
      </w:r>
      <w:r>
        <w:rPr>
          <w:rFonts w:ascii="Liberation Serif" w:hAnsi="Liberation Serif"/>
          <w:sz w:val="24"/>
          <w:szCs w:val="24"/>
        </w:rPr>
        <w:t>ищевых продуктов (приложение № 2</w:t>
      </w:r>
      <w:r w:rsidRPr="006C7855">
        <w:rPr>
          <w:rFonts w:ascii="Liberation Serif" w:hAnsi="Liberation Serif"/>
          <w:sz w:val="24"/>
          <w:szCs w:val="24"/>
        </w:rPr>
        <w:t xml:space="preserve"> проекта </w:t>
      </w:r>
      <w:r w:rsidRPr="00637145">
        <w:rPr>
          <w:rFonts w:ascii="Liberation Serif" w:hAnsi="Liberation Serif"/>
          <w:sz w:val="24"/>
          <w:szCs w:val="24"/>
        </w:rPr>
        <w:t>договора</w:t>
      </w:r>
      <w:r w:rsidRPr="006C7855">
        <w:rPr>
          <w:rFonts w:ascii="Liberation Serif" w:hAnsi="Liberation Serif"/>
          <w:sz w:val="24"/>
          <w:szCs w:val="24"/>
        </w:rPr>
        <w:t>).</w:t>
      </w:r>
    </w:p>
    <w:p w14:paraId="23400004"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8.3 Согласовывать с Заказчиком ежедневное меню.</w:t>
      </w:r>
    </w:p>
    <w:p w14:paraId="694D4CC7"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8.4 Согласовывать со службой ТО ТУ </w:t>
      </w:r>
      <w:proofErr w:type="spellStart"/>
      <w:r w:rsidRPr="006C7855">
        <w:rPr>
          <w:rFonts w:ascii="Liberation Serif" w:hAnsi="Liberation Serif"/>
          <w:sz w:val="24"/>
          <w:szCs w:val="24"/>
        </w:rPr>
        <w:t>Роспотребнадзора</w:t>
      </w:r>
      <w:proofErr w:type="spellEnd"/>
      <w:r w:rsidRPr="006C7855">
        <w:rPr>
          <w:rFonts w:ascii="Liberation Serif" w:hAnsi="Liberation Serif"/>
          <w:sz w:val="24"/>
          <w:szCs w:val="24"/>
        </w:rPr>
        <w:t xml:space="preserve"> по Свердловской области и утверждать с Заказчиком примерный ассортиментный минимум буфетной продукции.</w:t>
      </w:r>
    </w:p>
    <w:p w14:paraId="55875864"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8.5 При формировании стоимости питания обучающихся применять величину торговой наценки, согласно Постановлению Региональной энергетической комиссии Свердловской области (далее по тексту – РЭК Свердловской области) от 10.12.2008 № 158-ПК «Об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p>
    <w:p w14:paraId="4456D5F6"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на кулинарную продукцию собственного производства, мучные кондитерские и булочные изделия собственного производства - в размере не более 60% к ценам закупа сырья, полуфабрикатов и покупных товаров, используемых для приготовления собственной продукции;</w:t>
      </w:r>
    </w:p>
    <w:p w14:paraId="525B0BD8"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на продукцию (товары), реализуемые без кулинарной обработки – в размере не более 20% по отношению к ценам приобретения товаров.</w:t>
      </w:r>
    </w:p>
    <w:p w14:paraId="09E23045"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8.6 Своевременно осуществлять снабжение за счет собственных средств необходимыми качественными продовольственными товарами, сырьем, полуфабрикатами, в соответствии с разработанным меню, с учетом количества питающихся, обеспечивать строгое соблюдение установленных правил приемки продуктов, поступающих в пищеблок, требований к кулинарной обработке пищевых продуктов, а также условий их хранения и реализации готовой продукции.</w:t>
      </w:r>
    </w:p>
    <w:p w14:paraId="45626F87"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8.7 Соблюдать установленные государственными стандартами, технологическими нормативами санитарными, противопожарными правилами, другими правилами и нормативными документами обязательные требования к качеству питания, обеспечить безопасность предоставляемых услуг для жизни и здоровья людей, окружающей среды и имущества Заказчика. Качество продуктов питания, используемых при оказании услуг, должно соответствовать Государственным стандартам (далее по тексту - ГОСТ), Техническим условиям (далее по тексту – ТУ), </w:t>
      </w:r>
      <w:proofErr w:type="spellStart"/>
      <w:r w:rsidRPr="006C7855">
        <w:rPr>
          <w:rFonts w:ascii="Liberation Serif" w:hAnsi="Liberation Serif"/>
          <w:sz w:val="24"/>
          <w:szCs w:val="24"/>
        </w:rPr>
        <w:t>СанПин</w:t>
      </w:r>
      <w:proofErr w:type="spellEnd"/>
      <w:r w:rsidRPr="006C7855">
        <w:rPr>
          <w:rFonts w:ascii="Liberation Serif" w:hAnsi="Liberation Serif"/>
          <w:sz w:val="24"/>
          <w:szCs w:val="24"/>
        </w:rPr>
        <w:t xml:space="preserve"> 2.3.2.1078-01.</w:t>
      </w:r>
    </w:p>
    <w:p w14:paraId="6C5D6B2D"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8.8 Проводить витаминизацию блюд под контролем медицинского работника за счет собственных средств.</w:t>
      </w:r>
    </w:p>
    <w:p w14:paraId="56E59515"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8.9 Обеспечить использование предоставленных в аренду помещений пищеблока и материально-технического оборудования, силовой электроэнергии, освещения, отопления, горячей и холодной воды строго в соответствии с их целевым назначением – для организации питания обучающихся, с соблюдением установленных правил и требований, правильную эксплуатацию технологического, холодильного и другого оборудования и поддержание его в исправном (рабочем) состоянии.</w:t>
      </w:r>
    </w:p>
    <w:p w14:paraId="40952AA9"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8.10 Обеспечить вывоз порожней тары и пищевых отходов своими силами и за счет собственных средств.</w:t>
      </w:r>
    </w:p>
    <w:p w14:paraId="35925BAE"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8.11 Обеспечить проведение мероприятий по организации питания обучающихся силами своих работников с учетом требований к персоналу, установленными СанПиН 2.3/2.4.3590-20». Уровень профессиональной подготовки персонала, привлекаемого к организации питания обучающихся, должен соответствовать предъявляемым законодательством требованиям (Стандарта отрасли ОСТ 28-1-95 "Общественное питание. Требования к производственному персоналу", утвержденные Комитетом РФ по торговле 1 марта 1995 г.). Осуществлять контроль за соблюдением работниками требований по охране труда и обеспечению безопасности труда.</w:t>
      </w:r>
    </w:p>
    <w:p w14:paraId="4AD3E439"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8.12 Обеспечить проведение работ по техническому обслуживанию и текущему ремонту движимого имущества, которое используется им для организации питания обучающихся, за счет собственных средств. Оплачивать расходы, связанные с эксплуатацией указанного движимого имущества (в том числе заправка холодильного оборудования фреоном), при условии предоставления Заказчиком комплектующих, запасных частей и иных материалов, необходимых для осуществления обслуживания и ремонта.</w:t>
      </w:r>
    </w:p>
    <w:p w14:paraId="3DE73985"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lastRenderedPageBreak/>
        <w:t xml:space="preserve">8.13 При недостаточном количестве </w:t>
      </w:r>
      <w:proofErr w:type="spellStart"/>
      <w:r w:rsidRPr="006C7855">
        <w:rPr>
          <w:rFonts w:ascii="Liberation Serif" w:hAnsi="Liberation Serif"/>
          <w:sz w:val="24"/>
          <w:szCs w:val="24"/>
        </w:rPr>
        <w:t>весоизмерительного</w:t>
      </w:r>
      <w:proofErr w:type="spellEnd"/>
      <w:r w:rsidRPr="006C7855">
        <w:rPr>
          <w:rFonts w:ascii="Liberation Serif" w:hAnsi="Liberation Serif"/>
          <w:sz w:val="24"/>
          <w:szCs w:val="24"/>
        </w:rPr>
        <w:t xml:space="preserve"> оборудования в пищеблоке, обеспечить его наличие в полном объеме, с действующим сроком поверки и наличием клеймения.</w:t>
      </w:r>
    </w:p>
    <w:p w14:paraId="6A9682D9"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8.14 Обеспечить пищеблок кухонным инвентарем, кухонной и столовой посудой, столовыми приборами, спецодеждой, моющими и дезинфицирующими средствами, а также канцелярскими товарами и бланками в соответствии с действующими нормами оснащения, за счет собственных средств.</w:t>
      </w:r>
    </w:p>
    <w:p w14:paraId="2B26AF60"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8.15 Перед началом приема пищи обучающимися обеспечить накрытие столов в обеденном зале Школы силами своих работников и за счет собственных средств.</w:t>
      </w:r>
    </w:p>
    <w:p w14:paraId="0622C8F9"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8.16 После приема пищи обучающимися обеспечить уборку помещений пищеблока, уборку столов в обеденном зале Школы силами своих работников и за счет собственных средств.</w:t>
      </w:r>
    </w:p>
    <w:p w14:paraId="7F84BCCA"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8.17 Обеспечивать производственный лабораторный контроль качества приготовляемой пищи, отбор и хранение суточных проб продукции, изготавливаемой Исполнителем, с оплатой расходов за счет собственных средств, в соответствии с нормами и правилами действующего законодательства. Копии результатов анализов предоставлять Заказчику по его требованию.</w:t>
      </w:r>
    </w:p>
    <w:p w14:paraId="224B8466"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8.18 Обеспечить проведение микробиологических исследований с оплатой расходов за счет собственных средств.</w:t>
      </w:r>
    </w:p>
    <w:p w14:paraId="46231000"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8.19 Обеспечить наличие следующих документов: </w:t>
      </w:r>
      <w:proofErr w:type="spellStart"/>
      <w:r w:rsidRPr="006C7855">
        <w:rPr>
          <w:rFonts w:ascii="Liberation Serif" w:hAnsi="Liberation Serif"/>
          <w:sz w:val="24"/>
          <w:szCs w:val="24"/>
        </w:rPr>
        <w:t>бракеражные</w:t>
      </w:r>
      <w:proofErr w:type="spellEnd"/>
      <w:r w:rsidRPr="006C7855">
        <w:rPr>
          <w:rFonts w:ascii="Liberation Serif" w:hAnsi="Liberation Serif"/>
          <w:sz w:val="24"/>
          <w:szCs w:val="24"/>
        </w:rPr>
        <w:t xml:space="preserve"> журналы, книга меню, разработанные технологические и технико-технологические карты на блюда и изделия; приходные документы на продукцию, документы, удостоверяющие качество поступающего сырья,</w:t>
      </w:r>
    </w:p>
    <w:p w14:paraId="4A29ACC3"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полуфабрикатов, продтоваров (сертификаты соответствия, удостоверения качества, накладные с указанием сведений о сертификатах, датах изготовления и реализации продукции), протоколы лабораторных исследований на каждую партию поступающей продукции, книга отзывов и предложений, журнал здоровья и осмотра сотрудников, информация об Исполнителе и услугах. Информация об услугах доводится до сведения обучающихся и работников Заказчика посредством ежедневного меню (ассортимента) продукции, утвержденного Заказчиком, которое вывешивается в местах ее реализации. Информация должна содержать: цены фирменное наименование (наименование) предлагаемой продукции с указанием входящих в них основных ингредиентов; сведения о весе (объеме) порций готовых блюд продукции.</w:t>
      </w:r>
    </w:p>
    <w:p w14:paraId="3BD589BC"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8.20 Назначить представителя Исполнителя, ответственного за взаимодействия с Заказчиком в процессе взаимодействия во время оказания услуг, а также для взаимодействия при аварийных и других чрезвычайных ситуациях.</w:t>
      </w:r>
    </w:p>
    <w:p w14:paraId="0A11C36C" w14:textId="77777777" w:rsidR="00C10203" w:rsidRPr="006C7855"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8.21 Устранять аварийные ситуации на инженерных коммуникациях пищеблока с оплатой за свой счет, в случае если аварийная ситуация вызвана виновными действиями работников Исполнителя.</w:t>
      </w:r>
    </w:p>
    <w:p w14:paraId="6682BCB5" w14:textId="77777777" w:rsidR="00C10203" w:rsidRDefault="00C10203" w:rsidP="00C10203">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8.22 Допускать к работе в пищеблок работников, прошедших обязательные периодические медицинские осмотры в порядке и в сроки, установленные действующим законодательством. </w:t>
      </w:r>
    </w:p>
    <w:p w14:paraId="408E479E" w14:textId="77777777" w:rsidR="00C10203" w:rsidRPr="004A2C2D" w:rsidRDefault="00C10203" w:rsidP="00C10203">
      <w:pPr>
        <w:spacing w:after="60" w:line="240" w:lineRule="auto"/>
        <w:jc w:val="both"/>
        <w:rPr>
          <w:rFonts w:ascii="Liberation Serif" w:hAnsi="Liberation Serif"/>
          <w:sz w:val="24"/>
          <w:szCs w:val="24"/>
        </w:rPr>
      </w:pPr>
      <w:r w:rsidRPr="004A2C2D">
        <w:rPr>
          <w:rFonts w:ascii="Liberation Serif" w:hAnsi="Liberation Serif"/>
          <w:sz w:val="24"/>
          <w:szCs w:val="24"/>
        </w:rPr>
        <w:t>8.23. Ежемесячно предоставлять отчетность об объёме оказанных услуг по питанию обучающихся за отчетный месяц по установленным формам.</w:t>
      </w:r>
    </w:p>
    <w:p w14:paraId="2D5E4666" w14:textId="77777777" w:rsidR="00C10203" w:rsidRDefault="00C10203" w:rsidP="00C10203">
      <w:pPr>
        <w:spacing w:after="60" w:line="240" w:lineRule="auto"/>
        <w:jc w:val="both"/>
        <w:rPr>
          <w:rFonts w:ascii="Liberation Serif" w:hAnsi="Liberation Serif"/>
          <w:sz w:val="24"/>
          <w:szCs w:val="24"/>
        </w:rPr>
      </w:pPr>
      <w:r w:rsidRPr="004A2C2D">
        <w:rPr>
          <w:rFonts w:ascii="Liberation Serif" w:hAnsi="Liberation Serif"/>
          <w:sz w:val="24"/>
          <w:szCs w:val="24"/>
        </w:rPr>
        <w:t>8.24. При взаимодействии с Заказчиком направлять Заказчику и принимать от Заказчика юридически значимые документы в электронной форме путём информационного взаимодействия с информационной системой Заказчика.</w:t>
      </w:r>
    </w:p>
    <w:p w14:paraId="14BF9445" w14:textId="77777777" w:rsidR="00C10203" w:rsidRPr="00BF0D95" w:rsidRDefault="00C10203" w:rsidP="00C10203">
      <w:pPr>
        <w:spacing w:after="60" w:line="240" w:lineRule="auto"/>
        <w:jc w:val="both"/>
        <w:rPr>
          <w:rFonts w:ascii="Liberation Serif" w:hAnsi="Liberation Serif"/>
          <w:b/>
          <w:sz w:val="24"/>
          <w:szCs w:val="24"/>
        </w:rPr>
      </w:pPr>
      <w:r w:rsidRPr="00BF0D95">
        <w:rPr>
          <w:rFonts w:ascii="Liberation Serif" w:hAnsi="Liberation Serif"/>
          <w:b/>
          <w:sz w:val="24"/>
          <w:szCs w:val="24"/>
        </w:rPr>
        <w:t>9. Требования по оказанию сопутствующих услуг</w:t>
      </w:r>
      <w:r>
        <w:rPr>
          <w:rFonts w:ascii="Liberation Serif" w:hAnsi="Liberation Serif"/>
          <w:b/>
          <w:sz w:val="24"/>
          <w:szCs w:val="24"/>
        </w:rPr>
        <w:t>,</w:t>
      </w:r>
      <w:r w:rsidRPr="00BF0D95">
        <w:rPr>
          <w:rFonts w:ascii="Liberation Serif" w:hAnsi="Liberation Serif"/>
          <w:b/>
          <w:sz w:val="24"/>
          <w:szCs w:val="24"/>
        </w:rPr>
        <w:t xml:space="preserve"> в </w:t>
      </w:r>
      <w:proofErr w:type="spellStart"/>
      <w:r w:rsidRPr="00BF0D95">
        <w:rPr>
          <w:rFonts w:ascii="Liberation Serif" w:hAnsi="Liberation Serif"/>
          <w:b/>
          <w:sz w:val="24"/>
          <w:szCs w:val="24"/>
        </w:rPr>
        <w:t>т.ч</w:t>
      </w:r>
      <w:proofErr w:type="spellEnd"/>
      <w:r w:rsidRPr="00BF0D95">
        <w:rPr>
          <w:rFonts w:ascii="Liberation Serif" w:hAnsi="Liberation Serif"/>
          <w:b/>
          <w:sz w:val="24"/>
          <w:szCs w:val="24"/>
        </w:rPr>
        <w:t>. оборудования:</w:t>
      </w:r>
    </w:p>
    <w:p w14:paraId="14A7CD0C" w14:textId="77777777" w:rsidR="00C10203" w:rsidRPr="00BF0D95" w:rsidRDefault="00C10203" w:rsidP="00C10203">
      <w:pPr>
        <w:spacing w:after="60" w:line="240" w:lineRule="auto"/>
        <w:jc w:val="both"/>
        <w:rPr>
          <w:rFonts w:ascii="Liberation Serif" w:hAnsi="Liberation Serif"/>
          <w:sz w:val="24"/>
          <w:szCs w:val="24"/>
        </w:rPr>
      </w:pPr>
      <w:r w:rsidRPr="00BF0D95">
        <w:rPr>
          <w:rFonts w:ascii="Liberation Serif" w:hAnsi="Liberation Serif"/>
          <w:sz w:val="24"/>
          <w:szCs w:val="24"/>
        </w:rPr>
        <w:t>Заказчиком предусмотрен переход прав пользования муниципальным имуществом и оборудованием на срок оказания услуг.</w:t>
      </w:r>
    </w:p>
    <w:p w14:paraId="0471FEC2" w14:textId="77777777" w:rsidR="00C10203" w:rsidRPr="00BF0D95" w:rsidRDefault="00C10203" w:rsidP="00C10203">
      <w:pPr>
        <w:spacing w:after="60" w:line="240" w:lineRule="auto"/>
        <w:jc w:val="both"/>
        <w:rPr>
          <w:rFonts w:ascii="Liberation Serif" w:hAnsi="Liberation Serif"/>
          <w:sz w:val="24"/>
          <w:szCs w:val="24"/>
        </w:rPr>
      </w:pPr>
      <w:r w:rsidRPr="00BF0D95">
        <w:rPr>
          <w:rFonts w:ascii="Liberation Serif" w:hAnsi="Liberation Serif"/>
          <w:sz w:val="24"/>
          <w:szCs w:val="24"/>
        </w:rPr>
        <w:t xml:space="preserve">9.1 </w:t>
      </w:r>
      <w:proofErr w:type="gramStart"/>
      <w:r w:rsidRPr="00BF0D95">
        <w:rPr>
          <w:rFonts w:ascii="Liberation Serif" w:hAnsi="Liberation Serif"/>
          <w:sz w:val="24"/>
          <w:szCs w:val="24"/>
        </w:rPr>
        <w:t>В</w:t>
      </w:r>
      <w:proofErr w:type="gramEnd"/>
      <w:r w:rsidRPr="00BF0D95">
        <w:rPr>
          <w:rFonts w:ascii="Liberation Serif" w:hAnsi="Liberation Serif"/>
          <w:sz w:val="24"/>
          <w:szCs w:val="24"/>
        </w:rPr>
        <w:t xml:space="preserve"> целях организации питания обучающихся Исполнителю на условиях договора аренды (с внесением арендной платы) на срок оказания услуг передается:</w:t>
      </w:r>
    </w:p>
    <w:p w14:paraId="24471133" w14:textId="77777777" w:rsidR="00C10203" w:rsidRPr="00BF0D95" w:rsidRDefault="00C10203" w:rsidP="00C10203">
      <w:pPr>
        <w:spacing w:after="60" w:line="240" w:lineRule="auto"/>
        <w:jc w:val="both"/>
        <w:rPr>
          <w:rFonts w:ascii="Liberation Serif" w:hAnsi="Liberation Serif"/>
          <w:sz w:val="24"/>
          <w:szCs w:val="24"/>
        </w:rPr>
      </w:pPr>
      <w:r w:rsidRPr="00BF0D95">
        <w:rPr>
          <w:rFonts w:ascii="Liberation Serif" w:hAnsi="Liberation Serif"/>
          <w:sz w:val="24"/>
          <w:szCs w:val="24"/>
        </w:rPr>
        <w:t>- движимое имущество (приложение № 1 к Договору аренды имущества), находящееся в пищеблоке;</w:t>
      </w:r>
    </w:p>
    <w:p w14:paraId="556B9842" w14:textId="77777777" w:rsidR="00C10203" w:rsidRPr="00BF0D95" w:rsidRDefault="00C10203" w:rsidP="00C10203">
      <w:pPr>
        <w:spacing w:after="60" w:line="240" w:lineRule="auto"/>
        <w:jc w:val="both"/>
        <w:rPr>
          <w:rFonts w:ascii="Liberation Serif" w:hAnsi="Liberation Serif"/>
          <w:sz w:val="24"/>
          <w:szCs w:val="24"/>
        </w:rPr>
      </w:pPr>
      <w:r w:rsidRPr="00BF0D95">
        <w:rPr>
          <w:rFonts w:ascii="Liberation Serif" w:hAnsi="Liberation Serif"/>
          <w:sz w:val="24"/>
          <w:szCs w:val="24"/>
        </w:rPr>
        <w:t>- недвижимое имущество: пищеблок по адресам, указанным в приложении № 1 к Договору аренды имущества.</w:t>
      </w:r>
    </w:p>
    <w:p w14:paraId="1BBD07CD" w14:textId="22A4F36C" w:rsidR="00C10203" w:rsidRPr="00BF0D95" w:rsidRDefault="00C10203" w:rsidP="00C10203">
      <w:pPr>
        <w:spacing w:after="60" w:line="240" w:lineRule="auto"/>
        <w:jc w:val="both"/>
        <w:rPr>
          <w:rFonts w:ascii="Liberation Serif" w:hAnsi="Liberation Serif"/>
          <w:sz w:val="24"/>
          <w:szCs w:val="24"/>
        </w:rPr>
      </w:pPr>
      <w:r w:rsidRPr="00BF0D95">
        <w:rPr>
          <w:rFonts w:ascii="Liberation Serif" w:hAnsi="Liberation Serif"/>
          <w:sz w:val="24"/>
          <w:szCs w:val="24"/>
        </w:rPr>
        <w:t>9.2 Внесение арендной платы за пользование движимым имуществом за период оказания услуг, согласно Расчету стоимости арендной платы в соответствии с приложение</w:t>
      </w:r>
      <w:r>
        <w:rPr>
          <w:rFonts w:ascii="Liberation Serif" w:hAnsi="Liberation Serif"/>
          <w:sz w:val="24"/>
          <w:szCs w:val="24"/>
        </w:rPr>
        <w:t>м</w:t>
      </w:r>
      <w:r w:rsidRPr="00BF0D95">
        <w:rPr>
          <w:rFonts w:ascii="Liberation Serif" w:hAnsi="Liberation Serif"/>
          <w:sz w:val="24"/>
          <w:szCs w:val="24"/>
        </w:rPr>
        <w:t xml:space="preserve"> № </w:t>
      </w:r>
      <w:r w:rsidR="005D5E76" w:rsidRPr="005D5E76">
        <w:rPr>
          <w:rFonts w:ascii="Liberation Serif" w:hAnsi="Liberation Serif"/>
          <w:sz w:val="24"/>
          <w:szCs w:val="24"/>
        </w:rPr>
        <w:t>4</w:t>
      </w:r>
      <w:r w:rsidRPr="00BF0D95">
        <w:rPr>
          <w:rFonts w:ascii="Liberation Serif" w:hAnsi="Liberation Serif"/>
          <w:sz w:val="24"/>
          <w:szCs w:val="24"/>
        </w:rPr>
        <w:t xml:space="preserve"> к Договору аренды производится путем </w:t>
      </w:r>
      <w:r w:rsidR="005D5E76" w:rsidRPr="005D5E76">
        <w:rPr>
          <w:rFonts w:ascii="Liberation Serif" w:hAnsi="Liberation Serif"/>
          <w:sz w:val="24"/>
          <w:szCs w:val="24"/>
        </w:rPr>
        <w:t xml:space="preserve">перечисления денежных средств ежемесячно до десятого числа месяца, </w:t>
      </w:r>
      <w:r w:rsidR="005D5E76" w:rsidRPr="005D5E76">
        <w:rPr>
          <w:rFonts w:ascii="Liberation Serif" w:hAnsi="Liberation Serif"/>
          <w:sz w:val="24"/>
          <w:szCs w:val="24"/>
        </w:rPr>
        <w:lastRenderedPageBreak/>
        <w:t>следующего за расчетным, на лицевой счет Арендодателя, открытый в Департаменте финансов Администрации города Екатеринбурга</w:t>
      </w:r>
      <w:r w:rsidRPr="00BF0D95">
        <w:rPr>
          <w:rFonts w:ascii="Liberation Serif" w:hAnsi="Liberation Serif"/>
          <w:sz w:val="24"/>
          <w:szCs w:val="24"/>
        </w:rPr>
        <w:t>.</w:t>
      </w:r>
    </w:p>
    <w:p w14:paraId="3DE1058F" w14:textId="26BA94D3" w:rsidR="00C10203" w:rsidRPr="00BF0D95" w:rsidRDefault="00C10203" w:rsidP="00C10203">
      <w:pPr>
        <w:spacing w:after="60" w:line="240" w:lineRule="auto"/>
        <w:jc w:val="both"/>
        <w:rPr>
          <w:rFonts w:ascii="Liberation Serif" w:hAnsi="Liberation Serif"/>
          <w:sz w:val="24"/>
          <w:szCs w:val="24"/>
        </w:rPr>
      </w:pPr>
      <w:r w:rsidRPr="00BF0D95">
        <w:rPr>
          <w:rFonts w:ascii="Liberation Serif" w:hAnsi="Liberation Serif"/>
          <w:sz w:val="24"/>
          <w:szCs w:val="24"/>
        </w:rPr>
        <w:t xml:space="preserve">9.3 Внесение арендной платы за пользование недвижимым имуществом за период оказания услуг, исходя из площади передаваемых помещений, согласно </w:t>
      </w:r>
      <w:r w:rsidRPr="001B660E">
        <w:rPr>
          <w:rFonts w:ascii="Liberation Serif" w:hAnsi="Liberation Serif"/>
          <w:sz w:val="24"/>
          <w:szCs w:val="24"/>
        </w:rPr>
        <w:t xml:space="preserve">Расчету стоимости арендной платы в соответствии с Постановлениями Администрации города Екатеринбурга от 27 марта 2014 № 808 и от 20 марта 2008 № 1007, (приложение № </w:t>
      </w:r>
      <w:r w:rsidR="005D5E76" w:rsidRPr="001B660E">
        <w:rPr>
          <w:rFonts w:ascii="Liberation Serif" w:hAnsi="Liberation Serif"/>
          <w:sz w:val="24"/>
          <w:szCs w:val="24"/>
        </w:rPr>
        <w:t>4</w:t>
      </w:r>
      <w:r w:rsidRPr="001B660E">
        <w:rPr>
          <w:rFonts w:ascii="Liberation Serif" w:hAnsi="Liberation Serif"/>
          <w:sz w:val="24"/>
          <w:szCs w:val="24"/>
        </w:rPr>
        <w:t xml:space="preserve"> к Догово</w:t>
      </w:r>
      <w:r w:rsidRPr="00BF0D95">
        <w:rPr>
          <w:rFonts w:ascii="Liberation Serif" w:hAnsi="Liberation Serif"/>
          <w:sz w:val="24"/>
          <w:szCs w:val="24"/>
        </w:rPr>
        <w:t xml:space="preserve">ру аренды) производится </w:t>
      </w:r>
      <w:r w:rsidR="005D5E76" w:rsidRPr="005D5E76">
        <w:rPr>
          <w:rFonts w:ascii="Liberation Serif" w:hAnsi="Liberation Serif"/>
          <w:sz w:val="24"/>
          <w:szCs w:val="24"/>
        </w:rPr>
        <w:t>путем перечисления денежных средств ежемесячно до десятого числа месяца, следующего за расчетным, на лицевой счет Арендодателя, открытый в Департаменте финансов Администрации города Екатеринбурга</w:t>
      </w:r>
      <w:r w:rsidRPr="00BF0D95">
        <w:rPr>
          <w:rFonts w:ascii="Liberation Serif" w:hAnsi="Liberation Serif"/>
          <w:sz w:val="24"/>
          <w:szCs w:val="24"/>
        </w:rPr>
        <w:t>.</w:t>
      </w:r>
    </w:p>
    <w:p w14:paraId="7C9F20BA" w14:textId="77777777" w:rsidR="00C10203" w:rsidRDefault="00C10203" w:rsidP="00C10203">
      <w:pPr>
        <w:spacing w:after="60" w:line="240" w:lineRule="auto"/>
        <w:jc w:val="both"/>
        <w:rPr>
          <w:rFonts w:ascii="Liberation Serif" w:hAnsi="Liberation Serif"/>
          <w:sz w:val="24"/>
          <w:szCs w:val="24"/>
        </w:rPr>
      </w:pPr>
      <w:r w:rsidRPr="00BF0D95">
        <w:rPr>
          <w:rFonts w:ascii="Liberation Serif" w:hAnsi="Liberation Serif"/>
          <w:sz w:val="24"/>
          <w:szCs w:val="24"/>
        </w:rPr>
        <w:t>9.4 Возмещение Заказчику расходов за коммунальные услуги (ХВС и канализация, ГВС, электроэнергия</w:t>
      </w:r>
      <w:r w:rsidRPr="00D83CE6">
        <w:rPr>
          <w:rFonts w:ascii="Liberation Serif" w:hAnsi="Liberation Serif"/>
          <w:sz w:val="24"/>
          <w:szCs w:val="24"/>
        </w:rPr>
        <w:t>, тепловая энергия и вывоз ТКО</w:t>
      </w:r>
      <w:r w:rsidRPr="00BF0D95">
        <w:rPr>
          <w:rFonts w:ascii="Liberation Serif" w:hAnsi="Liberation Serif"/>
          <w:sz w:val="24"/>
          <w:szCs w:val="24"/>
        </w:rPr>
        <w:t>), согласно Расчету стоимости коммунальных услуг (приложение № 1 к Договору о возмещении стоимости коммунальных услуг) производится путем перечисления денежных средств на расчетный счет Заказчика ежемесячно в течение 7-ми дней со дня получения счета от Заказчика.</w:t>
      </w:r>
    </w:p>
    <w:p w14:paraId="2B5F6DEB" w14:textId="2D922EE3" w:rsidR="009377EF" w:rsidRPr="00BF0D95" w:rsidRDefault="009377EF" w:rsidP="009377EF">
      <w:pPr>
        <w:spacing w:after="60" w:line="240" w:lineRule="auto"/>
        <w:jc w:val="both"/>
        <w:rPr>
          <w:rFonts w:ascii="Liberation Serif" w:hAnsi="Liberation Serif"/>
          <w:sz w:val="24"/>
          <w:szCs w:val="24"/>
        </w:rPr>
      </w:pPr>
      <w:r>
        <w:rPr>
          <w:rFonts w:ascii="Liberation Serif" w:hAnsi="Liberation Serif"/>
          <w:sz w:val="24"/>
          <w:szCs w:val="24"/>
        </w:rPr>
        <w:t xml:space="preserve">9.5. </w:t>
      </w:r>
      <w:r w:rsidRPr="00BF0D95">
        <w:rPr>
          <w:rFonts w:ascii="Liberation Serif" w:hAnsi="Liberation Serif"/>
          <w:sz w:val="24"/>
          <w:szCs w:val="24"/>
        </w:rPr>
        <w:t xml:space="preserve">Возмещение Заказчику </w:t>
      </w:r>
      <w:r w:rsidRPr="009377EF">
        <w:rPr>
          <w:rFonts w:ascii="Liberation Serif" w:hAnsi="Liberation Serif"/>
          <w:sz w:val="24"/>
          <w:szCs w:val="24"/>
        </w:rPr>
        <w:t>эксплуатационных расходов по содержанию и эксплуатации имущества, возмещаемых Потребителем согласно Расчету стоимости эксплуатационных расходов по содержанию и эксплуатации имущества (Приложения № 1 и 2 к договору о возмещении стоимости эксплуатационных расходов по содер</w:t>
      </w:r>
      <w:r>
        <w:rPr>
          <w:rFonts w:ascii="Liberation Serif" w:hAnsi="Liberation Serif"/>
          <w:sz w:val="24"/>
          <w:szCs w:val="24"/>
        </w:rPr>
        <w:t>жанию и эксплуатации имущества)</w:t>
      </w:r>
      <w:r w:rsidRPr="009377EF">
        <w:rPr>
          <w:rFonts w:ascii="Liberation Serif" w:hAnsi="Liberation Serif"/>
          <w:sz w:val="24"/>
          <w:szCs w:val="24"/>
        </w:rPr>
        <w:t xml:space="preserve"> производится в порядке и на условиях, установленных договором о возмещении стоимости эксплуатационных расходов по содержанию и эксплуатации имущества</w:t>
      </w:r>
      <w:r>
        <w:rPr>
          <w:rFonts w:ascii="Liberation Serif" w:hAnsi="Liberation Serif"/>
          <w:sz w:val="24"/>
          <w:szCs w:val="24"/>
        </w:rPr>
        <w:t>.</w:t>
      </w:r>
    </w:p>
    <w:p w14:paraId="7FB78158" w14:textId="77777777" w:rsidR="00C10203" w:rsidRPr="00BF0D95" w:rsidRDefault="00C10203" w:rsidP="00C10203">
      <w:pPr>
        <w:spacing w:after="60" w:line="240" w:lineRule="auto"/>
        <w:jc w:val="both"/>
        <w:rPr>
          <w:rFonts w:ascii="Liberation Serif" w:hAnsi="Liberation Serif"/>
          <w:b/>
          <w:sz w:val="24"/>
          <w:szCs w:val="24"/>
        </w:rPr>
      </w:pPr>
      <w:r w:rsidRPr="00BF0D95">
        <w:rPr>
          <w:rFonts w:ascii="Liberation Serif" w:hAnsi="Liberation Serif"/>
          <w:b/>
          <w:sz w:val="24"/>
          <w:szCs w:val="24"/>
        </w:rPr>
        <w:t xml:space="preserve">10. Общие требования к оказанию услуг: </w:t>
      </w:r>
    </w:p>
    <w:tbl>
      <w:tblPr>
        <w:tblStyle w:val="3"/>
        <w:tblW w:w="0" w:type="auto"/>
        <w:tblLook w:val="04A0" w:firstRow="1" w:lastRow="0" w:firstColumn="1" w:lastColumn="0" w:noHBand="0" w:noVBand="1"/>
      </w:tblPr>
      <w:tblGrid>
        <w:gridCol w:w="3114"/>
        <w:gridCol w:w="7342"/>
      </w:tblGrid>
      <w:tr w:rsidR="00C10203" w:rsidRPr="00BF0D95" w14:paraId="0E0CDE99" w14:textId="77777777" w:rsidTr="00AA0984">
        <w:tc>
          <w:tcPr>
            <w:tcW w:w="3114" w:type="dxa"/>
            <w:vAlign w:val="center"/>
          </w:tcPr>
          <w:p w14:paraId="3DE9FDE3" w14:textId="77777777" w:rsidR="00C10203" w:rsidRPr="00BF0D95" w:rsidRDefault="00C10203" w:rsidP="00AA0984">
            <w:pPr>
              <w:spacing w:after="60"/>
              <w:jc w:val="center"/>
              <w:rPr>
                <w:rFonts w:ascii="Liberation Serif" w:hAnsi="Liberation Serif"/>
                <w:sz w:val="24"/>
                <w:szCs w:val="24"/>
              </w:rPr>
            </w:pPr>
            <w:r w:rsidRPr="00BF0D95">
              <w:rPr>
                <w:rFonts w:ascii="Liberation Serif" w:hAnsi="Liberation Serif"/>
                <w:sz w:val="24"/>
                <w:szCs w:val="24"/>
              </w:rPr>
              <w:t>Наименование услуг</w:t>
            </w:r>
          </w:p>
        </w:tc>
        <w:tc>
          <w:tcPr>
            <w:tcW w:w="7342" w:type="dxa"/>
            <w:vAlign w:val="center"/>
          </w:tcPr>
          <w:p w14:paraId="54BDBD1D" w14:textId="77777777" w:rsidR="00C10203" w:rsidRPr="00BF0D95" w:rsidRDefault="00C10203" w:rsidP="00AA0984">
            <w:pPr>
              <w:spacing w:after="60"/>
              <w:jc w:val="center"/>
              <w:rPr>
                <w:rFonts w:ascii="Liberation Serif" w:hAnsi="Liberation Serif"/>
                <w:sz w:val="24"/>
                <w:szCs w:val="24"/>
              </w:rPr>
            </w:pPr>
            <w:r w:rsidRPr="00BF0D95">
              <w:rPr>
                <w:rFonts w:ascii="Liberation Serif" w:hAnsi="Liberation Serif"/>
                <w:sz w:val="24"/>
                <w:szCs w:val="24"/>
              </w:rPr>
              <w:t xml:space="preserve">Требования соответствия к </w:t>
            </w:r>
            <w:r>
              <w:rPr>
                <w:rFonts w:ascii="Liberation Serif" w:hAnsi="Liberation Serif"/>
                <w:sz w:val="24"/>
                <w:szCs w:val="24"/>
              </w:rPr>
              <w:t>СанПиН</w:t>
            </w:r>
            <w:r w:rsidRPr="00BF0D95">
              <w:rPr>
                <w:rFonts w:ascii="Liberation Serif" w:hAnsi="Liberation Serif"/>
                <w:sz w:val="24"/>
                <w:szCs w:val="24"/>
              </w:rPr>
              <w:t xml:space="preserve"> и Санитарно-эпидемиологические правилам СП</w:t>
            </w:r>
          </w:p>
        </w:tc>
      </w:tr>
      <w:tr w:rsidR="00C10203" w:rsidRPr="00BF0D95" w14:paraId="05C1FD33" w14:textId="77777777" w:rsidTr="00AA0984">
        <w:tc>
          <w:tcPr>
            <w:tcW w:w="3114" w:type="dxa"/>
          </w:tcPr>
          <w:p w14:paraId="525185AD" w14:textId="77777777" w:rsidR="008308FB" w:rsidRDefault="00C10203" w:rsidP="00AA0984">
            <w:pPr>
              <w:spacing w:after="60"/>
              <w:jc w:val="both"/>
              <w:rPr>
                <w:rFonts w:ascii="Liberation Serif" w:hAnsi="Liberation Serif"/>
                <w:sz w:val="24"/>
                <w:szCs w:val="24"/>
              </w:rPr>
            </w:pPr>
            <w:r w:rsidRPr="00FB3B06">
              <w:rPr>
                <w:rFonts w:ascii="Liberation Serif" w:hAnsi="Liberation Serif"/>
                <w:sz w:val="24"/>
                <w:szCs w:val="24"/>
              </w:rPr>
              <w:t xml:space="preserve">Оказание услуг по организации горячего питания </w:t>
            </w:r>
            <w:r w:rsidR="000E3642">
              <w:rPr>
                <w:rFonts w:ascii="Liberation Serif" w:hAnsi="Liberation Serif"/>
                <w:sz w:val="24"/>
                <w:szCs w:val="24"/>
              </w:rPr>
              <w:t>обучающихся в МАОУ СОШ № 183</w:t>
            </w:r>
          </w:p>
          <w:p w14:paraId="1EC45DFD" w14:textId="199614E8" w:rsidR="00C10203" w:rsidRPr="00BF0D95" w:rsidRDefault="00C10203" w:rsidP="00AA0984">
            <w:pPr>
              <w:spacing w:after="60"/>
              <w:jc w:val="both"/>
              <w:rPr>
                <w:rFonts w:ascii="Liberation Serif" w:hAnsi="Liberation Serif"/>
                <w:sz w:val="24"/>
                <w:szCs w:val="24"/>
              </w:rPr>
            </w:pPr>
            <w:r w:rsidRPr="00746B0E">
              <w:rPr>
                <w:rFonts w:ascii="Liberation Serif" w:hAnsi="Liberation Serif"/>
                <w:sz w:val="24"/>
                <w:szCs w:val="24"/>
              </w:rPr>
              <w:t xml:space="preserve"> Железнодорожного района</w:t>
            </w:r>
            <w:r>
              <w:rPr>
                <w:rFonts w:ascii="Liberation Serif" w:hAnsi="Liberation Serif"/>
                <w:sz w:val="24"/>
                <w:szCs w:val="24"/>
              </w:rPr>
              <w:t xml:space="preserve"> города Екатеринбурга в </w:t>
            </w:r>
            <w:r w:rsidRPr="00BD417A">
              <w:rPr>
                <w:rFonts w:ascii="Liberation Serif" w:hAnsi="Liberation Serif"/>
                <w:b/>
                <w:sz w:val="24"/>
                <w:szCs w:val="24"/>
              </w:rPr>
              <w:t>202</w:t>
            </w:r>
            <w:r>
              <w:rPr>
                <w:rFonts w:ascii="Liberation Serif" w:hAnsi="Liberation Serif"/>
                <w:b/>
                <w:sz w:val="24"/>
                <w:szCs w:val="24"/>
              </w:rPr>
              <w:t>6</w:t>
            </w:r>
            <w:r w:rsidR="00A03B0B">
              <w:rPr>
                <w:rFonts w:ascii="Liberation Serif" w:hAnsi="Liberation Serif"/>
                <w:sz w:val="24"/>
                <w:szCs w:val="24"/>
              </w:rPr>
              <w:t xml:space="preserve">, </w:t>
            </w:r>
            <w:r w:rsidR="00857E7C" w:rsidRPr="00857E7C">
              <w:rPr>
                <w:rFonts w:ascii="Liberation Serif" w:hAnsi="Liberation Serif"/>
                <w:b/>
                <w:sz w:val="24"/>
                <w:szCs w:val="24"/>
              </w:rPr>
              <w:t xml:space="preserve">2027 </w:t>
            </w:r>
            <w:r w:rsidR="00A03B0B">
              <w:rPr>
                <w:rFonts w:ascii="Liberation Serif" w:hAnsi="Liberation Serif"/>
                <w:b/>
                <w:sz w:val="24"/>
                <w:szCs w:val="24"/>
              </w:rPr>
              <w:t>годах</w:t>
            </w:r>
          </w:p>
        </w:tc>
        <w:tc>
          <w:tcPr>
            <w:tcW w:w="7342" w:type="dxa"/>
          </w:tcPr>
          <w:p w14:paraId="6E56748B" w14:textId="77777777" w:rsidR="00C10203" w:rsidRPr="00BF0D95" w:rsidRDefault="00C10203" w:rsidP="00AA0984">
            <w:pPr>
              <w:spacing w:after="60"/>
              <w:jc w:val="both"/>
              <w:rPr>
                <w:rFonts w:ascii="Liberation Serif" w:hAnsi="Liberation Serif"/>
                <w:sz w:val="24"/>
                <w:szCs w:val="24"/>
              </w:rPr>
            </w:pPr>
            <w:r w:rsidRPr="00701672">
              <w:rPr>
                <w:rFonts w:ascii="Liberation Serif" w:hAnsi="Liberation Serif"/>
                <w:sz w:val="24"/>
                <w:szCs w:val="24"/>
              </w:rPr>
              <w:t>Организация питания детей в соответствии с действующими государственными стандартами и технологическими нормативами, техническими условиями, действующими правилами и нормами пожарной безопасности и производственной санитарии согласно требования</w:t>
            </w:r>
            <w:r>
              <w:rPr>
                <w:rFonts w:ascii="Liberation Serif" w:hAnsi="Liberation Serif"/>
                <w:sz w:val="24"/>
                <w:szCs w:val="24"/>
              </w:rPr>
              <w:t>м, СанПиН</w:t>
            </w:r>
            <w:r w:rsidRPr="00701672">
              <w:rPr>
                <w:rFonts w:ascii="Liberation Serif" w:hAnsi="Liberation Serif"/>
                <w:sz w:val="24"/>
                <w:szCs w:val="24"/>
              </w:rPr>
              <w:t xml:space="preserve"> 2.3.2.1078-01 «Гигиенические требования безопасности и пищевой ценности пищевых продуктов», СанПиН 2.3/2.4.3590-20 "Санитарно-эпидемиологические требования к организации общественного питания населения"</w:t>
            </w:r>
          </w:p>
        </w:tc>
      </w:tr>
    </w:tbl>
    <w:p w14:paraId="7E1B3503" w14:textId="77777777" w:rsidR="00C10203" w:rsidRDefault="00C10203" w:rsidP="00C10203">
      <w:pPr>
        <w:spacing w:after="60" w:line="240" w:lineRule="auto"/>
        <w:jc w:val="both"/>
        <w:rPr>
          <w:rFonts w:ascii="Liberation Serif" w:hAnsi="Liberation Serif"/>
          <w:sz w:val="24"/>
          <w:szCs w:val="24"/>
        </w:rPr>
      </w:pPr>
      <w:r w:rsidRPr="00BF0D95">
        <w:rPr>
          <w:rFonts w:ascii="Liberation Serif" w:hAnsi="Liberation Serif"/>
          <w:b/>
          <w:sz w:val="24"/>
          <w:szCs w:val="24"/>
        </w:rPr>
        <w:t>11. Порядок (последовательность, этапы) оказания услуг:</w:t>
      </w:r>
      <w:r w:rsidRPr="00BF0D95">
        <w:rPr>
          <w:rFonts w:ascii="Liberation Serif" w:hAnsi="Liberation Serif"/>
          <w:sz w:val="24"/>
          <w:szCs w:val="24"/>
        </w:rPr>
        <w:t xml:space="preserve"> </w:t>
      </w:r>
    </w:p>
    <w:p w14:paraId="74CDA9B9" w14:textId="77777777" w:rsidR="00C10203" w:rsidRPr="000E2FDD" w:rsidRDefault="00C10203" w:rsidP="00C10203">
      <w:pPr>
        <w:spacing w:after="60" w:line="240" w:lineRule="auto"/>
        <w:jc w:val="both"/>
        <w:rPr>
          <w:rFonts w:ascii="Liberation Serif" w:hAnsi="Liberation Serif"/>
          <w:sz w:val="24"/>
          <w:szCs w:val="24"/>
        </w:rPr>
      </w:pPr>
      <w:r w:rsidRPr="000E2FDD">
        <w:rPr>
          <w:rFonts w:ascii="Liberation Serif" w:hAnsi="Liberation Serif"/>
          <w:sz w:val="24"/>
          <w:szCs w:val="24"/>
        </w:rPr>
        <w:t>- Исполнитель в порядке и в сроки, установленные разделом 14.1 Технического задания, осуществляет подключение к информационной системе обмена юридически значимыми документами в электронной форме Заказчика.</w:t>
      </w:r>
    </w:p>
    <w:p w14:paraId="10F5254E" w14:textId="79657437" w:rsidR="00C10203" w:rsidRPr="000E2FDD" w:rsidRDefault="00C10203" w:rsidP="00C10203">
      <w:pPr>
        <w:spacing w:after="60" w:line="240" w:lineRule="auto"/>
        <w:jc w:val="both"/>
        <w:rPr>
          <w:rFonts w:ascii="Liberation Serif" w:hAnsi="Liberation Serif"/>
          <w:sz w:val="24"/>
          <w:szCs w:val="24"/>
        </w:rPr>
      </w:pPr>
      <w:r w:rsidRPr="000E2FDD">
        <w:rPr>
          <w:rFonts w:ascii="Liberation Serif" w:hAnsi="Liberation Serif"/>
          <w:sz w:val="24"/>
          <w:szCs w:val="24"/>
        </w:rPr>
        <w:t xml:space="preserve">- Исполнитель в период с </w:t>
      </w:r>
      <w:r w:rsidR="00A7238C">
        <w:rPr>
          <w:rFonts w:ascii="Liberation Serif" w:hAnsi="Liberation Serif"/>
          <w:sz w:val="24"/>
          <w:szCs w:val="24"/>
        </w:rPr>
        <w:t>даты подписания договора</w:t>
      </w:r>
      <w:r w:rsidRPr="000E2FDD">
        <w:rPr>
          <w:rFonts w:ascii="Liberation Serif" w:hAnsi="Liberation Serif"/>
          <w:sz w:val="24"/>
          <w:szCs w:val="24"/>
        </w:rPr>
        <w:t xml:space="preserve"> по 31.12.202</w:t>
      </w:r>
      <w:r w:rsidR="00857E7C">
        <w:rPr>
          <w:rFonts w:ascii="Liberation Serif" w:hAnsi="Liberation Serif"/>
          <w:sz w:val="24"/>
          <w:szCs w:val="24"/>
        </w:rPr>
        <w:t>7</w:t>
      </w:r>
      <w:r w:rsidRPr="000E2FDD">
        <w:rPr>
          <w:rFonts w:ascii="Liberation Serif" w:hAnsi="Liberation Serif"/>
          <w:sz w:val="24"/>
          <w:szCs w:val="24"/>
        </w:rPr>
        <w:t xml:space="preserve"> г., за исключением выходных, праздничных и каникулярных дней оказывает услуги в соответствии с примерным двухнедельным меню, согласованным в порядке, установленном в проекте </w:t>
      </w:r>
      <w:r w:rsidRPr="00637145">
        <w:rPr>
          <w:rFonts w:ascii="Liberation Serif" w:hAnsi="Liberation Serif"/>
          <w:sz w:val="24"/>
          <w:szCs w:val="24"/>
        </w:rPr>
        <w:t>договора</w:t>
      </w:r>
      <w:r w:rsidRPr="000E2FDD">
        <w:rPr>
          <w:rFonts w:ascii="Liberation Serif" w:hAnsi="Liberation Serif"/>
          <w:sz w:val="24"/>
          <w:szCs w:val="24"/>
        </w:rPr>
        <w:t>, и утвержденным графиком питания обучающихся.</w:t>
      </w:r>
    </w:p>
    <w:p w14:paraId="27A4E7FF" w14:textId="4F10EE5B" w:rsidR="00C10203" w:rsidRPr="00BF0D95" w:rsidRDefault="00C10203" w:rsidP="00C10203">
      <w:pPr>
        <w:spacing w:after="60" w:line="240" w:lineRule="auto"/>
        <w:jc w:val="both"/>
        <w:rPr>
          <w:rFonts w:ascii="Liberation Serif" w:hAnsi="Liberation Serif"/>
          <w:sz w:val="24"/>
          <w:szCs w:val="24"/>
        </w:rPr>
      </w:pPr>
      <w:r w:rsidRPr="000E2FDD">
        <w:rPr>
          <w:rFonts w:ascii="Liberation Serif" w:hAnsi="Liberation Serif"/>
          <w:sz w:val="24"/>
          <w:szCs w:val="24"/>
        </w:rPr>
        <w:t xml:space="preserve">- Исполнитель ежемесячно в период с </w:t>
      </w:r>
      <w:r w:rsidR="00A7238C">
        <w:rPr>
          <w:rFonts w:ascii="Liberation Serif" w:hAnsi="Liberation Serif"/>
          <w:sz w:val="24"/>
          <w:szCs w:val="24"/>
        </w:rPr>
        <w:t>даты подписания договора</w:t>
      </w:r>
      <w:bookmarkStart w:id="0" w:name="_GoBack"/>
      <w:bookmarkEnd w:id="0"/>
      <w:r w:rsidRPr="00BB4A50">
        <w:rPr>
          <w:rFonts w:ascii="Liberation Serif" w:hAnsi="Liberation Serif"/>
          <w:color w:val="FF0000"/>
          <w:sz w:val="24"/>
          <w:szCs w:val="24"/>
        </w:rPr>
        <w:t xml:space="preserve"> </w:t>
      </w:r>
      <w:r w:rsidRPr="000E2FDD">
        <w:rPr>
          <w:rFonts w:ascii="Liberation Serif" w:hAnsi="Liberation Serif"/>
          <w:sz w:val="24"/>
          <w:szCs w:val="24"/>
        </w:rPr>
        <w:t>по 31.12.202</w:t>
      </w:r>
      <w:r w:rsidR="00857E7C">
        <w:rPr>
          <w:rFonts w:ascii="Liberation Serif" w:hAnsi="Liberation Serif"/>
          <w:sz w:val="24"/>
          <w:szCs w:val="24"/>
        </w:rPr>
        <w:t>7</w:t>
      </w:r>
      <w:r w:rsidRPr="000E2FDD">
        <w:rPr>
          <w:rFonts w:ascii="Liberation Serif" w:hAnsi="Liberation Serif"/>
          <w:sz w:val="24"/>
          <w:szCs w:val="24"/>
        </w:rPr>
        <w:t xml:space="preserve"> г. предоставляет отчетность об объеме оказанных услуг в порядке и в сроки, установленные разделом 14.3 Технического задания.</w:t>
      </w:r>
    </w:p>
    <w:p w14:paraId="7C64E020" w14:textId="77777777" w:rsidR="00C10203" w:rsidRPr="00BF0D95" w:rsidRDefault="00C10203" w:rsidP="00C10203">
      <w:pPr>
        <w:spacing w:after="60" w:line="240" w:lineRule="auto"/>
        <w:jc w:val="both"/>
        <w:rPr>
          <w:rFonts w:ascii="Liberation Serif" w:hAnsi="Liberation Serif"/>
          <w:b/>
          <w:sz w:val="24"/>
          <w:szCs w:val="24"/>
        </w:rPr>
      </w:pPr>
      <w:r w:rsidRPr="00BF0D95">
        <w:rPr>
          <w:rFonts w:ascii="Liberation Serif" w:hAnsi="Liberation Serif"/>
          <w:b/>
          <w:sz w:val="24"/>
          <w:szCs w:val="24"/>
        </w:rPr>
        <w:t xml:space="preserve">12. Требования к качеству </w:t>
      </w:r>
      <w:r>
        <w:rPr>
          <w:rFonts w:ascii="Liberation Serif" w:hAnsi="Liberation Serif"/>
          <w:b/>
          <w:sz w:val="24"/>
          <w:szCs w:val="24"/>
        </w:rPr>
        <w:t>услуг</w:t>
      </w:r>
      <w:r w:rsidRPr="00BF0D95">
        <w:rPr>
          <w:rFonts w:ascii="Liberation Serif" w:hAnsi="Liberation Serif"/>
          <w:b/>
          <w:sz w:val="24"/>
          <w:szCs w:val="24"/>
        </w:rPr>
        <w:t xml:space="preserve">, в том числе технология оказания услуг, методы оказания услуг, методики оказания услуг: </w:t>
      </w:r>
    </w:p>
    <w:p w14:paraId="44F71832" w14:textId="77777777" w:rsidR="00C10203" w:rsidRPr="00BF0D95" w:rsidRDefault="00C10203" w:rsidP="00C10203">
      <w:pPr>
        <w:spacing w:after="60" w:line="240" w:lineRule="auto"/>
        <w:jc w:val="both"/>
        <w:rPr>
          <w:rFonts w:ascii="Liberation Serif" w:hAnsi="Liberation Serif"/>
          <w:sz w:val="24"/>
          <w:szCs w:val="24"/>
        </w:rPr>
      </w:pPr>
      <w:r w:rsidRPr="00BF0D95">
        <w:rPr>
          <w:rFonts w:ascii="Liberation Serif" w:hAnsi="Liberation Serif"/>
          <w:sz w:val="24"/>
          <w:szCs w:val="24"/>
        </w:rPr>
        <w:t xml:space="preserve">12.1 Организация питания обучающихся в соответствии с действующими государственными стандартами, согласно </w:t>
      </w:r>
      <w:proofErr w:type="gramStart"/>
      <w:r w:rsidRPr="00BF0D95">
        <w:rPr>
          <w:rFonts w:ascii="Liberation Serif" w:hAnsi="Liberation Serif"/>
          <w:sz w:val="24"/>
          <w:szCs w:val="24"/>
        </w:rPr>
        <w:t>требованиям</w:t>
      </w:r>
      <w:proofErr w:type="gramEnd"/>
      <w:r>
        <w:rPr>
          <w:rFonts w:ascii="Liberation Serif" w:hAnsi="Liberation Serif"/>
          <w:sz w:val="24"/>
          <w:szCs w:val="24"/>
        </w:rPr>
        <w:t xml:space="preserve"> СанПиН</w:t>
      </w:r>
      <w:r w:rsidRPr="00BF0D95">
        <w:rPr>
          <w:rFonts w:ascii="Liberation Serif" w:hAnsi="Liberation Serif"/>
          <w:sz w:val="24"/>
          <w:szCs w:val="24"/>
        </w:rPr>
        <w:t xml:space="preserve"> 2.3/2.4.3590-20 «Санитарно-эпидемиологические требования к организации общественного питания населения». Качество продуктов питания, используемых при оказании услуг, должно соответствовать </w:t>
      </w:r>
      <w:r>
        <w:rPr>
          <w:rFonts w:ascii="Liberation Serif" w:hAnsi="Liberation Serif"/>
          <w:sz w:val="24"/>
          <w:szCs w:val="24"/>
        </w:rPr>
        <w:t>СанПиН</w:t>
      </w:r>
      <w:r w:rsidRPr="00BF0D95">
        <w:rPr>
          <w:rFonts w:ascii="Liberation Serif" w:hAnsi="Liberation Serif"/>
          <w:sz w:val="24"/>
          <w:szCs w:val="24"/>
        </w:rPr>
        <w:t xml:space="preserve"> 2.3.2.1078-01 «Гигиенические требования безопасности и пищевой ценности пищевых продуктов».</w:t>
      </w:r>
    </w:p>
    <w:p w14:paraId="566817A5" w14:textId="77777777" w:rsidR="00C10203" w:rsidRPr="00BF0D95" w:rsidRDefault="00C10203" w:rsidP="00C10203">
      <w:pPr>
        <w:spacing w:after="60" w:line="240" w:lineRule="auto"/>
        <w:jc w:val="both"/>
        <w:rPr>
          <w:rFonts w:ascii="Liberation Serif" w:hAnsi="Liberation Serif"/>
          <w:sz w:val="24"/>
          <w:szCs w:val="24"/>
        </w:rPr>
      </w:pPr>
      <w:r w:rsidRPr="00BF0D95">
        <w:rPr>
          <w:rFonts w:ascii="Liberation Serif" w:hAnsi="Liberation Serif"/>
          <w:sz w:val="24"/>
          <w:szCs w:val="24"/>
        </w:rPr>
        <w:t>12.2. Обеспечение производственного контроля качества выпускаемой продукции в соответствии с требованиями законодательства, проведение входного контроля качества поступающих продуктов, оперативного контроля в процессе их обработки, контроль качества продукции на выходе.</w:t>
      </w:r>
    </w:p>
    <w:p w14:paraId="725FFAD7" w14:textId="77777777" w:rsidR="00C10203" w:rsidRPr="00BF0D95" w:rsidRDefault="00C10203" w:rsidP="00C10203">
      <w:pPr>
        <w:spacing w:after="60" w:line="240" w:lineRule="auto"/>
        <w:jc w:val="both"/>
        <w:rPr>
          <w:rFonts w:ascii="Liberation Serif" w:hAnsi="Liberation Serif"/>
          <w:sz w:val="24"/>
          <w:szCs w:val="24"/>
        </w:rPr>
      </w:pPr>
      <w:r w:rsidRPr="00BF0D95">
        <w:rPr>
          <w:rFonts w:ascii="Liberation Serif" w:hAnsi="Liberation Serif"/>
          <w:sz w:val="24"/>
          <w:szCs w:val="24"/>
        </w:rPr>
        <w:lastRenderedPageBreak/>
        <w:t xml:space="preserve">12.3. Заказчик вправе осуществлять ежедневный контроль за качеством оказываемых Исполнителем услуг по </w:t>
      </w:r>
      <w:r>
        <w:rPr>
          <w:rFonts w:ascii="Liberation Serif" w:hAnsi="Liberation Serif"/>
          <w:sz w:val="24"/>
          <w:szCs w:val="24"/>
        </w:rPr>
        <w:t>договору</w:t>
      </w:r>
      <w:r w:rsidRPr="00BF0D95">
        <w:rPr>
          <w:rFonts w:ascii="Liberation Serif" w:hAnsi="Liberation Serif"/>
          <w:sz w:val="24"/>
          <w:szCs w:val="24"/>
        </w:rPr>
        <w:t xml:space="preserve"> с составлением соответствующих актов, подписываемых уполномоченными представителями Заказчика и Исполнителя. В случае отказа или уклонения Исполнителя от подписания актов, акты оформляются Заказчиком в одностороннем порядке.</w:t>
      </w:r>
    </w:p>
    <w:p w14:paraId="67270B81" w14:textId="77777777" w:rsidR="00C10203" w:rsidRDefault="00C10203" w:rsidP="00C10203">
      <w:pPr>
        <w:spacing w:after="60" w:line="240" w:lineRule="auto"/>
        <w:jc w:val="both"/>
        <w:rPr>
          <w:rFonts w:ascii="Liberation Serif" w:hAnsi="Liberation Serif"/>
          <w:sz w:val="24"/>
          <w:szCs w:val="24"/>
        </w:rPr>
      </w:pPr>
      <w:r w:rsidRPr="00BF0D95">
        <w:rPr>
          <w:rFonts w:ascii="Liberation Serif" w:hAnsi="Liberation Serif"/>
          <w:b/>
          <w:sz w:val="24"/>
          <w:szCs w:val="24"/>
        </w:rPr>
        <w:t>13. Требования к безопасности оказания услуг и безопасности результатов услуг:</w:t>
      </w:r>
      <w:r w:rsidRPr="00BF0D95">
        <w:rPr>
          <w:rFonts w:ascii="Liberation Serif" w:hAnsi="Liberation Serif"/>
          <w:sz w:val="24"/>
          <w:szCs w:val="24"/>
        </w:rPr>
        <w:t xml:space="preserve"> при оказании услуг Исполнитель обеспечивает необходимые мероприятия по технике безопасности, пожарной безопасности. Оказание услуг должно осуществляться в соответствии с действующими государственными стандартами и технологическими нормативами, действующими правилами и нормами пожарной безопасности и производственной санитарии согласно требованиям </w:t>
      </w:r>
      <w:r>
        <w:rPr>
          <w:rFonts w:ascii="Liberation Serif" w:hAnsi="Liberation Serif"/>
          <w:sz w:val="24"/>
          <w:szCs w:val="24"/>
        </w:rPr>
        <w:t>СанПиН</w:t>
      </w:r>
      <w:r w:rsidRPr="00BF0D95">
        <w:rPr>
          <w:rFonts w:ascii="Liberation Serif" w:hAnsi="Liberation Serif"/>
          <w:sz w:val="24"/>
          <w:szCs w:val="24"/>
        </w:rPr>
        <w:t xml:space="preserve">, нормативными требованиями охраны труда и другими правилами и нормативными документами, предъявляемыми к организации общественного питания (Федеральный закон от 02.01.2000 № 29-ФЗ «О качестве и безопасности пищевых продуктов», </w:t>
      </w:r>
      <w:r>
        <w:rPr>
          <w:rFonts w:ascii="Liberation Serif" w:hAnsi="Liberation Serif"/>
          <w:sz w:val="24"/>
          <w:szCs w:val="24"/>
        </w:rPr>
        <w:t>СанПиН</w:t>
      </w:r>
      <w:r w:rsidRPr="00BF0D95">
        <w:rPr>
          <w:rFonts w:ascii="Liberation Serif" w:hAnsi="Liberation Serif"/>
          <w:sz w:val="24"/>
          <w:szCs w:val="24"/>
        </w:rPr>
        <w:t xml:space="preserve"> 2.3.2.1324-03 «Гигиенические требования к срокам годности и условиям хранения пищевых продуктов» и другие правовые акты).</w:t>
      </w:r>
    </w:p>
    <w:p w14:paraId="5FF14860" w14:textId="77777777" w:rsidR="00C10203" w:rsidRPr="004A2C2D" w:rsidRDefault="00C10203" w:rsidP="00C10203">
      <w:pPr>
        <w:spacing w:after="60" w:line="240" w:lineRule="auto"/>
        <w:jc w:val="both"/>
        <w:rPr>
          <w:rFonts w:ascii="Liberation Serif" w:hAnsi="Liberation Serif"/>
          <w:b/>
          <w:sz w:val="24"/>
          <w:szCs w:val="24"/>
        </w:rPr>
      </w:pPr>
      <w:r w:rsidRPr="000E2FDD">
        <w:rPr>
          <w:rFonts w:ascii="Liberation Serif" w:hAnsi="Liberation Serif"/>
          <w:b/>
          <w:sz w:val="24"/>
          <w:szCs w:val="24"/>
        </w:rPr>
        <w:t>14.</w:t>
      </w:r>
      <w:r w:rsidRPr="004A2C2D">
        <w:rPr>
          <w:rFonts w:ascii="Liberation Serif" w:hAnsi="Liberation Serif"/>
          <w:b/>
          <w:sz w:val="24"/>
          <w:szCs w:val="24"/>
        </w:rPr>
        <w:t xml:space="preserve"> Требования к организации обмена юридически значимыми документами в электронной форме с Заказчиком</w:t>
      </w:r>
      <w:r>
        <w:rPr>
          <w:rFonts w:ascii="Liberation Serif" w:hAnsi="Liberation Serif"/>
          <w:b/>
          <w:sz w:val="24"/>
          <w:szCs w:val="24"/>
        </w:rPr>
        <w:t>:</w:t>
      </w:r>
    </w:p>
    <w:p w14:paraId="46727606"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При оказании услуг Исполнитель должен использовать информационную систему обмена юридически значимыми документами в электронной форме Заказчика (далее – Система обмена, СО), предоставляющую программные интерфейсы для взаимодействия в автоматизированном режиме.</w:t>
      </w:r>
    </w:p>
    <w:p w14:paraId="30269448"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Посредством СО должны выполняться следующие действия:</w:t>
      </w:r>
    </w:p>
    <w:p w14:paraId="5313484D"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расписания питания.</w:t>
      </w:r>
    </w:p>
    <w:p w14:paraId="25C98A04"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предварительных заявок на питание (в формате XML).</w:t>
      </w:r>
    </w:p>
    <w:p w14:paraId="3FC07F57"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информации об отзыве ранее направленных предварительных заявок на питание (в формате XML).</w:t>
      </w:r>
    </w:p>
    <w:p w14:paraId="56E1F5CF"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ОУ сводных заявок на питание (в формате JSON).</w:t>
      </w:r>
    </w:p>
    <w:p w14:paraId="359FF1CC"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ежедневного меню, подписанного усиленной квалифицированной электронной подписью Исполнителя.</w:t>
      </w:r>
    </w:p>
    <w:p w14:paraId="540BF2A7"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результата рассмотрения ежедневного меню (согласование или отказ в согласовании).</w:t>
      </w:r>
    </w:p>
    <w:p w14:paraId="6968DECF"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Отзыв ранее направленного Заказчику ежедневного меню.</w:t>
      </w:r>
    </w:p>
    <w:p w14:paraId="7738ABD9"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окончательных заявок на питание (в формате XML).</w:t>
      </w:r>
    </w:p>
    <w:p w14:paraId="54259F50"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информации об отзыве ранее направленных окончательных заявок на питание (в формате XML).</w:t>
      </w:r>
    </w:p>
    <w:p w14:paraId="425DA717"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проектов суточных отчетов.</w:t>
      </w:r>
    </w:p>
    <w:p w14:paraId="1DDFEDD5"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информации об отзыве ранее направленных суточных отчетов.</w:t>
      </w:r>
    </w:p>
    <w:p w14:paraId="32B3BB01"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суточных актов.</w:t>
      </w:r>
    </w:p>
    <w:p w14:paraId="3419D8CD"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Получение от Заказчика информации об отзыве ранее </w:t>
      </w:r>
      <w:r w:rsidRPr="001C65E0">
        <w:rPr>
          <w:rFonts w:ascii="Liberation Serif" w:hAnsi="Liberation Serif"/>
          <w:sz w:val="24"/>
          <w:szCs w:val="24"/>
        </w:rPr>
        <w:tab/>
        <w:t>направленных суточных актов.</w:t>
      </w:r>
    </w:p>
    <w:p w14:paraId="5E9EF63B"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результата рассмотрения суточного акта (согласование или отказ в согласовании).</w:t>
      </w:r>
    </w:p>
    <w:p w14:paraId="13591366"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результата подписания суточного акта.</w:t>
      </w:r>
    </w:p>
    <w:p w14:paraId="5B49DAFD"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проектов актов оказанных услуг за период, сформированных на основании согласованных суточных актов.</w:t>
      </w:r>
    </w:p>
    <w:p w14:paraId="3B62F8D2"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информации об отзыве ранее направленных актов оказанных услуг за период.</w:t>
      </w:r>
    </w:p>
    <w:p w14:paraId="5EF0731E"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результата рассмотрения акта оказанных услуг за период (согласование или отказ в согласовании).</w:t>
      </w:r>
    </w:p>
    <w:p w14:paraId="497D3624"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результата подписания акта оказанных услуг за период.</w:t>
      </w:r>
    </w:p>
    <w:p w14:paraId="6392E0A9"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ежемесячного Отчета о питании учащихся по дням, подписанного усиленной квалифицированной электронной подписью Исполнителя.</w:t>
      </w:r>
    </w:p>
    <w:p w14:paraId="14C1AE94"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Отзыв ранее направленного Заказчику ежемесячного Отчета о питании учащихся по дням.</w:t>
      </w:r>
    </w:p>
    <w:p w14:paraId="65532EEB"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результатов рассмотрения Отчета о питании учащихся по дням (согласование или отказ в согласовании).</w:t>
      </w:r>
    </w:p>
    <w:p w14:paraId="433BCE54"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lastRenderedPageBreak/>
        <w:t>Направление Заказчику ежемесячного Отчета об организации питания, подписанного усиленной квалифицированной электронной подписью Исполнителя.</w:t>
      </w:r>
    </w:p>
    <w:p w14:paraId="68674800"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Отзыв ранее направленного Заказчику ежемесячного Отчета об организации питания.</w:t>
      </w:r>
    </w:p>
    <w:p w14:paraId="5D421FE2"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результатов рассмотрения Отчета об организации питания (согласование или отказ в согласовании).</w:t>
      </w:r>
    </w:p>
    <w:p w14:paraId="4CCE12EB"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ежемесячного Отчета о расходах по питанию, подписанного усиленной квалифицированной электронной подписью Исполнителя.</w:t>
      </w:r>
    </w:p>
    <w:p w14:paraId="18B897D7"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Отзыв ранее направленного Заказчику ежемесячного Отчета о расходах по питанию.</w:t>
      </w:r>
    </w:p>
    <w:p w14:paraId="7CA5DE1B"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результатов рассмотрения Отчета о расходах по питанию (согласование или отказ в согласовании).</w:t>
      </w:r>
    </w:p>
    <w:p w14:paraId="0246AB32"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Описание программных </w:t>
      </w:r>
      <w:proofErr w:type="spellStart"/>
      <w:r w:rsidRPr="001C65E0">
        <w:rPr>
          <w:rFonts w:ascii="Liberation Serif" w:hAnsi="Liberation Serif"/>
          <w:sz w:val="24"/>
          <w:szCs w:val="24"/>
        </w:rPr>
        <w:t>интефейсов</w:t>
      </w:r>
      <w:proofErr w:type="spellEnd"/>
      <w:r w:rsidRPr="001C65E0">
        <w:rPr>
          <w:rFonts w:ascii="Liberation Serif" w:hAnsi="Liberation Serif"/>
          <w:sz w:val="24"/>
          <w:szCs w:val="24"/>
        </w:rPr>
        <w:t>, предоставляемых СО, которые должны использоваться Исполнителем для взаимодействия с Заказчиком, и описание форматов машиночитаемых электронных документов, обмен которыми выполняется с помощью СО (далее – Техническое описание СО), размещены в сети Интернет по адресу https://екатеринбург.рф/жителям/образование/школы/документыОО/питание/техтребования.</w:t>
      </w:r>
    </w:p>
    <w:p w14:paraId="6C225A87"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В случае внесения изменений в Техническое описание СО, обновленная версия размещается в сети Интернет по тому же адресу. Для обновленной версии указывается дата вступления в силу, которая не может быть ранее 15 дней с даты размещения обновленной версии Технического описания. Исполнитель должен обеспечивать взаимодействие с Заказчиком согласно действующей версии Технического описания СО. </w:t>
      </w:r>
    </w:p>
    <w:p w14:paraId="7CF7E42E"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14.1. Порядок подключения к СО</w:t>
      </w:r>
    </w:p>
    <w:p w14:paraId="4CF9A249"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Для подключения к СО Заказчик предоставляет Исполнителю реквизиты доступа (адрес, </w:t>
      </w:r>
      <w:proofErr w:type="spellStart"/>
      <w:r w:rsidRPr="001C65E0">
        <w:rPr>
          <w:rFonts w:ascii="Liberation Serif" w:hAnsi="Liberation Serif"/>
          <w:sz w:val="24"/>
          <w:szCs w:val="24"/>
        </w:rPr>
        <w:t>токен</w:t>
      </w:r>
      <w:proofErr w:type="spellEnd"/>
      <w:r w:rsidRPr="001C65E0">
        <w:rPr>
          <w:rFonts w:ascii="Liberation Serif" w:hAnsi="Liberation Serif"/>
          <w:sz w:val="24"/>
          <w:szCs w:val="24"/>
        </w:rPr>
        <w:t xml:space="preserve">, секретный ключ) к тестовому экземпляру СО не позднее 10 рабочих дней до даты начала оказания услуг питания по контракту. </w:t>
      </w:r>
    </w:p>
    <w:p w14:paraId="1FD3A1D0"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В случае необходимости выполнения доработки программного обеспечения Исполнителя для взаимодействия с СО, Исполнитель выполняет данную доработку самостоятельно и за свой счет.</w:t>
      </w:r>
    </w:p>
    <w:p w14:paraId="14F3737E"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СО находится в защищенной сети передачи данных Заказчика, построенной на платформе </w:t>
      </w:r>
      <w:proofErr w:type="spellStart"/>
      <w:r w:rsidRPr="001C65E0">
        <w:rPr>
          <w:rFonts w:ascii="Liberation Serif" w:hAnsi="Liberation Serif"/>
          <w:sz w:val="24"/>
          <w:szCs w:val="24"/>
        </w:rPr>
        <w:t>ViPNet</w:t>
      </w:r>
      <w:proofErr w:type="spellEnd"/>
      <w:r w:rsidRPr="001C65E0">
        <w:rPr>
          <w:rFonts w:ascii="Liberation Serif" w:hAnsi="Liberation Serif"/>
          <w:sz w:val="24"/>
          <w:szCs w:val="24"/>
        </w:rPr>
        <w:t xml:space="preserve">. Оборудование и программное обеспечение, необходимое для подключения к защищенной сети передачи данных Заказчика, приобретается Исполнителем самостоятельно и за свой счет. </w:t>
      </w:r>
    </w:p>
    <w:p w14:paraId="5AA274D3"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После получения от Заказчика реквизитов доступа к тестовому экземпляру СО Исполнитель должен уведомить Заказчика о дате готовности к использованию СО (в </w:t>
      </w:r>
      <w:proofErr w:type="spellStart"/>
      <w:r w:rsidRPr="001C65E0">
        <w:rPr>
          <w:rFonts w:ascii="Liberation Serif" w:hAnsi="Liberation Serif"/>
          <w:sz w:val="24"/>
          <w:szCs w:val="24"/>
        </w:rPr>
        <w:t>т.ч</w:t>
      </w:r>
      <w:proofErr w:type="spellEnd"/>
      <w:r w:rsidRPr="001C65E0">
        <w:rPr>
          <w:rFonts w:ascii="Liberation Serif" w:hAnsi="Liberation Serif"/>
          <w:sz w:val="24"/>
          <w:szCs w:val="24"/>
        </w:rPr>
        <w:t>. выполнения подключения к защищенной сети передачи данных Заказчика). Дата готовности не может быть позднее 5 рабочих дней с даты получения от Заказчика реквизитов доступа к тестовому экземпляру СО.</w:t>
      </w:r>
    </w:p>
    <w:p w14:paraId="2568AA81"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После наступления указанной Исполнителем даты готовности к использованию СО проводится проверка готовности Исполнителя к информационному взаимодействию посредством СО. Для этого на тестовом экземпляре СО с участием представителей Заказчика и Исполнителя выполняется проверка действий, указанных в разделе 14 Технического задания. Перечень подлежащих проверке действий из числа указанных в разделе 14 Технического задания определяется Заказчиком. </w:t>
      </w:r>
    </w:p>
    <w:p w14:paraId="3B61E743"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Для каждого действия из числа указанных в разделе 14 Технического задания и определенного к проверке:</w:t>
      </w:r>
    </w:p>
    <w:p w14:paraId="35F1CB5C"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Заказчик при необходимости выполняет подготовительные операции в тестовом экземпляре СО, которые требуются для проверки действия (например, создаёт необходимые тестовые и справочные данные, направляет документы на согласование и т.д.).</w:t>
      </w:r>
    </w:p>
    <w:p w14:paraId="18134FFB"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Исполнитель выполняет действие.</w:t>
      </w:r>
    </w:p>
    <w:p w14:paraId="37F01591"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Заказчик верифицирует корректность выполнения действия и вносит результат проверки корректности выполнения действия в протокол проведения проверки.</w:t>
      </w:r>
    </w:p>
    <w:p w14:paraId="10783D29"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В рамках верификации корректности выполнения действия проверяются:</w:t>
      </w:r>
    </w:p>
    <w:p w14:paraId="6FCF0D6E"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Совместимость программных средств Исполнителя с </w:t>
      </w:r>
      <w:proofErr w:type="gramStart"/>
      <w:r w:rsidRPr="001C65E0">
        <w:rPr>
          <w:rFonts w:ascii="Liberation Serif" w:hAnsi="Liberation Serif"/>
          <w:sz w:val="24"/>
          <w:szCs w:val="24"/>
        </w:rPr>
        <w:t>СО согласно Техническому описанию</w:t>
      </w:r>
      <w:proofErr w:type="gramEnd"/>
      <w:r w:rsidRPr="001C65E0">
        <w:rPr>
          <w:rFonts w:ascii="Liberation Serif" w:hAnsi="Liberation Serif"/>
          <w:sz w:val="24"/>
          <w:szCs w:val="24"/>
        </w:rPr>
        <w:t xml:space="preserve"> СО, раздел 1.</w:t>
      </w:r>
    </w:p>
    <w:p w14:paraId="7543365C"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Проверка формирования и обработки машиночитаемых электронных документов согласно Техническому описанию СО, раздел 2.</w:t>
      </w:r>
    </w:p>
    <w:p w14:paraId="2E895BF0"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lastRenderedPageBreak/>
        <w:t>Для действий, подразумевающих формирование и направление Заказчику отчетов - корректность формирования ежемесячных отчетов о питании учащихся по дням, об организации питания, о расходах по питанию согласно Техническому описанию СО, раздел 3.</w:t>
      </w:r>
    </w:p>
    <w:p w14:paraId="6698CB0B"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Для действий, подразумевающих формирование или проверку электронной подписи - корректность формирования и </w:t>
      </w:r>
      <w:proofErr w:type="gramStart"/>
      <w:r w:rsidRPr="001C65E0">
        <w:rPr>
          <w:rFonts w:ascii="Liberation Serif" w:hAnsi="Liberation Serif"/>
          <w:sz w:val="24"/>
          <w:szCs w:val="24"/>
        </w:rPr>
        <w:t>проверки</w:t>
      </w:r>
      <w:proofErr w:type="gramEnd"/>
      <w:r w:rsidRPr="001C65E0">
        <w:rPr>
          <w:rFonts w:ascii="Liberation Serif" w:hAnsi="Liberation Serif"/>
          <w:sz w:val="24"/>
          <w:szCs w:val="24"/>
        </w:rPr>
        <w:t xml:space="preserve"> усиленной квалифицированной электронной подписи на машиночитаемых электронных документах в соответствии с требованиями Федерального закона "Об электронной подписи" от 06.04.2011 N 63-ФЗ и иных нормативных правовых документов.</w:t>
      </w:r>
    </w:p>
    <w:p w14:paraId="0EB2626E"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Проверка готовности считается пройденной успешно, если для всех подлежащих проверке действий Заказчиком верифицирована корректность выполнения.</w:t>
      </w:r>
    </w:p>
    <w:p w14:paraId="6C76CBFB"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В случае успешного прохождения проверки Заказчик предоставляет Исполнителю реквизиты доступа (адрес, </w:t>
      </w:r>
      <w:proofErr w:type="spellStart"/>
      <w:r w:rsidRPr="001C65E0">
        <w:rPr>
          <w:rFonts w:ascii="Liberation Serif" w:hAnsi="Liberation Serif"/>
          <w:sz w:val="24"/>
          <w:szCs w:val="24"/>
        </w:rPr>
        <w:t>токен</w:t>
      </w:r>
      <w:proofErr w:type="spellEnd"/>
      <w:r w:rsidRPr="001C65E0">
        <w:rPr>
          <w:rFonts w:ascii="Liberation Serif" w:hAnsi="Liberation Serif"/>
          <w:sz w:val="24"/>
          <w:szCs w:val="24"/>
        </w:rPr>
        <w:t>, секретный ключ) к промышленному экземпляру СО.</w:t>
      </w:r>
    </w:p>
    <w:p w14:paraId="247C5AF7"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В случае неуспешного прохождения проверки готовности СО, Заказчик направляет Исполнителю мотивированный отказ от подключения Исполнителя к промышленному экземпляру СО для организации оказания услуг в рамках контракта. В мотивированный отказ включаются ошибки и замечания, выявленные Заказчиком в ходе верификации корректности выполнения действий. Исполнитель обязан в срок не более 5 рабочих дней устранить ошибки и замечания, указанные в мотивированном отказе, и направить Заказчику уведомление о готовности к прохождению повторной проверке. Повторная проверка проводится в том же порядке, что и первичная проверка. Допускается только одна процедура повторной проверки. Подключение к промышленному экземпляру СО до устранения всех замечаний, указанных в мотивированном отказе, не допускается.</w:t>
      </w:r>
    </w:p>
    <w:p w14:paraId="51BA7618" w14:textId="77777777" w:rsidR="00C10203" w:rsidRPr="001C65E0" w:rsidRDefault="00C10203" w:rsidP="00C10203">
      <w:pPr>
        <w:spacing w:after="60" w:line="240" w:lineRule="auto"/>
        <w:jc w:val="both"/>
        <w:rPr>
          <w:rFonts w:ascii="Liberation Serif" w:hAnsi="Liberation Serif"/>
          <w:sz w:val="24"/>
          <w:szCs w:val="24"/>
        </w:rPr>
      </w:pPr>
      <w:proofErr w:type="spellStart"/>
      <w:r w:rsidRPr="001C65E0">
        <w:rPr>
          <w:rFonts w:ascii="Liberation Serif" w:hAnsi="Liberation Serif"/>
          <w:sz w:val="24"/>
          <w:szCs w:val="24"/>
        </w:rPr>
        <w:t>Непрохождение</w:t>
      </w:r>
      <w:proofErr w:type="spellEnd"/>
      <w:r w:rsidRPr="001C65E0">
        <w:rPr>
          <w:rFonts w:ascii="Liberation Serif" w:hAnsi="Liberation Serif"/>
          <w:sz w:val="24"/>
          <w:szCs w:val="24"/>
        </w:rPr>
        <w:t xml:space="preserve"> или неуспешное прохождение проверки готовности СО, отсутствие подключения Исполнителя к промышленному экземпляру СО к дате начала предоставления услуг по организации питания обучающихся препятствует оказанию услуг по организации горячего питания обучающихся, что является существенным нарушением условий контракта.</w:t>
      </w:r>
    </w:p>
    <w:p w14:paraId="795151AE"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14.2. Порядок применения СО</w:t>
      </w:r>
    </w:p>
    <w:p w14:paraId="3FB76DAE"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Обмен сведениями между Заказчиком и Исполнителем в ходе исполнения контракта для выполнения действий, указанных в пункте 14, осуществляется через СО.</w:t>
      </w:r>
    </w:p>
    <w:p w14:paraId="7AF79495"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Электронный документ, направленный Исполнителю, считается доставленным в момент появления возможности его получения через СО.</w:t>
      </w:r>
    </w:p>
    <w:p w14:paraId="070C194F"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Исполнитель должен выполнять действия с использованием СО в следующие сроки:</w:t>
      </w:r>
    </w:p>
    <w:p w14:paraId="7633A4DE"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ежедневного меню – не позднее 18:00 дня, предшествующего дню питания.</w:t>
      </w:r>
    </w:p>
    <w:p w14:paraId="3648C931"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результата рассмотрения суточного акта – не позднее рабочего дня, следующего за днём направления суточного акта Исполнителю.</w:t>
      </w:r>
    </w:p>
    <w:p w14:paraId="215B300C"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результата рассмотрения акта оказанных услуг за период – не позднее рабочего дня, следующего за днём направления акта оказанных услуг за период Исполнителю.</w:t>
      </w:r>
    </w:p>
    <w:p w14:paraId="424F0EA1"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Предоставление услуг по питанию учащихся должно производиться только на основании окончательных заявок на питание, направленных Заказчиком через СО, и не отозванных Заказчиком.</w:t>
      </w:r>
    </w:p>
    <w:p w14:paraId="6DF12142"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14.3. Формирование отчетности об объёме оказанных услуг по питанию обучающихся за отчетный месяц</w:t>
      </w:r>
    </w:p>
    <w:p w14:paraId="5695DAF5"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Отчетность об объёме оказанных услуг должна формироваться Исполнителем ежемесячно и содержать сведения об услугах по питанию обучающихся, оказанных в течение отчетного месяца.</w:t>
      </w:r>
    </w:p>
    <w:p w14:paraId="4DFDDE1E"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Исполнителем должны предоставляться следующие отчетные формы:</w:t>
      </w:r>
    </w:p>
    <w:p w14:paraId="1F3EFB11"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Отчет о питании учащихся по дням.</w:t>
      </w:r>
    </w:p>
    <w:p w14:paraId="4E3290AB"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Отчет об организации питания.</w:t>
      </w:r>
    </w:p>
    <w:p w14:paraId="04E4D3A1"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Отчет о расходах по питанию.</w:t>
      </w:r>
    </w:p>
    <w:p w14:paraId="5997835B"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Ежемесячный отчет о питании учащихся по дням должен содержать информацию об услугах, оказанных Исполнителем, по дням, и должен формироваться Исполнителем не позднее 5 числа месяца, следующего за отчетным, после чего незамедлительно направляться Заказчику через СО на согласование. </w:t>
      </w:r>
    </w:p>
    <w:p w14:paraId="249718EB"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Ежемесячный отчет об организации питания должен содержать информацию об услугах, оказанных Исполнителем, по классам (раздельно 1-4, 5-9, 10-11 классы), и должен формироваться Исполнителем </w:t>
      </w:r>
      <w:r w:rsidRPr="001C65E0">
        <w:rPr>
          <w:rFonts w:ascii="Liberation Serif" w:hAnsi="Liberation Serif"/>
          <w:sz w:val="24"/>
          <w:szCs w:val="24"/>
        </w:rPr>
        <w:lastRenderedPageBreak/>
        <w:t>не позднее 5 числа месяца, следующего за отчетным, после чего незамедлительно направляться Заказчику через СО на согласование.</w:t>
      </w:r>
    </w:p>
    <w:p w14:paraId="53A3C790" w14:textId="77777777" w:rsidR="00C10203" w:rsidRPr="001C65E0"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Ежемесячный отчет о расходах по питанию должен содержать информацию об услугах, оказанных Исполнителем и подлежащих оплате за счет бюджетных средств, и должен формироваться Исполнителем не позднее 5 числа месяца, следующего за отчетным, после чего незамедлительно направляться Заказчику через СО на согласование.</w:t>
      </w:r>
    </w:p>
    <w:p w14:paraId="4D2BB122" w14:textId="77777777" w:rsidR="00C10203" w:rsidRPr="00BF0D95" w:rsidRDefault="00C10203" w:rsidP="00C10203">
      <w:pPr>
        <w:spacing w:after="60" w:line="240" w:lineRule="auto"/>
        <w:jc w:val="both"/>
        <w:rPr>
          <w:rFonts w:ascii="Liberation Serif" w:hAnsi="Liberation Serif"/>
          <w:sz w:val="24"/>
          <w:szCs w:val="24"/>
        </w:rPr>
      </w:pPr>
      <w:r w:rsidRPr="001C65E0">
        <w:rPr>
          <w:rFonts w:ascii="Liberation Serif" w:hAnsi="Liberation Serif"/>
          <w:sz w:val="24"/>
          <w:szCs w:val="24"/>
        </w:rPr>
        <w:t>Порядок получения справочной информации, необходимой для формирования отчетов, приведен в Тех</w:t>
      </w:r>
      <w:r>
        <w:rPr>
          <w:rFonts w:ascii="Liberation Serif" w:hAnsi="Liberation Serif"/>
          <w:sz w:val="24"/>
          <w:szCs w:val="24"/>
        </w:rPr>
        <w:t>ническом описании СО, раздел 1</w:t>
      </w:r>
      <w:r w:rsidRPr="004A2C2D">
        <w:rPr>
          <w:rFonts w:ascii="Liberation Serif" w:hAnsi="Liberation Serif"/>
          <w:sz w:val="24"/>
          <w:szCs w:val="24"/>
        </w:rPr>
        <w:t>.</w:t>
      </w:r>
    </w:p>
    <w:p w14:paraId="20374CAE" w14:textId="77777777" w:rsidR="00C10203" w:rsidRPr="00BF0D95" w:rsidRDefault="00C10203" w:rsidP="00C10203">
      <w:pPr>
        <w:spacing w:after="60" w:line="240" w:lineRule="auto"/>
        <w:jc w:val="both"/>
        <w:rPr>
          <w:rFonts w:ascii="Liberation Serif" w:hAnsi="Liberation Serif"/>
          <w:b/>
          <w:sz w:val="24"/>
          <w:szCs w:val="24"/>
        </w:rPr>
      </w:pPr>
      <w:r>
        <w:rPr>
          <w:rFonts w:ascii="Liberation Serif" w:hAnsi="Liberation Serif"/>
          <w:b/>
          <w:sz w:val="24"/>
          <w:szCs w:val="24"/>
        </w:rPr>
        <w:t>15</w:t>
      </w:r>
      <w:r w:rsidRPr="00BF0D95">
        <w:rPr>
          <w:rFonts w:ascii="Liberation Serif" w:hAnsi="Liberation Serif"/>
          <w:b/>
          <w:sz w:val="24"/>
          <w:szCs w:val="24"/>
        </w:rPr>
        <w:t>. Порядок сдачи и приемки результатов услуг:</w:t>
      </w:r>
    </w:p>
    <w:p w14:paraId="04857533" w14:textId="77777777" w:rsidR="00C10203" w:rsidRPr="004A2C2D" w:rsidRDefault="00C10203" w:rsidP="00C10203">
      <w:pPr>
        <w:spacing w:after="60" w:line="240" w:lineRule="auto"/>
        <w:jc w:val="both"/>
        <w:rPr>
          <w:rFonts w:ascii="Liberation Serif" w:hAnsi="Liberation Serif"/>
          <w:sz w:val="24"/>
          <w:szCs w:val="24"/>
        </w:rPr>
      </w:pPr>
      <w:r w:rsidRPr="004A2C2D">
        <w:rPr>
          <w:rFonts w:ascii="Liberation Serif" w:hAnsi="Liberation Serif"/>
          <w:sz w:val="24"/>
          <w:szCs w:val="24"/>
        </w:rPr>
        <w:t>1</w:t>
      </w:r>
      <w:r>
        <w:rPr>
          <w:rFonts w:ascii="Liberation Serif" w:hAnsi="Liberation Serif"/>
          <w:sz w:val="24"/>
          <w:szCs w:val="24"/>
        </w:rPr>
        <w:t>5</w:t>
      </w:r>
      <w:r w:rsidRPr="004A2C2D">
        <w:rPr>
          <w:rFonts w:ascii="Liberation Serif" w:hAnsi="Liberation Serif"/>
          <w:sz w:val="24"/>
          <w:szCs w:val="24"/>
        </w:rPr>
        <w:t>.1 Учет оказанных услуг по организации питания обучающихся осуществляется Заказчиком и Исполнителем посредством СО:</w:t>
      </w:r>
    </w:p>
    <w:p w14:paraId="0EEDCBAB" w14:textId="77777777" w:rsidR="00C10203" w:rsidRPr="004A2C2D" w:rsidRDefault="00C10203" w:rsidP="00C10203">
      <w:pPr>
        <w:spacing w:after="60" w:line="240" w:lineRule="auto"/>
        <w:jc w:val="both"/>
        <w:rPr>
          <w:rFonts w:ascii="Liberation Serif" w:hAnsi="Liberation Serif"/>
          <w:sz w:val="24"/>
          <w:szCs w:val="24"/>
        </w:rPr>
      </w:pPr>
      <w:r w:rsidRPr="004A2C2D">
        <w:rPr>
          <w:rFonts w:ascii="Liberation Serif" w:hAnsi="Liberation Serif"/>
          <w:sz w:val="24"/>
          <w:szCs w:val="24"/>
        </w:rPr>
        <w:t>- для регистрации данных о полученном питании Заказчик обеспечивает обучающихся персональными картами;</w:t>
      </w:r>
    </w:p>
    <w:p w14:paraId="53AB240E" w14:textId="77777777" w:rsidR="00C10203" w:rsidRPr="004A2C2D" w:rsidRDefault="00C10203" w:rsidP="00C10203">
      <w:pPr>
        <w:spacing w:after="60" w:line="240" w:lineRule="auto"/>
        <w:jc w:val="both"/>
        <w:rPr>
          <w:rFonts w:ascii="Liberation Serif" w:hAnsi="Liberation Serif"/>
          <w:sz w:val="24"/>
          <w:szCs w:val="24"/>
        </w:rPr>
      </w:pPr>
      <w:r w:rsidRPr="004A2C2D">
        <w:rPr>
          <w:rFonts w:ascii="Liberation Serif" w:hAnsi="Liberation Serif"/>
          <w:sz w:val="24"/>
          <w:szCs w:val="24"/>
        </w:rPr>
        <w:t>- в рамках взаимодействия Заказчика и Исполнителя документы (суточные акты, акты оказанных услуг за период, отчеты, меню, заявки на питание и др.) передаются в электронном виде через СО;</w:t>
      </w:r>
    </w:p>
    <w:p w14:paraId="67930B1E" w14:textId="77777777" w:rsidR="00C10203" w:rsidRPr="004A2C2D" w:rsidRDefault="00C10203" w:rsidP="00C10203">
      <w:pPr>
        <w:spacing w:after="60" w:line="240" w:lineRule="auto"/>
        <w:jc w:val="both"/>
        <w:rPr>
          <w:rFonts w:ascii="Liberation Serif" w:hAnsi="Liberation Serif"/>
          <w:sz w:val="24"/>
          <w:szCs w:val="24"/>
        </w:rPr>
      </w:pPr>
      <w:r w:rsidRPr="004A2C2D">
        <w:rPr>
          <w:rFonts w:ascii="Liberation Serif" w:hAnsi="Liberation Serif"/>
          <w:sz w:val="24"/>
          <w:szCs w:val="24"/>
        </w:rPr>
        <w:t xml:space="preserve">- подтверждение авторства передаваемых документов осуществляется путём применения усиленной квалифицированной электронной подписи в соответствии с Федеральным законом от 06.04.2011 № 63-ФЗ «Об электронной подписи». </w:t>
      </w:r>
    </w:p>
    <w:p w14:paraId="0F1E7C88" w14:textId="77777777" w:rsidR="00C10203" w:rsidRPr="004A2C2D" w:rsidRDefault="00C10203" w:rsidP="00C10203">
      <w:pPr>
        <w:spacing w:after="60" w:line="240" w:lineRule="auto"/>
        <w:jc w:val="both"/>
        <w:rPr>
          <w:rFonts w:ascii="Liberation Serif" w:hAnsi="Liberation Serif"/>
          <w:sz w:val="24"/>
          <w:szCs w:val="24"/>
        </w:rPr>
      </w:pPr>
      <w:r w:rsidRPr="004A2C2D">
        <w:rPr>
          <w:rFonts w:ascii="Liberation Serif" w:hAnsi="Liberation Serif"/>
          <w:sz w:val="24"/>
          <w:szCs w:val="24"/>
        </w:rPr>
        <w:t>1</w:t>
      </w:r>
      <w:r>
        <w:rPr>
          <w:rFonts w:ascii="Liberation Serif" w:hAnsi="Liberation Serif"/>
          <w:sz w:val="24"/>
          <w:szCs w:val="24"/>
        </w:rPr>
        <w:t>5</w:t>
      </w:r>
      <w:r w:rsidRPr="004A2C2D">
        <w:rPr>
          <w:rFonts w:ascii="Liberation Serif" w:hAnsi="Liberation Serif"/>
          <w:sz w:val="24"/>
          <w:szCs w:val="24"/>
        </w:rPr>
        <w:t>.2 Защита данных от несанкционированного доступа или изменения при передаче по каналам связи должна осуществляться путем использования средств криптографической защиты информации, сертифицированных Федеральной службой безопасности (ФСБ России).</w:t>
      </w:r>
    </w:p>
    <w:p w14:paraId="1F9C1FD6" w14:textId="77777777" w:rsidR="00C10203" w:rsidRPr="004A2C2D" w:rsidRDefault="00C10203" w:rsidP="00C10203">
      <w:pPr>
        <w:spacing w:after="60" w:line="240" w:lineRule="auto"/>
        <w:jc w:val="both"/>
        <w:rPr>
          <w:rFonts w:ascii="Liberation Serif" w:hAnsi="Liberation Serif"/>
          <w:sz w:val="24"/>
          <w:szCs w:val="24"/>
        </w:rPr>
      </w:pPr>
      <w:r w:rsidRPr="004A2C2D">
        <w:rPr>
          <w:rFonts w:ascii="Liberation Serif" w:hAnsi="Liberation Serif"/>
          <w:sz w:val="24"/>
          <w:szCs w:val="24"/>
        </w:rPr>
        <w:t>1</w:t>
      </w:r>
      <w:r>
        <w:rPr>
          <w:rFonts w:ascii="Liberation Serif" w:hAnsi="Liberation Serif"/>
          <w:sz w:val="24"/>
          <w:szCs w:val="24"/>
        </w:rPr>
        <w:t>5</w:t>
      </w:r>
      <w:r w:rsidRPr="004A2C2D">
        <w:rPr>
          <w:rFonts w:ascii="Liberation Serif" w:hAnsi="Liberation Serif"/>
          <w:sz w:val="24"/>
          <w:szCs w:val="24"/>
        </w:rPr>
        <w:t>.3 Акты оказанных услуг за период, подписанные сторонами по фактическому количеству обучающихся, составляются каждые 10 дней, и согласовываются и подписываются сторонами посредством СО. Оплата оказанных услуг осуществляется на основании согласованных актов оказанных услуг за период.</w:t>
      </w:r>
    </w:p>
    <w:p w14:paraId="437E1196" w14:textId="77777777" w:rsidR="00C10203" w:rsidRPr="004A2C2D" w:rsidRDefault="00C10203" w:rsidP="00C10203">
      <w:pPr>
        <w:spacing w:after="60" w:line="240" w:lineRule="auto"/>
        <w:jc w:val="both"/>
        <w:rPr>
          <w:rFonts w:ascii="Liberation Serif" w:hAnsi="Liberation Serif"/>
          <w:sz w:val="24"/>
          <w:szCs w:val="24"/>
        </w:rPr>
      </w:pPr>
      <w:r w:rsidRPr="004A2C2D">
        <w:rPr>
          <w:rFonts w:ascii="Liberation Serif" w:hAnsi="Liberation Serif"/>
          <w:sz w:val="24"/>
          <w:szCs w:val="24"/>
        </w:rPr>
        <w:t>На основании суточных отчетов, суточных актов, актов оказанных услуг за период и иной справочной информации, доступной через СО, Исполнителем формируются отчеты за месяц, которые согласовываются и подписываются сторонами посредством СО.</w:t>
      </w:r>
    </w:p>
    <w:p w14:paraId="56756DD9" w14:textId="77777777" w:rsidR="00C10203" w:rsidRPr="004A2C2D" w:rsidRDefault="00C10203" w:rsidP="00C10203">
      <w:pPr>
        <w:spacing w:after="60" w:line="240" w:lineRule="auto"/>
        <w:jc w:val="both"/>
        <w:rPr>
          <w:rFonts w:ascii="Liberation Serif" w:hAnsi="Liberation Serif"/>
          <w:sz w:val="24"/>
          <w:szCs w:val="24"/>
        </w:rPr>
      </w:pPr>
      <w:r w:rsidRPr="004A2C2D">
        <w:rPr>
          <w:rFonts w:ascii="Liberation Serif" w:hAnsi="Liberation Serif"/>
          <w:sz w:val="24"/>
          <w:szCs w:val="24"/>
        </w:rPr>
        <w:t>1</w:t>
      </w:r>
      <w:r>
        <w:rPr>
          <w:rFonts w:ascii="Liberation Serif" w:hAnsi="Liberation Serif"/>
          <w:sz w:val="24"/>
          <w:szCs w:val="24"/>
        </w:rPr>
        <w:t>5</w:t>
      </w:r>
      <w:r w:rsidRPr="004A2C2D">
        <w:rPr>
          <w:rFonts w:ascii="Liberation Serif" w:hAnsi="Liberation Serif"/>
          <w:sz w:val="24"/>
          <w:szCs w:val="24"/>
        </w:rPr>
        <w:t>.4 По решению Заказчика для приемки оказанной услуги может создаваться приемочная комиссия.</w:t>
      </w:r>
    </w:p>
    <w:p w14:paraId="72040D2C" w14:textId="77777777" w:rsidR="00C10203" w:rsidRPr="004A2C2D" w:rsidRDefault="00C10203" w:rsidP="00C10203">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 xml:space="preserve">.5 Приемка оказанной услуги (ее результата) производится уполномоченным представителем Заказчика (в случае создания приемочной комиссии приемка оказанной услуги производится всеми членами приемочной комиссии) с участием представителя Исполнителя. </w:t>
      </w:r>
    </w:p>
    <w:p w14:paraId="207A4E0B" w14:textId="77777777" w:rsidR="00C10203" w:rsidRPr="004A2C2D" w:rsidRDefault="00C10203" w:rsidP="00C10203">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.6 При отсутствии представителя Исполнителя при приемке, оказанной услуг приемка оказанной услуги производится Заказчиком самостоятельно, с последующим уведомлением Исполнителя о выявленных недостатках услуги при их приемке (в случае обнаружения).</w:t>
      </w:r>
    </w:p>
    <w:p w14:paraId="0F10B59F" w14:textId="77777777" w:rsidR="00C10203" w:rsidRPr="004A2C2D" w:rsidRDefault="00C10203" w:rsidP="00C10203">
      <w:pPr>
        <w:spacing w:after="60" w:line="240" w:lineRule="auto"/>
        <w:jc w:val="both"/>
        <w:rPr>
          <w:rFonts w:ascii="Liberation Serif" w:hAnsi="Liberation Serif"/>
          <w:sz w:val="24"/>
          <w:szCs w:val="24"/>
        </w:rPr>
      </w:pPr>
      <w:r>
        <w:rPr>
          <w:rFonts w:ascii="Liberation Serif" w:hAnsi="Liberation Serif"/>
          <w:sz w:val="24"/>
          <w:szCs w:val="24"/>
        </w:rPr>
        <w:t xml:space="preserve">15.7 </w:t>
      </w:r>
      <w:proofErr w:type="gramStart"/>
      <w:r>
        <w:rPr>
          <w:rFonts w:ascii="Liberation Serif" w:hAnsi="Liberation Serif"/>
          <w:sz w:val="24"/>
          <w:szCs w:val="24"/>
        </w:rPr>
        <w:t>В</w:t>
      </w:r>
      <w:proofErr w:type="gramEnd"/>
      <w:r>
        <w:rPr>
          <w:rFonts w:ascii="Liberation Serif" w:hAnsi="Liberation Serif"/>
          <w:sz w:val="24"/>
          <w:szCs w:val="24"/>
        </w:rPr>
        <w:t xml:space="preserve"> </w:t>
      </w:r>
      <w:r w:rsidRPr="004A2C2D">
        <w:rPr>
          <w:rFonts w:ascii="Liberation Serif" w:hAnsi="Liberation Serif"/>
          <w:sz w:val="24"/>
          <w:szCs w:val="24"/>
        </w:rPr>
        <w:t>случае обнаружения недостатков оказанной услуги при приемке оказанной услуги уполномоченным представителем Заказчика составляется соответствующий акт, приемочной комиссией – протокол приемки.</w:t>
      </w:r>
    </w:p>
    <w:p w14:paraId="0F143C07" w14:textId="77777777" w:rsidR="00C10203" w:rsidRPr="00291E7A" w:rsidRDefault="00C10203" w:rsidP="00C10203">
      <w:pPr>
        <w:spacing w:after="60" w:line="240" w:lineRule="auto"/>
        <w:jc w:val="both"/>
        <w:rPr>
          <w:rFonts w:ascii="Liberation Serif" w:hAnsi="Liberation Serif"/>
          <w:sz w:val="24"/>
          <w:szCs w:val="24"/>
        </w:rPr>
      </w:pPr>
      <w:bookmarkStart w:id="1" w:name="_Hlk149214405"/>
      <w:r w:rsidRPr="00291E7A">
        <w:rPr>
          <w:rFonts w:ascii="Liberation Serif" w:hAnsi="Liberation Serif"/>
          <w:sz w:val="24"/>
          <w:szCs w:val="24"/>
        </w:rPr>
        <w:t xml:space="preserve">15.8 Сдача оказанной услуги Исполнителем и приемка ее Заказчиком оформляются актом оказанных услуг за период, который согласовывается и подписывается сторонами посредством СО в форме электронного документа. В случае создания приемочной комиссии, акт оказанных услуг за период подписывается Заказчиком по результатам работы приемочной комиссии. Акт оказанных услуг за период составляется в течение 5-ти дней после окончания периода (декады). В случаях, предусмотренных </w:t>
      </w:r>
      <w:r>
        <w:rPr>
          <w:rFonts w:ascii="Liberation Serif" w:hAnsi="Liberation Serif"/>
          <w:sz w:val="24"/>
          <w:szCs w:val="24"/>
        </w:rPr>
        <w:t>договором</w:t>
      </w:r>
      <w:r w:rsidRPr="00291E7A">
        <w:rPr>
          <w:rFonts w:ascii="Liberation Serif" w:hAnsi="Liberation Serif"/>
          <w:sz w:val="24"/>
          <w:szCs w:val="24"/>
        </w:rPr>
        <w:t xml:space="preserve">, Исполнитель предоставляет Заказчику иные документы, связанные с оказанием услуг для подтверждения соответствия услуг требованиям </w:t>
      </w:r>
      <w:r w:rsidRPr="00F436FE">
        <w:rPr>
          <w:rFonts w:ascii="Liberation Serif" w:hAnsi="Liberation Serif"/>
          <w:sz w:val="24"/>
          <w:szCs w:val="24"/>
        </w:rPr>
        <w:t>договора</w:t>
      </w:r>
      <w:r w:rsidRPr="00291E7A">
        <w:rPr>
          <w:rFonts w:ascii="Liberation Serif" w:hAnsi="Liberation Serif"/>
          <w:sz w:val="24"/>
          <w:szCs w:val="24"/>
        </w:rPr>
        <w:t>, в том числе по качеству и объёму.</w:t>
      </w:r>
      <w:bookmarkEnd w:id="1"/>
    </w:p>
    <w:p w14:paraId="164F92EA" w14:textId="77777777" w:rsidR="00C10203" w:rsidRPr="004A2C2D" w:rsidRDefault="00C10203" w:rsidP="00C10203">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.9 Экспертиза оказанной услуги (ее результата):</w:t>
      </w:r>
    </w:p>
    <w:p w14:paraId="05C3E198" w14:textId="77777777" w:rsidR="00C10203" w:rsidRPr="004A2C2D" w:rsidRDefault="00C10203" w:rsidP="00C10203">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 xml:space="preserve">.9.1 Для проверки оказанных Исполнителем услуг, предусмотренных </w:t>
      </w:r>
      <w:r>
        <w:rPr>
          <w:rFonts w:ascii="Liberation Serif" w:hAnsi="Liberation Serif"/>
          <w:sz w:val="24"/>
          <w:szCs w:val="24"/>
        </w:rPr>
        <w:t>договором</w:t>
      </w:r>
      <w:r w:rsidRPr="004A2C2D">
        <w:rPr>
          <w:rFonts w:ascii="Liberation Serif" w:hAnsi="Liberation Serif"/>
          <w:sz w:val="24"/>
          <w:szCs w:val="24"/>
        </w:rPr>
        <w:t xml:space="preserve">, в части их соответствия условиям </w:t>
      </w:r>
      <w:r w:rsidRPr="00F436FE">
        <w:rPr>
          <w:rFonts w:ascii="Liberation Serif" w:hAnsi="Liberation Serif"/>
          <w:sz w:val="24"/>
          <w:szCs w:val="24"/>
        </w:rPr>
        <w:t>договора</w:t>
      </w:r>
      <w:r w:rsidRPr="004A2C2D">
        <w:rPr>
          <w:rFonts w:ascii="Liberation Serif" w:hAnsi="Liberation Serif"/>
          <w:sz w:val="24"/>
          <w:szCs w:val="24"/>
        </w:rPr>
        <w:t xml:space="preserve">, Заказчик обязан провести экспертизу оказанной услуги. Экспертиза результатов, предусмотренных </w:t>
      </w:r>
      <w:r>
        <w:rPr>
          <w:rFonts w:ascii="Liberation Serif" w:hAnsi="Liberation Serif"/>
          <w:sz w:val="24"/>
          <w:szCs w:val="24"/>
        </w:rPr>
        <w:t>договором</w:t>
      </w:r>
      <w:r w:rsidRPr="004A2C2D">
        <w:rPr>
          <w:rFonts w:ascii="Liberation Serif" w:hAnsi="Liberation Serif"/>
          <w:sz w:val="24"/>
          <w:szCs w:val="24"/>
        </w:rPr>
        <w:t>, может проводиться Заказчиком своими силами или к ее проведению могут привлекаться эксперты, экспертные организации на основании заключенных договоров.</w:t>
      </w:r>
      <w:r>
        <w:rPr>
          <w:rFonts w:ascii="Liberation Serif" w:hAnsi="Liberation Serif"/>
          <w:sz w:val="24"/>
          <w:szCs w:val="24"/>
        </w:rPr>
        <w:t xml:space="preserve"> </w:t>
      </w:r>
    </w:p>
    <w:p w14:paraId="46B23BBE" w14:textId="77777777" w:rsidR="00C10203" w:rsidRPr="004A2C2D" w:rsidRDefault="00C10203" w:rsidP="00C10203">
      <w:pPr>
        <w:spacing w:after="60" w:line="240" w:lineRule="auto"/>
        <w:jc w:val="both"/>
        <w:rPr>
          <w:rFonts w:ascii="Liberation Serif" w:hAnsi="Liberation Serif"/>
          <w:sz w:val="24"/>
          <w:szCs w:val="24"/>
        </w:rPr>
      </w:pPr>
      <w:r>
        <w:rPr>
          <w:rFonts w:ascii="Liberation Serif" w:hAnsi="Liberation Serif"/>
          <w:sz w:val="24"/>
          <w:szCs w:val="24"/>
        </w:rPr>
        <w:lastRenderedPageBreak/>
        <w:t>15</w:t>
      </w:r>
      <w:r w:rsidRPr="004A2C2D">
        <w:rPr>
          <w:rFonts w:ascii="Liberation Serif" w:hAnsi="Liberation Serif"/>
          <w:sz w:val="24"/>
          <w:szCs w:val="24"/>
        </w:rPr>
        <w:t>.9.2 При возникновении между Заказчиком и Исполнителем спора по поводу недостатков оказанной услуги или их причин должна быть назначена экспертиза с привлечением экспертов, экспертных организаций.</w:t>
      </w:r>
    </w:p>
    <w:p w14:paraId="3EAAB25A" w14:textId="77777777" w:rsidR="00C10203" w:rsidRPr="004A2C2D" w:rsidRDefault="00C10203" w:rsidP="00C10203">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 xml:space="preserve">.9.3 Расходы на экспертизу несет Исполнитель, за исключением случаев, когда экспертизой установлено отсутствие нарушений Исполнителем </w:t>
      </w:r>
      <w:r w:rsidRPr="009953D5">
        <w:rPr>
          <w:rFonts w:ascii="Liberation Serif" w:hAnsi="Liberation Serif"/>
          <w:sz w:val="24"/>
          <w:szCs w:val="24"/>
        </w:rPr>
        <w:t>договора</w:t>
      </w:r>
      <w:r w:rsidRPr="004A2C2D">
        <w:rPr>
          <w:rFonts w:ascii="Liberation Serif" w:hAnsi="Liberation Serif"/>
          <w:sz w:val="24"/>
          <w:szCs w:val="24"/>
        </w:rPr>
        <w:t xml:space="preserve"> или причинной связи между действиями Исполнителя и обнаруженными недостатками, в указанных случаях расходы на экспертизу несут обе стороны поровну.</w:t>
      </w:r>
    </w:p>
    <w:p w14:paraId="358907BA" w14:textId="77777777" w:rsidR="00C10203" w:rsidRPr="004A2C2D" w:rsidRDefault="00C10203" w:rsidP="00C10203">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 xml:space="preserve">.9.4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Pr="009953D5">
        <w:rPr>
          <w:rFonts w:ascii="Liberation Serif" w:hAnsi="Liberation Serif"/>
          <w:sz w:val="24"/>
          <w:szCs w:val="24"/>
        </w:rPr>
        <w:t>договора</w:t>
      </w:r>
      <w:r w:rsidRPr="004A2C2D">
        <w:rPr>
          <w:rFonts w:ascii="Liberation Serif" w:hAnsi="Liberation Serif"/>
          <w:sz w:val="24"/>
          <w:szCs w:val="24"/>
        </w:rPr>
        <w:t xml:space="preserve">.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Pr="009953D5">
        <w:rPr>
          <w:rFonts w:ascii="Liberation Serif" w:hAnsi="Liberation Serif"/>
          <w:sz w:val="24"/>
          <w:szCs w:val="24"/>
        </w:rPr>
        <w:t>договора</w:t>
      </w:r>
      <w:r w:rsidRPr="004A2C2D">
        <w:rPr>
          <w:rFonts w:ascii="Liberation Serif" w:hAnsi="Liberation Serif"/>
          <w:sz w:val="24"/>
          <w:szCs w:val="24"/>
        </w:rPr>
        <w:t>,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14:paraId="64FA4D06" w14:textId="77777777" w:rsidR="00C10203" w:rsidRPr="000E2FDD" w:rsidRDefault="00C10203" w:rsidP="00C10203">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 xml:space="preserve">.9.5 </w:t>
      </w:r>
      <w:proofErr w:type="gramStart"/>
      <w:r w:rsidRPr="004A2C2D">
        <w:rPr>
          <w:rFonts w:ascii="Liberation Serif" w:hAnsi="Liberation Serif"/>
          <w:sz w:val="24"/>
          <w:szCs w:val="24"/>
        </w:rPr>
        <w:t>В</w:t>
      </w:r>
      <w:proofErr w:type="gramEnd"/>
      <w:r w:rsidRPr="004A2C2D">
        <w:rPr>
          <w:rFonts w:ascii="Liberation Serif" w:hAnsi="Liberation Serif"/>
          <w:sz w:val="24"/>
          <w:szCs w:val="24"/>
        </w:rPr>
        <w:t xml:space="preserve">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w:t>
      </w:r>
      <w:r w:rsidRPr="009953D5">
        <w:rPr>
          <w:rFonts w:ascii="Liberation Serif" w:hAnsi="Liberation Serif"/>
          <w:sz w:val="24"/>
          <w:szCs w:val="24"/>
        </w:rPr>
        <w:t>договора</w:t>
      </w:r>
      <w:r w:rsidRPr="004A2C2D">
        <w:rPr>
          <w:rFonts w:ascii="Liberation Serif" w:hAnsi="Liberation Serif"/>
          <w:sz w:val="24"/>
          <w:szCs w:val="24"/>
        </w:rPr>
        <w:t xml:space="preserve"> либо оказанной услуги уполномоченный представитель Заказчика, либо приемочная комиссия должны учитывать отраженные в заключении по результатам указанной экспертизы предложения экспертов, экспертных организаций, </w:t>
      </w:r>
      <w:r>
        <w:rPr>
          <w:rFonts w:ascii="Liberation Serif" w:hAnsi="Liberation Serif"/>
          <w:sz w:val="24"/>
          <w:szCs w:val="24"/>
        </w:rPr>
        <w:t>привлеченных для ее проведения.</w:t>
      </w:r>
    </w:p>
    <w:p w14:paraId="7169D2F1" w14:textId="77777777" w:rsidR="00C10203" w:rsidRPr="000E2FDD" w:rsidRDefault="00C10203" w:rsidP="00C10203">
      <w:pPr>
        <w:spacing w:after="60" w:line="240" w:lineRule="auto"/>
        <w:jc w:val="both"/>
        <w:rPr>
          <w:rFonts w:ascii="Liberation Serif" w:hAnsi="Liberation Serif"/>
          <w:sz w:val="24"/>
          <w:szCs w:val="24"/>
        </w:rPr>
      </w:pPr>
      <w:r w:rsidRPr="000E2FDD">
        <w:rPr>
          <w:rFonts w:ascii="Liberation Serif" w:hAnsi="Liberation Serif"/>
          <w:sz w:val="24"/>
          <w:szCs w:val="24"/>
        </w:rPr>
        <w:t>15.1</w:t>
      </w:r>
      <w:r>
        <w:rPr>
          <w:rFonts w:ascii="Liberation Serif" w:hAnsi="Liberation Serif"/>
          <w:sz w:val="24"/>
          <w:szCs w:val="24"/>
        </w:rPr>
        <w:t>0</w:t>
      </w:r>
      <w:r w:rsidRPr="000E2FDD">
        <w:rPr>
          <w:rFonts w:ascii="Liberation Serif" w:hAnsi="Liberation Serif"/>
          <w:sz w:val="24"/>
          <w:szCs w:val="24"/>
        </w:rPr>
        <w:t xml:space="preserve"> При подтверждении по результатам приемки оказанных услуг недостатков оказанной услуги Исполнитель обязан устранить выявленные недостатки за свой счет в сроки, установленные Заказчиком, и возместить убытки, причиненные просрочкой оказания услуги.</w:t>
      </w:r>
    </w:p>
    <w:p w14:paraId="03CE59BF" w14:textId="77777777" w:rsidR="00C10203" w:rsidRPr="004A2C2D" w:rsidRDefault="00C10203" w:rsidP="00C10203">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.1</w:t>
      </w:r>
      <w:r>
        <w:rPr>
          <w:rFonts w:ascii="Liberation Serif" w:hAnsi="Liberation Serif"/>
          <w:sz w:val="24"/>
          <w:szCs w:val="24"/>
        </w:rPr>
        <w:t>1</w:t>
      </w:r>
      <w:r w:rsidRPr="004A2C2D">
        <w:rPr>
          <w:rFonts w:ascii="Liberation Serif" w:hAnsi="Liberation Serif"/>
          <w:sz w:val="24"/>
          <w:szCs w:val="24"/>
        </w:rPr>
        <w:t xml:space="preserve"> Неисполнение Исполнителем обязанности по устранению недостатков оказанной услуги в срок, установленный Заказчиком, является существенным нарушением условий </w:t>
      </w:r>
      <w:r w:rsidRPr="009953D5">
        <w:rPr>
          <w:rFonts w:ascii="Liberation Serif" w:hAnsi="Liberation Serif"/>
          <w:sz w:val="24"/>
          <w:szCs w:val="24"/>
        </w:rPr>
        <w:t>договора</w:t>
      </w:r>
      <w:r w:rsidRPr="004A2C2D">
        <w:rPr>
          <w:rFonts w:ascii="Liberation Serif" w:hAnsi="Liberation Serif"/>
          <w:sz w:val="24"/>
          <w:szCs w:val="24"/>
        </w:rPr>
        <w:t xml:space="preserve">, при возникновении которого Заказчик вправе принять решение об одностороннем отказе от исполнения </w:t>
      </w:r>
      <w:r w:rsidRPr="009953D5">
        <w:rPr>
          <w:rFonts w:ascii="Liberation Serif" w:hAnsi="Liberation Serif"/>
          <w:sz w:val="24"/>
          <w:szCs w:val="24"/>
        </w:rPr>
        <w:t>договора</w:t>
      </w:r>
      <w:r w:rsidRPr="004A2C2D">
        <w:rPr>
          <w:rFonts w:ascii="Liberation Serif" w:hAnsi="Liberation Serif"/>
          <w:sz w:val="24"/>
          <w:szCs w:val="24"/>
        </w:rPr>
        <w:t>.</w:t>
      </w:r>
      <w:r>
        <w:rPr>
          <w:rFonts w:ascii="Liberation Serif" w:hAnsi="Liberation Serif"/>
          <w:sz w:val="24"/>
          <w:szCs w:val="24"/>
        </w:rPr>
        <w:t xml:space="preserve"> </w:t>
      </w:r>
    </w:p>
    <w:p w14:paraId="1E55A0F9" w14:textId="77777777" w:rsidR="00C10203" w:rsidRDefault="00C10203" w:rsidP="00C10203">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.1</w:t>
      </w:r>
      <w:r>
        <w:rPr>
          <w:rFonts w:ascii="Liberation Serif" w:hAnsi="Liberation Serif"/>
          <w:sz w:val="24"/>
          <w:szCs w:val="24"/>
        </w:rPr>
        <w:t>2</w:t>
      </w:r>
      <w:r w:rsidRPr="004A2C2D">
        <w:rPr>
          <w:rFonts w:ascii="Liberation Serif" w:hAnsi="Liberation Serif"/>
          <w:sz w:val="24"/>
          <w:szCs w:val="24"/>
        </w:rPr>
        <w:t xml:space="preserve"> Оказанная услуга (ее результат) считается принятой Заказчиком после подписания сторонами акта оказанных услуг. Подписанный Заказчиком (либо членами приемочной комиссии и утвержденный Заказчиком) и Исполнителем акт оказанных услуг является основанием для финансовых расчетов (окончательных финансовых расчетов) по </w:t>
      </w:r>
      <w:r>
        <w:rPr>
          <w:rFonts w:ascii="Liberation Serif" w:hAnsi="Liberation Serif"/>
          <w:sz w:val="24"/>
          <w:szCs w:val="24"/>
        </w:rPr>
        <w:t>договору</w:t>
      </w:r>
      <w:r w:rsidRPr="004A2C2D">
        <w:rPr>
          <w:rFonts w:ascii="Liberation Serif" w:hAnsi="Liberation Serif"/>
          <w:sz w:val="24"/>
          <w:szCs w:val="24"/>
        </w:rPr>
        <w:t xml:space="preserve"> между Заказчиком и Исполнителем.</w:t>
      </w:r>
    </w:p>
    <w:p w14:paraId="560D26DB" w14:textId="77777777" w:rsidR="00C10203" w:rsidRPr="00BF0D95" w:rsidRDefault="00C10203" w:rsidP="00C10203">
      <w:pPr>
        <w:spacing w:after="60" w:line="240" w:lineRule="auto"/>
        <w:jc w:val="both"/>
        <w:rPr>
          <w:rFonts w:ascii="Liberation Serif" w:hAnsi="Liberation Serif"/>
          <w:b/>
          <w:sz w:val="24"/>
          <w:szCs w:val="24"/>
        </w:rPr>
      </w:pPr>
      <w:r>
        <w:rPr>
          <w:rFonts w:ascii="Liberation Serif" w:hAnsi="Liberation Serif"/>
          <w:b/>
          <w:sz w:val="24"/>
          <w:szCs w:val="24"/>
        </w:rPr>
        <w:t>16</w:t>
      </w:r>
      <w:r w:rsidRPr="00BF0D95">
        <w:rPr>
          <w:rFonts w:ascii="Liberation Serif" w:hAnsi="Liberation Serif"/>
          <w:b/>
          <w:sz w:val="24"/>
          <w:szCs w:val="24"/>
        </w:rPr>
        <w:t>. Правовое регулирование приобретения и использования оказываемых услуг:</w:t>
      </w:r>
    </w:p>
    <w:p w14:paraId="51987474" w14:textId="77777777" w:rsidR="00C10203" w:rsidRPr="00BF0D95" w:rsidRDefault="00C10203" w:rsidP="00C10203">
      <w:pPr>
        <w:spacing w:after="0" w:line="240" w:lineRule="auto"/>
        <w:jc w:val="both"/>
        <w:rPr>
          <w:rFonts w:ascii="Liberation Serif" w:hAnsi="Liberation Serif"/>
          <w:sz w:val="24"/>
          <w:szCs w:val="24"/>
        </w:rPr>
      </w:pPr>
      <w:r w:rsidRPr="00BF0D95">
        <w:rPr>
          <w:rFonts w:ascii="Liberation Serif" w:hAnsi="Liberation Serif"/>
          <w:sz w:val="24"/>
          <w:szCs w:val="24"/>
        </w:rPr>
        <w:t>- ФЗ от 30.03.1999 №52-ФЗ «О санитарно-эпидемиологическом благополучии населения»;</w:t>
      </w:r>
    </w:p>
    <w:p w14:paraId="60B85843" w14:textId="77777777" w:rsidR="00C10203" w:rsidRPr="00BF0D95" w:rsidRDefault="00C10203" w:rsidP="00C10203">
      <w:pPr>
        <w:spacing w:after="0" w:line="240" w:lineRule="auto"/>
        <w:jc w:val="both"/>
        <w:rPr>
          <w:rFonts w:ascii="Liberation Serif" w:hAnsi="Liberation Serif"/>
          <w:sz w:val="24"/>
          <w:szCs w:val="24"/>
        </w:rPr>
      </w:pPr>
      <w:r w:rsidRPr="00BF0D95">
        <w:rPr>
          <w:rFonts w:ascii="Liberation Serif" w:hAnsi="Liberation Serif"/>
          <w:sz w:val="24"/>
          <w:szCs w:val="24"/>
        </w:rPr>
        <w:t>- ФЗ от 02.01.2000 N 29-ФЗ «О качестве и безопасности пищевых продуктов»;</w:t>
      </w:r>
    </w:p>
    <w:p w14:paraId="1B1EDF2E" w14:textId="777AE571" w:rsidR="00C10203" w:rsidRPr="00BF0D95" w:rsidRDefault="00C10203" w:rsidP="00C10203">
      <w:pPr>
        <w:spacing w:after="0" w:line="240" w:lineRule="auto"/>
        <w:jc w:val="both"/>
        <w:rPr>
          <w:rFonts w:ascii="Liberation Serif" w:hAnsi="Liberation Serif"/>
          <w:sz w:val="24"/>
          <w:szCs w:val="24"/>
        </w:rPr>
      </w:pPr>
      <w:r w:rsidRPr="00BF0D95">
        <w:rPr>
          <w:rFonts w:ascii="Liberation Serif" w:hAnsi="Liberation Serif"/>
          <w:sz w:val="24"/>
          <w:szCs w:val="24"/>
        </w:rPr>
        <w:t xml:space="preserve">- </w:t>
      </w:r>
      <w:r w:rsidRPr="007D36D8">
        <w:rPr>
          <w:rFonts w:ascii="Liberation Serif" w:hAnsi="Liberation Serif"/>
          <w:sz w:val="24"/>
          <w:szCs w:val="24"/>
        </w:rPr>
        <w:t xml:space="preserve">Постановление Правительства РФ от 23 декабря 2021 г. </w:t>
      </w:r>
      <w:r w:rsidR="00857E7C">
        <w:rPr>
          <w:rFonts w:ascii="Liberation Serif" w:hAnsi="Liberation Serif"/>
          <w:sz w:val="24"/>
          <w:szCs w:val="24"/>
        </w:rPr>
        <w:t>N 2425 «</w:t>
      </w:r>
      <w:r w:rsidRPr="007D36D8">
        <w:rPr>
          <w:rFonts w:ascii="Liberation Serif" w:hAnsi="Liberation Serif"/>
          <w:sz w:val="24"/>
          <w:szCs w:val="24"/>
        </w:rPr>
        <w:t>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0A649D37" w14:textId="77777777" w:rsidR="00C10203" w:rsidRPr="00BF0D95" w:rsidRDefault="00C10203" w:rsidP="00C10203">
      <w:pPr>
        <w:spacing w:after="0" w:line="240" w:lineRule="auto"/>
        <w:jc w:val="both"/>
        <w:rPr>
          <w:rFonts w:ascii="Liberation Serif" w:hAnsi="Liberation Serif"/>
          <w:sz w:val="24"/>
          <w:szCs w:val="24"/>
        </w:rPr>
      </w:pPr>
      <w:r w:rsidRPr="00BF0D95">
        <w:rPr>
          <w:rFonts w:ascii="Liberation Serif" w:hAnsi="Liberation Serif"/>
          <w:sz w:val="24"/>
          <w:szCs w:val="24"/>
        </w:rPr>
        <w:t>- ГОСТ 30524-2013 «Услуги общественного питания. Требования к персоналу»;</w:t>
      </w:r>
    </w:p>
    <w:p w14:paraId="50EFEE9E" w14:textId="77777777" w:rsidR="00C10203" w:rsidRPr="00BF0D95" w:rsidRDefault="00C10203" w:rsidP="00C10203">
      <w:pPr>
        <w:spacing w:after="0" w:line="240" w:lineRule="auto"/>
        <w:jc w:val="both"/>
        <w:rPr>
          <w:rFonts w:ascii="Liberation Serif" w:hAnsi="Liberation Serif"/>
          <w:sz w:val="24"/>
          <w:szCs w:val="24"/>
        </w:rPr>
      </w:pPr>
      <w:r w:rsidRPr="00BF0D95">
        <w:rPr>
          <w:rFonts w:ascii="Liberation Serif" w:hAnsi="Liberation Serif"/>
          <w:sz w:val="24"/>
          <w:szCs w:val="24"/>
        </w:rPr>
        <w:t>- ГОСТ 28116-95 «Емкости функциональные для предприятий общественного питания»;</w:t>
      </w:r>
    </w:p>
    <w:p w14:paraId="1FA2009D" w14:textId="77777777" w:rsidR="00C10203" w:rsidRPr="00BF0D95" w:rsidRDefault="00C10203" w:rsidP="00C10203">
      <w:pPr>
        <w:spacing w:after="0" w:line="240" w:lineRule="auto"/>
        <w:jc w:val="both"/>
        <w:rPr>
          <w:rFonts w:ascii="Liberation Serif" w:hAnsi="Liberation Serif"/>
          <w:sz w:val="24"/>
          <w:szCs w:val="24"/>
        </w:rPr>
      </w:pPr>
      <w:r w:rsidRPr="00BF0D95">
        <w:rPr>
          <w:rFonts w:ascii="Liberation Serif" w:hAnsi="Liberation Serif"/>
          <w:sz w:val="24"/>
          <w:szCs w:val="24"/>
        </w:rPr>
        <w:t>- ГОСТ Р 51074-2003 «Продукты пищевые»;</w:t>
      </w:r>
    </w:p>
    <w:p w14:paraId="24FE3904" w14:textId="77777777" w:rsidR="00C10203" w:rsidRPr="00BF0D95" w:rsidRDefault="00C10203" w:rsidP="00C10203">
      <w:pPr>
        <w:spacing w:after="0" w:line="240" w:lineRule="auto"/>
        <w:jc w:val="both"/>
        <w:rPr>
          <w:rFonts w:ascii="Liberation Serif" w:hAnsi="Liberation Serif"/>
          <w:sz w:val="24"/>
          <w:szCs w:val="24"/>
        </w:rPr>
      </w:pPr>
      <w:r w:rsidRPr="00BF0D95">
        <w:rPr>
          <w:rFonts w:ascii="Liberation Serif" w:hAnsi="Liberation Serif"/>
          <w:sz w:val="24"/>
          <w:szCs w:val="24"/>
        </w:rPr>
        <w:t>- СП 2.4.3648-20 «Санитарно-эпидемиологические требования к организациям воспитания и обучения, отдыха и оздоровления детей и молодежи»;</w:t>
      </w:r>
    </w:p>
    <w:p w14:paraId="47DE07D9" w14:textId="77777777" w:rsidR="00C10203" w:rsidRPr="00BF0D95" w:rsidRDefault="00C10203" w:rsidP="00C10203">
      <w:pPr>
        <w:spacing w:after="0" w:line="240" w:lineRule="auto"/>
        <w:jc w:val="both"/>
        <w:rPr>
          <w:rFonts w:ascii="Liberation Serif" w:hAnsi="Liberation Serif"/>
          <w:sz w:val="24"/>
          <w:szCs w:val="24"/>
        </w:rPr>
      </w:pPr>
      <w:r w:rsidRPr="00BF0D95">
        <w:rPr>
          <w:rFonts w:ascii="Liberation Serif" w:hAnsi="Liberation Serif"/>
          <w:sz w:val="24"/>
          <w:szCs w:val="24"/>
        </w:rPr>
        <w:t xml:space="preserve">- </w:t>
      </w:r>
      <w:r>
        <w:rPr>
          <w:rFonts w:ascii="Liberation Serif" w:hAnsi="Liberation Serif"/>
          <w:sz w:val="24"/>
          <w:szCs w:val="24"/>
        </w:rPr>
        <w:t>СанПиН</w:t>
      </w:r>
      <w:r w:rsidRPr="00BF0D95">
        <w:rPr>
          <w:rFonts w:ascii="Liberation Serif" w:hAnsi="Liberation Serif"/>
          <w:sz w:val="24"/>
          <w:szCs w:val="24"/>
        </w:rPr>
        <w:t xml:space="preserve"> 2.3/2.4.3590-20 «Санитарно-эпидемиологические требования к организации общественного питания населения»;</w:t>
      </w:r>
    </w:p>
    <w:p w14:paraId="2BDFEEEB" w14:textId="77777777" w:rsidR="00C10203" w:rsidRPr="00BF0D95" w:rsidRDefault="00C10203" w:rsidP="00C10203">
      <w:pPr>
        <w:spacing w:after="0" w:line="240" w:lineRule="auto"/>
        <w:jc w:val="both"/>
        <w:rPr>
          <w:rFonts w:ascii="Liberation Serif" w:hAnsi="Liberation Serif"/>
          <w:sz w:val="24"/>
          <w:szCs w:val="24"/>
        </w:rPr>
      </w:pPr>
      <w:r w:rsidRPr="00BF0D95">
        <w:rPr>
          <w:rFonts w:ascii="Liberation Serif" w:hAnsi="Liberation Serif"/>
          <w:sz w:val="24"/>
          <w:szCs w:val="24"/>
        </w:rPr>
        <w:t xml:space="preserve">- </w:t>
      </w:r>
      <w:r>
        <w:rPr>
          <w:rFonts w:ascii="Liberation Serif" w:hAnsi="Liberation Serif"/>
          <w:sz w:val="24"/>
          <w:szCs w:val="24"/>
        </w:rPr>
        <w:t>СанПиН</w:t>
      </w:r>
      <w:r w:rsidRPr="00BF0D95">
        <w:rPr>
          <w:rFonts w:ascii="Liberation Serif" w:hAnsi="Liberation Serif"/>
          <w:sz w:val="24"/>
          <w:szCs w:val="24"/>
        </w:rPr>
        <w:t xml:space="preserve"> 2.3.2.1324-03 «Гигиенические требования к срокам годности и условиям хранения пищевых продуктов»;</w:t>
      </w:r>
    </w:p>
    <w:p w14:paraId="48DD741A" w14:textId="77777777" w:rsidR="00C10203" w:rsidRPr="00BF0D95" w:rsidRDefault="00C10203" w:rsidP="00C10203">
      <w:pPr>
        <w:spacing w:after="0" w:line="240" w:lineRule="auto"/>
        <w:jc w:val="both"/>
        <w:rPr>
          <w:rFonts w:ascii="Liberation Serif" w:hAnsi="Liberation Serif"/>
          <w:sz w:val="24"/>
          <w:szCs w:val="24"/>
        </w:rPr>
      </w:pPr>
      <w:r w:rsidRPr="00BF0D95">
        <w:rPr>
          <w:rFonts w:ascii="Liberation Serif" w:hAnsi="Liberation Serif"/>
          <w:sz w:val="24"/>
          <w:szCs w:val="24"/>
        </w:rPr>
        <w:t xml:space="preserve">- </w:t>
      </w:r>
      <w:r>
        <w:rPr>
          <w:rFonts w:ascii="Liberation Serif" w:hAnsi="Liberation Serif"/>
          <w:sz w:val="24"/>
          <w:szCs w:val="24"/>
        </w:rPr>
        <w:t>СанПиН</w:t>
      </w:r>
      <w:r w:rsidRPr="00BF0D95">
        <w:rPr>
          <w:rFonts w:ascii="Liberation Serif" w:hAnsi="Liberation Serif"/>
          <w:sz w:val="24"/>
          <w:szCs w:val="24"/>
        </w:rPr>
        <w:t xml:space="preserve"> 2.3.2.1078-01 «Гигиенические требования безопасности и пищевой ценности пищевых продуктов»;</w:t>
      </w:r>
    </w:p>
    <w:p w14:paraId="72BBF544" w14:textId="77777777" w:rsidR="00C10203" w:rsidRPr="00BF0D95" w:rsidRDefault="00C10203" w:rsidP="00C10203">
      <w:pPr>
        <w:spacing w:after="0" w:line="240" w:lineRule="auto"/>
        <w:jc w:val="both"/>
        <w:rPr>
          <w:rFonts w:ascii="Liberation Serif" w:hAnsi="Liberation Serif"/>
          <w:sz w:val="24"/>
          <w:szCs w:val="24"/>
        </w:rPr>
      </w:pPr>
      <w:r w:rsidRPr="00BF0D95">
        <w:rPr>
          <w:rFonts w:ascii="Liberation Serif" w:hAnsi="Liberation Serif"/>
          <w:sz w:val="24"/>
          <w:szCs w:val="24"/>
        </w:rPr>
        <w:t>- ОСТ 28-1-95. Стандарт отрасли. Общественное питание. Требования к производственному персоналу;</w:t>
      </w:r>
    </w:p>
    <w:p w14:paraId="2FBD1A28" w14:textId="77777777" w:rsidR="00C10203" w:rsidRPr="00BF0D95" w:rsidRDefault="00C10203" w:rsidP="00C10203">
      <w:pPr>
        <w:spacing w:after="0" w:line="240" w:lineRule="auto"/>
        <w:jc w:val="both"/>
        <w:rPr>
          <w:rFonts w:ascii="Liberation Serif" w:hAnsi="Liberation Serif"/>
          <w:sz w:val="24"/>
          <w:szCs w:val="24"/>
        </w:rPr>
      </w:pPr>
      <w:r w:rsidRPr="00BF0D95">
        <w:rPr>
          <w:rFonts w:ascii="Liberation Serif" w:hAnsi="Liberation Serif"/>
          <w:sz w:val="24"/>
          <w:szCs w:val="24"/>
        </w:rPr>
        <w:lastRenderedPageBreak/>
        <w:t xml:space="preserve">- ТР ТС 029/2012 «Требования безопасности пищевых добавок, </w:t>
      </w:r>
      <w:proofErr w:type="spellStart"/>
      <w:r w:rsidRPr="00BF0D95">
        <w:rPr>
          <w:rFonts w:ascii="Liberation Serif" w:hAnsi="Liberation Serif"/>
          <w:sz w:val="24"/>
          <w:szCs w:val="24"/>
        </w:rPr>
        <w:t>ароматизаторов</w:t>
      </w:r>
      <w:proofErr w:type="spellEnd"/>
      <w:r w:rsidRPr="00BF0D95">
        <w:rPr>
          <w:rFonts w:ascii="Liberation Serif" w:hAnsi="Liberation Serif"/>
          <w:sz w:val="24"/>
          <w:szCs w:val="24"/>
        </w:rPr>
        <w:t xml:space="preserve"> и технологических вспомогательных средств»;</w:t>
      </w:r>
    </w:p>
    <w:p w14:paraId="4EE89A61" w14:textId="2EB299CF" w:rsidR="00853D3D" w:rsidRDefault="00C10203" w:rsidP="00C10203">
      <w:pPr>
        <w:spacing w:after="0" w:line="240" w:lineRule="auto"/>
        <w:jc w:val="both"/>
        <w:rPr>
          <w:rFonts w:ascii="Liberation Serif" w:hAnsi="Liberation Serif"/>
          <w:b/>
          <w:sz w:val="28"/>
          <w:szCs w:val="24"/>
        </w:rPr>
      </w:pPr>
      <w:r w:rsidRPr="00BF0D95">
        <w:rPr>
          <w:rFonts w:ascii="Liberation Serif" w:hAnsi="Liberation Serif"/>
          <w:sz w:val="24"/>
          <w:szCs w:val="24"/>
        </w:rPr>
        <w:t>- Методические рекомендации «МР 2.4.0179-20.2.4. Гигиена детей и подростков. Рекомендации по организации питания обучающихся общеобразовательных организаций. Методические рекомендации» (утв. Главным государственным санитарным врачом РФ 18.05.2020).</w:t>
      </w:r>
    </w:p>
    <w:p w14:paraId="4C774CFC" w14:textId="77777777" w:rsidR="00C76E60" w:rsidRDefault="00C76E60">
      <w:pPr>
        <w:rPr>
          <w:rFonts w:ascii="Liberation Serif" w:eastAsia="Calibri" w:hAnsi="Liberation Serif" w:cs="Times New Roman"/>
        </w:rPr>
      </w:pPr>
      <w:r>
        <w:rPr>
          <w:rFonts w:ascii="Liberation Serif" w:eastAsia="Calibri" w:hAnsi="Liberation Serif" w:cs="Times New Roman"/>
        </w:rPr>
        <w:br w:type="page"/>
      </w:r>
    </w:p>
    <w:p w14:paraId="17D13FE8" w14:textId="77777777" w:rsidR="00C76E60" w:rsidRDefault="00C76E60" w:rsidP="00C76E60">
      <w:pPr>
        <w:spacing w:after="0" w:line="240" w:lineRule="auto"/>
        <w:jc w:val="right"/>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lastRenderedPageBreak/>
        <w:t>Приложение № 1 к техническому заданию</w:t>
      </w:r>
    </w:p>
    <w:p w14:paraId="518D7162" w14:textId="77777777" w:rsidR="00C76E60" w:rsidRDefault="00C76E60" w:rsidP="00C76E60">
      <w:pPr>
        <w:spacing w:after="0" w:line="240" w:lineRule="auto"/>
        <w:jc w:val="right"/>
        <w:rPr>
          <w:rFonts w:ascii="Liberation Serif" w:eastAsia="Times New Roman" w:hAnsi="Liberation Serif" w:cs="Times New Roman"/>
          <w:sz w:val="24"/>
          <w:szCs w:val="24"/>
          <w:lang w:eastAsia="ru-RU"/>
        </w:rPr>
      </w:pPr>
    </w:p>
    <w:p w14:paraId="056F57AD" w14:textId="77777777" w:rsidR="00C02E17" w:rsidRDefault="00C02E17" w:rsidP="00C02E17">
      <w:pPr>
        <w:spacing w:after="0" w:line="240" w:lineRule="auto"/>
        <w:jc w:val="center"/>
        <w:rPr>
          <w:rFonts w:ascii="Liberation Serif" w:eastAsia="Times New Roman" w:hAnsi="Liberation Serif" w:cs="Times New Roman"/>
          <w:b/>
          <w:sz w:val="28"/>
          <w:szCs w:val="28"/>
          <w:lang w:eastAsia="ru-RU"/>
        </w:rPr>
      </w:pPr>
      <w:r w:rsidRPr="00BF5495">
        <w:rPr>
          <w:rFonts w:ascii="Liberation Serif" w:eastAsia="Times New Roman" w:hAnsi="Liberation Serif" w:cs="Times New Roman"/>
          <w:b/>
          <w:sz w:val="28"/>
          <w:szCs w:val="28"/>
          <w:lang w:eastAsia="ru-RU"/>
        </w:rPr>
        <w:t>Количество оказываемых услуг</w:t>
      </w:r>
      <w:r>
        <w:rPr>
          <w:rFonts w:ascii="Liberation Serif" w:eastAsia="Times New Roman" w:hAnsi="Liberation Serif" w:cs="Times New Roman"/>
          <w:b/>
          <w:sz w:val="28"/>
          <w:szCs w:val="28"/>
          <w:lang w:eastAsia="ru-RU"/>
        </w:rPr>
        <w:t xml:space="preserve"> на 2026 год.</w:t>
      </w:r>
    </w:p>
    <w:tbl>
      <w:tblPr>
        <w:tblW w:w="5000" w:type="pct"/>
        <w:tblLook w:val="04A0" w:firstRow="1" w:lastRow="0" w:firstColumn="1" w:lastColumn="0" w:noHBand="0" w:noVBand="1"/>
      </w:tblPr>
      <w:tblGrid>
        <w:gridCol w:w="5751"/>
        <w:gridCol w:w="1830"/>
        <w:gridCol w:w="1307"/>
        <w:gridCol w:w="1568"/>
      </w:tblGrid>
      <w:tr w:rsidR="00C02E17" w:rsidRPr="00FE38E0" w14:paraId="5D68BC83" w14:textId="77777777" w:rsidTr="005249A7">
        <w:trPr>
          <w:trHeight w:val="1152"/>
        </w:trPr>
        <w:tc>
          <w:tcPr>
            <w:tcW w:w="27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83346F"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Категории обучающихся</w:t>
            </w: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7F3CBA"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обучаю</w:t>
            </w:r>
            <w:r>
              <w:rPr>
                <w:rFonts w:ascii="Liberation Serif" w:eastAsia="Times New Roman" w:hAnsi="Liberation Serif" w:cs="Calibri"/>
                <w:color w:val="000000"/>
                <w:sz w:val="20"/>
                <w:szCs w:val="20"/>
                <w:lang w:eastAsia="ru-RU"/>
              </w:rPr>
              <w:t>-</w:t>
            </w:r>
            <w:proofErr w:type="spellStart"/>
            <w:r w:rsidRPr="00FE38E0">
              <w:rPr>
                <w:rFonts w:ascii="Liberation Serif" w:eastAsia="Times New Roman" w:hAnsi="Liberation Serif" w:cs="Calibri"/>
                <w:color w:val="000000"/>
                <w:sz w:val="20"/>
                <w:szCs w:val="20"/>
                <w:lang w:eastAsia="ru-RU"/>
              </w:rPr>
              <w:t>щихся</w:t>
            </w:r>
            <w:proofErr w:type="spellEnd"/>
            <w:r w:rsidRPr="00FE38E0">
              <w:rPr>
                <w:rFonts w:ascii="Liberation Serif" w:eastAsia="Times New Roman" w:hAnsi="Liberation Serif" w:cs="Calibri"/>
                <w:color w:val="000000"/>
                <w:sz w:val="20"/>
                <w:szCs w:val="20"/>
                <w:lang w:eastAsia="ru-RU"/>
              </w:rPr>
              <w:t>, чел.</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495A1B"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дней</w:t>
            </w:r>
          </w:p>
        </w:tc>
        <w:tc>
          <w:tcPr>
            <w:tcW w:w="7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126992"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дето/дней (0,9)</w:t>
            </w:r>
          </w:p>
        </w:tc>
      </w:tr>
      <w:tr w:rsidR="00C02E17" w:rsidRPr="00FE38E0" w14:paraId="03801D5F" w14:textId="77777777" w:rsidTr="005249A7">
        <w:trPr>
          <w:trHeight w:val="792"/>
        </w:trPr>
        <w:tc>
          <w:tcPr>
            <w:tcW w:w="2750" w:type="pct"/>
            <w:vMerge/>
            <w:tcBorders>
              <w:top w:val="single" w:sz="4" w:space="0" w:color="auto"/>
              <w:left w:val="single" w:sz="4" w:space="0" w:color="auto"/>
              <w:bottom w:val="single" w:sz="4" w:space="0" w:color="auto"/>
              <w:right w:val="single" w:sz="4" w:space="0" w:color="auto"/>
            </w:tcBorders>
            <w:vAlign w:val="center"/>
            <w:hideMark/>
          </w:tcPr>
          <w:p w14:paraId="1614C975"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p>
        </w:tc>
        <w:tc>
          <w:tcPr>
            <w:tcW w:w="875" w:type="pct"/>
            <w:vMerge/>
            <w:tcBorders>
              <w:top w:val="single" w:sz="4" w:space="0" w:color="auto"/>
              <w:left w:val="single" w:sz="4" w:space="0" w:color="auto"/>
              <w:bottom w:val="single" w:sz="4" w:space="0" w:color="auto"/>
              <w:right w:val="single" w:sz="4" w:space="0" w:color="auto"/>
            </w:tcBorders>
            <w:vAlign w:val="center"/>
            <w:hideMark/>
          </w:tcPr>
          <w:p w14:paraId="368142C7"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14:paraId="17EBABC1"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p>
        </w:tc>
        <w:tc>
          <w:tcPr>
            <w:tcW w:w="750" w:type="pct"/>
            <w:vMerge/>
            <w:tcBorders>
              <w:top w:val="single" w:sz="4" w:space="0" w:color="auto"/>
              <w:left w:val="single" w:sz="4" w:space="0" w:color="auto"/>
              <w:bottom w:val="single" w:sz="4" w:space="0" w:color="auto"/>
              <w:right w:val="single" w:sz="4" w:space="0" w:color="auto"/>
            </w:tcBorders>
            <w:vAlign w:val="center"/>
            <w:hideMark/>
          </w:tcPr>
          <w:p w14:paraId="4728CE53"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p>
        </w:tc>
      </w:tr>
      <w:tr w:rsidR="00C02E17" w:rsidRPr="00FE38E0" w14:paraId="0923D54D" w14:textId="77777777" w:rsidTr="005249A7">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64F38978"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1-х классах, за исключением лиц с ограниченными возможностями здоровья, инвалидов (детей-инвалидов) (завтрак)</w:t>
            </w:r>
          </w:p>
        </w:tc>
        <w:tc>
          <w:tcPr>
            <w:tcW w:w="875" w:type="pct"/>
            <w:tcBorders>
              <w:top w:val="nil"/>
              <w:left w:val="nil"/>
              <w:bottom w:val="single" w:sz="4" w:space="0" w:color="auto"/>
              <w:right w:val="single" w:sz="4" w:space="0" w:color="auto"/>
            </w:tcBorders>
            <w:shd w:val="clear" w:color="auto" w:fill="auto"/>
            <w:vAlign w:val="center"/>
            <w:hideMark/>
          </w:tcPr>
          <w:p w14:paraId="6DEDB721"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77</w:t>
            </w:r>
          </w:p>
        </w:tc>
        <w:tc>
          <w:tcPr>
            <w:tcW w:w="625" w:type="pct"/>
            <w:tcBorders>
              <w:top w:val="nil"/>
              <w:left w:val="nil"/>
              <w:bottom w:val="single" w:sz="4" w:space="0" w:color="auto"/>
              <w:right w:val="single" w:sz="4" w:space="0" w:color="auto"/>
            </w:tcBorders>
            <w:shd w:val="clear" w:color="auto" w:fill="auto"/>
            <w:vAlign w:val="center"/>
            <w:hideMark/>
          </w:tcPr>
          <w:p w14:paraId="53975477"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750" w:type="pct"/>
            <w:tcBorders>
              <w:top w:val="nil"/>
              <w:left w:val="nil"/>
              <w:bottom w:val="single" w:sz="4" w:space="0" w:color="auto"/>
              <w:right w:val="single" w:sz="4" w:space="0" w:color="auto"/>
            </w:tcBorders>
            <w:shd w:val="clear" w:color="auto" w:fill="auto"/>
            <w:vAlign w:val="center"/>
            <w:hideMark/>
          </w:tcPr>
          <w:p w14:paraId="6F902D39"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11 573</w:t>
            </w:r>
          </w:p>
        </w:tc>
      </w:tr>
      <w:tr w:rsidR="00C02E17" w:rsidRPr="00FE38E0" w14:paraId="1A6E18F5" w14:textId="77777777" w:rsidTr="005249A7">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3EBAAC89"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1-х классах, за исключением лиц с ограниченными возможностями здоровья, инвалидов (детей-инвалидов) (обед)</w:t>
            </w:r>
          </w:p>
        </w:tc>
        <w:tc>
          <w:tcPr>
            <w:tcW w:w="875" w:type="pct"/>
            <w:tcBorders>
              <w:top w:val="nil"/>
              <w:left w:val="nil"/>
              <w:bottom w:val="single" w:sz="4" w:space="0" w:color="auto"/>
              <w:right w:val="single" w:sz="4" w:space="0" w:color="auto"/>
            </w:tcBorders>
            <w:shd w:val="clear" w:color="auto" w:fill="auto"/>
            <w:vAlign w:val="center"/>
            <w:hideMark/>
          </w:tcPr>
          <w:p w14:paraId="1A79DB23"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w:t>
            </w:r>
          </w:p>
        </w:tc>
        <w:tc>
          <w:tcPr>
            <w:tcW w:w="625" w:type="pct"/>
            <w:tcBorders>
              <w:top w:val="nil"/>
              <w:left w:val="nil"/>
              <w:bottom w:val="single" w:sz="4" w:space="0" w:color="auto"/>
              <w:right w:val="single" w:sz="4" w:space="0" w:color="auto"/>
            </w:tcBorders>
            <w:shd w:val="clear" w:color="auto" w:fill="auto"/>
            <w:vAlign w:val="center"/>
            <w:hideMark/>
          </w:tcPr>
          <w:p w14:paraId="4FD89F9C"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750" w:type="pct"/>
            <w:tcBorders>
              <w:top w:val="nil"/>
              <w:left w:val="nil"/>
              <w:bottom w:val="single" w:sz="4" w:space="0" w:color="auto"/>
              <w:right w:val="single" w:sz="4" w:space="0" w:color="auto"/>
            </w:tcBorders>
            <w:shd w:val="clear" w:color="auto" w:fill="auto"/>
            <w:vAlign w:val="center"/>
            <w:hideMark/>
          </w:tcPr>
          <w:p w14:paraId="447011F7"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w:t>
            </w:r>
          </w:p>
        </w:tc>
      </w:tr>
      <w:tr w:rsidR="00C02E17" w:rsidRPr="00FE38E0" w14:paraId="32ED2435" w14:textId="77777777" w:rsidTr="005249A7">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0CC03BE2"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 1-х классах, являющиеся лицами с ограниченными возможностями здоровья, инвалидами (детьми-инвалидами) </w:t>
            </w:r>
          </w:p>
        </w:tc>
        <w:tc>
          <w:tcPr>
            <w:tcW w:w="875" w:type="pct"/>
            <w:tcBorders>
              <w:top w:val="nil"/>
              <w:left w:val="nil"/>
              <w:bottom w:val="single" w:sz="4" w:space="0" w:color="auto"/>
              <w:right w:val="single" w:sz="4" w:space="0" w:color="auto"/>
            </w:tcBorders>
            <w:shd w:val="clear" w:color="auto" w:fill="auto"/>
            <w:vAlign w:val="center"/>
            <w:hideMark/>
          </w:tcPr>
          <w:p w14:paraId="45C60E84"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w:t>
            </w:r>
          </w:p>
        </w:tc>
        <w:tc>
          <w:tcPr>
            <w:tcW w:w="625" w:type="pct"/>
            <w:tcBorders>
              <w:top w:val="nil"/>
              <w:left w:val="nil"/>
              <w:bottom w:val="single" w:sz="4" w:space="0" w:color="auto"/>
              <w:right w:val="single" w:sz="4" w:space="0" w:color="auto"/>
            </w:tcBorders>
            <w:shd w:val="clear" w:color="auto" w:fill="auto"/>
            <w:vAlign w:val="center"/>
            <w:hideMark/>
          </w:tcPr>
          <w:p w14:paraId="5A27A762"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750" w:type="pct"/>
            <w:tcBorders>
              <w:top w:val="nil"/>
              <w:left w:val="nil"/>
              <w:bottom w:val="single" w:sz="4" w:space="0" w:color="auto"/>
              <w:right w:val="single" w:sz="4" w:space="0" w:color="auto"/>
            </w:tcBorders>
            <w:shd w:val="clear" w:color="auto" w:fill="auto"/>
            <w:vAlign w:val="center"/>
            <w:hideMark/>
          </w:tcPr>
          <w:p w14:paraId="3E4D34BE"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301</w:t>
            </w:r>
          </w:p>
        </w:tc>
      </w:tr>
      <w:tr w:rsidR="00C02E17" w:rsidRPr="00FE38E0" w14:paraId="3303D7C5" w14:textId="77777777" w:rsidTr="005249A7">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4E92CE29"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во 2-4-х классах, за исключением лиц с ограниченными возможностями здоровья, инвалидов (детей-инвалидов) (завтрак)</w:t>
            </w:r>
          </w:p>
        </w:tc>
        <w:tc>
          <w:tcPr>
            <w:tcW w:w="875" w:type="pct"/>
            <w:tcBorders>
              <w:top w:val="nil"/>
              <w:left w:val="nil"/>
              <w:bottom w:val="single" w:sz="4" w:space="0" w:color="auto"/>
              <w:right w:val="single" w:sz="4" w:space="0" w:color="auto"/>
            </w:tcBorders>
            <w:shd w:val="clear" w:color="auto" w:fill="auto"/>
            <w:vAlign w:val="center"/>
            <w:hideMark/>
          </w:tcPr>
          <w:p w14:paraId="70FBCA9E"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137</w:t>
            </w:r>
          </w:p>
        </w:tc>
        <w:tc>
          <w:tcPr>
            <w:tcW w:w="625" w:type="pct"/>
            <w:tcBorders>
              <w:top w:val="nil"/>
              <w:left w:val="nil"/>
              <w:bottom w:val="single" w:sz="4" w:space="0" w:color="auto"/>
              <w:right w:val="single" w:sz="4" w:space="0" w:color="auto"/>
            </w:tcBorders>
            <w:shd w:val="clear" w:color="auto" w:fill="auto"/>
            <w:vAlign w:val="center"/>
            <w:hideMark/>
          </w:tcPr>
          <w:p w14:paraId="0698F36E"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34BF8952"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21 208</w:t>
            </w:r>
          </w:p>
        </w:tc>
      </w:tr>
      <w:tr w:rsidR="00C02E17" w:rsidRPr="00FE38E0" w14:paraId="535DC01B" w14:textId="77777777" w:rsidTr="005249A7">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35797742"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во 2-4-х классах, за исключением лиц с ограниченными возможностями здоровья, инвалидов (детей-инвалидов) (обед)</w:t>
            </w:r>
          </w:p>
        </w:tc>
        <w:tc>
          <w:tcPr>
            <w:tcW w:w="875" w:type="pct"/>
            <w:tcBorders>
              <w:top w:val="nil"/>
              <w:left w:val="nil"/>
              <w:bottom w:val="single" w:sz="4" w:space="0" w:color="auto"/>
              <w:right w:val="single" w:sz="4" w:space="0" w:color="auto"/>
            </w:tcBorders>
            <w:shd w:val="clear" w:color="auto" w:fill="auto"/>
            <w:vAlign w:val="center"/>
            <w:hideMark/>
          </w:tcPr>
          <w:p w14:paraId="0FE0FEE3"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140</w:t>
            </w:r>
          </w:p>
        </w:tc>
        <w:tc>
          <w:tcPr>
            <w:tcW w:w="625" w:type="pct"/>
            <w:tcBorders>
              <w:top w:val="nil"/>
              <w:left w:val="nil"/>
              <w:bottom w:val="single" w:sz="4" w:space="0" w:color="auto"/>
              <w:right w:val="single" w:sz="4" w:space="0" w:color="auto"/>
            </w:tcBorders>
            <w:shd w:val="clear" w:color="auto" w:fill="auto"/>
            <w:vAlign w:val="center"/>
            <w:hideMark/>
          </w:tcPr>
          <w:p w14:paraId="459F111F"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0260B71F"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21 672</w:t>
            </w:r>
          </w:p>
        </w:tc>
      </w:tr>
      <w:tr w:rsidR="00C02E17" w:rsidRPr="00FE38E0" w14:paraId="36097BBD" w14:textId="77777777" w:rsidTr="005249A7">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4E9FAD38"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во 2-4-х классах, являющиеся лицами с ограниченными возможностями здоровья, инвалидами (детьми-инвалидами) </w:t>
            </w:r>
          </w:p>
        </w:tc>
        <w:tc>
          <w:tcPr>
            <w:tcW w:w="875" w:type="pct"/>
            <w:tcBorders>
              <w:top w:val="nil"/>
              <w:left w:val="nil"/>
              <w:bottom w:val="single" w:sz="4" w:space="0" w:color="auto"/>
              <w:right w:val="single" w:sz="4" w:space="0" w:color="auto"/>
            </w:tcBorders>
            <w:shd w:val="clear" w:color="auto" w:fill="auto"/>
            <w:vAlign w:val="center"/>
            <w:hideMark/>
          </w:tcPr>
          <w:p w14:paraId="5EC50CEB"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8</w:t>
            </w:r>
          </w:p>
        </w:tc>
        <w:tc>
          <w:tcPr>
            <w:tcW w:w="625" w:type="pct"/>
            <w:tcBorders>
              <w:top w:val="nil"/>
              <w:left w:val="nil"/>
              <w:bottom w:val="single" w:sz="4" w:space="0" w:color="auto"/>
              <w:right w:val="single" w:sz="4" w:space="0" w:color="auto"/>
            </w:tcBorders>
            <w:shd w:val="clear" w:color="auto" w:fill="auto"/>
            <w:vAlign w:val="center"/>
            <w:hideMark/>
          </w:tcPr>
          <w:p w14:paraId="488D6977"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7413C8C1"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1 238</w:t>
            </w:r>
          </w:p>
        </w:tc>
      </w:tr>
      <w:tr w:rsidR="00C02E17" w:rsidRPr="00FE38E0" w14:paraId="10CEDE0D" w14:textId="77777777" w:rsidTr="005249A7">
        <w:trPr>
          <w:trHeight w:val="841"/>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24DCE398"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5 – 11-х классах, относящихся к категориям: детей из семей, имеющих 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(завтрак).</w:t>
            </w:r>
          </w:p>
        </w:tc>
        <w:tc>
          <w:tcPr>
            <w:tcW w:w="875" w:type="pct"/>
            <w:tcBorders>
              <w:top w:val="nil"/>
              <w:left w:val="nil"/>
              <w:bottom w:val="single" w:sz="4" w:space="0" w:color="auto"/>
              <w:right w:val="single" w:sz="4" w:space="0" w:color="auto"/>
            </w:tcBorders>
            <w:shd w:val="clear" w:color="auto" w:fill="auto"/>
            <w:vAlign w:val="center"/>
            <w:hideMark/>
          </w:tcPr>
          <w:p w14:paraId="49140134"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83</w:t>
            </w:r>
          </w:p>
        </w:tc>
        <w:tc>
          <w:tcPr>
            <w:tcW w:w="625" w:type="pct"/>
            <w:tcBorders>
              <w:top w:val="nil"/>
              <w:left w:val="nil"/>
              <w:bottom w:val="single" w:sz="4" w:space="0" w:color="auto"/>
              <w:right w:val="single" w:sz="4" w:space="0" w:color="auto"/>
            </w:tcBorders>
            <w:shd w:val="clear" w:color="auto" w:fill="auto"/>
            <w:vAlign w:val="center"/>
            <w:hideMark/>
          </w:tcPr>
          <w:p w14:paraId="1F7F1091"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68AB5AFF"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12 848</w:t>
            </w:r>
          </w:p>
        </w:tc>
      </w:tr>
      <w:tr w:rsidR="00C02E17" w:rsidRPr="00FE38E0" w14:paraId="6DCA2F69" w14:textId="77777777" w:rsidTr="005249A7">
        <w:trPr>
          <w:trHeight w:val="58"/>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6B296466"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 5 – 11-х классах, относящихся к категориям: детей из семей, имеющих 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являющихся гражданами </w:t>
            </w:r>
            <w:r w:rsidRPr="00FE38E0">
              <w:rPr>
                <w:rFonts w:ascii="Liberation Serif" w:eastAsia="Times New Roman" w:hAnsi="Liberation Serif" w:cs="Calibri"/>
                <w:color w:val="000000"/>
                <w:sz w:val="20"/>
                <w:szCs w:val="20"/>
                <w:lang w:eastAsia="ru-RU"/>
              </w:rPr>
              <w:lastRenderedPageBreak/>
              <w:t>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(обед).</w:t>
            </w:r>
          </w:p>
        </w:tc>
        <w:tc>
          <w:tcPr>
            <w:tcW w:w="875" w:type="pct"/>
            <w:tcBorders>
              <w:top w:val="nil"/>
              <w:left w:val="nil"/>
              <w:bottom w:val="single" w:sz="4" w:space="0" w:color="auto"/>
              <w:right w:val="single" w:sz="4" w:space="0" w:color="auto"/>
            </w:tcBorders>
            <w:shd w:val="clear" w:color="auto" w:fill="auto"/>
            <w:vAlign w:val="center"/>
            <w:hideMark/>
          </w:tcPr>
          <w:p w14:paraId="2DFD886E"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62</w:t>
            </w:r>
          </w:p>
        </w:tc>
        <w:tc>
          <w:tcPr>
            <w:tcW w:w="625" w:type="pct"/>
            <w:tcBorders>
              <w:top w:val="nil"/>
              <w:left w:val="nil"/>
              <w:bottom w:val="single" w:sz="4" w:space="0" w:color="auto"/>
              <w:right w:val="single" w:sz="4" w:space="0" w:color="auto"/>
            </w:tcBorders>
            <w:shd w:val="clear" w:color="auto" w:fill="auto"/>
            <w:vAlign w:val="center"/>
            <w:hideMark/>
          </w:tcPr>
          <w:p w14:paraId="7267A2AC"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0CD8A1F7"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9 598</w:t>
            </w:r>
          </w:p>
        </w:tc>
      </w:tr>
      <w:tr w:rsidR="00C02E17" w:rsidRPr="00FE38E0" w14:paraId="5FAAE8AD" w14:textId="77777777" w:rsidTr="005249A7">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0089AF35"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Обучающиеся в 5-11-х классах, являющиеся лицами с ограниченными возможностями здоровья, инвалидами (детьми-инвалидами)</w:t>
            </w:r>
          </w:p>
        </w:tc>
        <w:tc>
          <w:tcPr>
            <w:tcW w:w="875" w:type="pct"/>
            <w:tcBorders>
              <w:top w:val="nil"/>
              <w:left w:val="nil"/>
              <w:bottom w:val="single" w:sz="4" w:space="0" w:color="auto"/>
              <w:right w:val="single" w:sz="4" w:space="0" w:color="auto"/>
            </w:tcBorders>
            <w:shd w:val="clear" w:color="auto" w:fill="auto"/>
            <w:vAlign w:val="center"/>
            <w:hideMark/>
          </w:tcPr>
          <w:p w14:paraId="3D1332A3"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8</w:t>
            </w:r>
          </w:p>
        </w:tc>
        <w:tc>
          <w:tcPr>
            <w:tcW w:w="625" w:type="pct"/>
            <w:tcBorders>
              <w:top w:val="nil"/>
              <w:left w:val="nil"/>
              <w:bottom w:val="single" w:sz="4" w:space="0" w:color="auto"/>
              <w:right w:val="single" w:sz="4" w:space="0" w:color="auto"/>
            </w:tcBorders>
            <w:shd w:val="clear" w:color="auto" w:fill="auto"/>
            <w:vAlign w:val="center"/>
            <w:hideMark/>
          </w:tcPr>
          <w:p w14:paraId="248A5B67"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6AE14898"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1 238</w:t>
            </w:r>
          </w:p>
        </w:tc>
      </w:tr>
      <w:tr w:rsidR="00C02E17" w:rsidRPr="00FE38E0" w14:paraId="30843DEE" w14:textId="77777777" w:rsidTr="005249A7">
        <w:trPr>
          <w:trHeight w:val="264"/>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3AAD1F9F"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Итого за весь период оказания услуг:</w:t>
            </w:r>
          </w:p>
        </w:tc>
        <w:tc>
          <w:tcPr>
            <w:tcW w:w="875" w:type="pct"/>
            <w:tcBorders>
              <w:top w:val="nil"/>
              <w:left w:val="nil"/>
              <w:bottom w:val="single" w:sz="4" w:space="0" w:color="auto"/>
              <w:right w:val="single" w:sz="4" w:space="0" w:color="auto"/>
            </w:tcBorders>
            <w:shd w:val="clear" w:color="auto" w:fill="auto"/>
            <w:vAlign w:val="center"/>
            <w:hideMark/>
          </w:tcPr>
          <w:p w14:paraId="1EA2EA62"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517</w:t>
            </w:r>
          </w:p>
        </w:tc>
        <w:tc>
          <w:tcPr>
            <w:tcW w:w="625" w:type="pct"/>
            <w:tcBorders>
              <w:top w:val="nil"/>
              <w:left w:val="nil"/>
              <w:bottom w:val="single" w:sz="4" w:space="0" w:color="auto"/>
              <w:right w:val="single" w:sz="4" w:space="0" w:color="auto"/>
            </w:tcBorders>
            <w:shd w:val="clear" w:color="auto" w:fill="auto"/>
            <w:vAlign w:val="center"/>
            <w:hideMark/>
          </w:tcPr>
          <w:p w14:paraId="6B068059"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х</w:t>
            </w:r>
          </w:p>
        </w:tc>
        <w:tc>
          <w:tcPr>
            <w:tcW w:w="750" w:type="pct"/>
            <w:tcBorders>
              <w:top w:val="nil"/>
              <w:left w:val="nil"/>
              <w:bottom w:val="single" w:sz="4" w:space="0" w:color="auto"/>
              <w:right w:val="single" w:sz="4" w:space="0" w:color="auto"/>
            </w:tcBorders>
            <w:shd w:val="clear" w:color="auto" w:fill="auto"/>
            <w:vAlign w:val="center"/>
            <w:hideMark/>
          </w:tcPr>
          <w:p w14:paraId="7376D2DC"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79676</w:t>
            </w:r>
          </w:p>
        </w:tc>
      </w:tr>
    </w:tbl>
    <w:p w14:paraId="5C489E9D" w14:textId="77777777" w:rsidR="00C02E17" w:rsidRDefault="00C02E17" w:rsidP="00C02E17">
      <w:pPr>
        <w:spacing w:after="0" w:line="240" w:lineRule="auto"/>
        <w:jc w:val="center"/>
        <w:rPr>
          <w:rFonts w:ascii="Liberation Serif" w:eastAsia="Times New Roman" w:hAnsi="Liberation Serif" w:cs="Times New Roman"/>
          <w:b/>
          <w:sz w:val="28"/>
          <w:szCs w:val="28"/>
          <w:lang w:eastAsia="ru-RU"/>
        </w:rPr>
      </w:pPr>
    </w:p>
    <w:p w14:paraId="68F9CDFD" w14:textId="77777777" w:rsidR="00C02E17" w:rsidRDefault="00C02E17" w:rsidP="00C02E17">
      <w:pPr>
        <w:spacing w:after="0" w:line="240" w:lineRule="auto"/>
        <w:jc w:val="center"/>
        <w:rPr>
          <w:rFonts w:ascii="Liberation Serif" w:eastAsia="Times New Roman" w:hAnsi="Liberation Serif" w:cs="Times New Roman"/>
          <w:b/>
          <w:sz w:val="28"/>
          <w:szCs w:val="28"/>
          <w:lang w:eastAsia="ru-RU"/>
        </w:rPr>
      </w:pPr>
      <w:r w:rsidRPr="00BF5495">
        <w:rPr>
          <w:rFonts w:ascii="Liberation Serif" w:eastAsia="Times New Roman" w:hAnsi="Liberation Serif" w:cs="Times New Roman"/>
          <w:b/>
          <w:sz w:val="28"/>
          <w:szCs w:val="28"/>
          <w:lang w:eastAsia="ru-RU"/>
        </w:rPr>
        <w:t>Количество оказываемых услуг</w:t>
      </w:r>
      <w:r>
        <w:rPr>
          <w:rFonts w:ascii="Liberation Serif" w:eastAsia="Times New Roman" w:hAnsi="Liberation Serif" w:cs="Times New Roman"/>
          <w:b/>
          <w:sz w:val="28"/>
          <w:szCs w:val="28"/>
          <w:lang w:eastAsia="ru-RU"/>
        </w:rPr>
        <w:t xml:space="preserve"> на 2027 год.</w:t>
      </w:r>
    </w:p>
    <w:p w14:paraId="526064C3" w14:textId="77777777" w:rsidR="00C02E17" w:rsidRDefault="00C02E17" w:rsidP="00C02E17">
      <w:pPr>
        <w:spacing w:after="0" w:line="240" w:lineRule="auto"/>
        <w:jc w:val="center"/>
        <w:rPr>
          <w:rFonts w:ascii="Liberation Serif" w:eastAsia="Times New Roman" w:hAnsi="Liberation Serif" w:cs="Times New Roman"/>
          <w:b/>
          <w:sz w:val="28"/>
          <w:szCs w:val="28"/>
          <w:lang w:eastAsia="ru-RU"/>
        </w:rPr>
      </w:pPr>
    </w:p>
    <w:tbl>
      <w:tblPr>
        <w:tblW w:w="5000" w:type="pct"/>
        <w:tblLook w:val="04A0" w:firstRow="1" w:lastRow="0" w:firstColumn="1" w:lastColumn="0" w:noHBand="0" w:noVBand="1"/>
      </w:tblPr>
      <w:tblGrid>
        <w:gridCol w:w="5751"/>
        <w:gridCol w:w="1830"/>
        <w:gridCol w:w="1307"/>
        <w:gridCol w:w="1568"/>
      </w:tblGrid>
      <w:tr w:rsidR="00C02E17" w:rsidRPr="00FE38E0" w14:paraId="5CE0C2CB" w14:textId="77777777" w:rsidTr="005249A7">
        <w:trPr>
          <w:trHeight w:val="1152"/>
        </w:trPr>
        <w:tc>
          <w:tcPr>
            <w:tcW w:w="27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065E5C"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Категории обучающихся</w:t>
            </w: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5EE13D"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обучающихся, чел.</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F3B7A1"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дней</w:t>
            </w:r>
          </w:p>
        </w:tc>
        <w:tc>
          <w:tcPr>
            <w:tcW w:w="7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D8667D"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дето/дней (0,9)</w:t>
            </w:r>
          </w:p>
        </w:tc>
      </w:tr>
      <w:tr w:rsidR="00C02E17" w:rsidRPr="00FE38E0" w14:paraId="16E22A5F" w14:textId="77777777" w:rsidTr="005249A7">
        <w:trPr>
          <w:trHeight w:val="792"/>
        </w:trPr>
        <w:tc>
          <w:tcPr>
            <w:tcW w:w="2750" w:type="pct"/>
            <w:vMerge/>
            <w:tcBorders>
              <w:top w:val="single" w:sz="4" w:space="0" w:color="auto"/>
              <w:left w:val="single" w:sz="4" w:space="0" w:color="auto"/>
              <w:bottom w:val="single" w:sz="4" w:space="0" w:color="auto"/>
              <w:right w:val="single" w:sz="4" w:space="0" w:color="auto"/>
            </w:tcBorders>
            <w:vAlign w:val="center"/>
            <w:hideMark/>
          </w:tcPr>
          <w:p w14:paraId="359DC97A"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p>
        </w:tc>
        <w:tc>
          <w:tcPr>
            <w:tcW w:w="875" w:type="pct"/>
            <w:vMerge/>
            <w:tcBorders>
              <w:top w:val="single" w:sz="4" w:space="0" w:color="auto"/>
              <w:left w:val="single" w:sz="4" w:space="0" w:color="auto"/>
              <w:bottom w:val="single" w:sz="4" w:space="0" w:color="auto"/>
              <w:right w:val="single" w:sz="4" w:space="0" w:color="auto"/>
            </w:tcBorders>
            <w:vAlign w:val="center"/>
            <w:hideMark/>
          </w:tcPr>
          <w:p w14:paraId="01471E19"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14:paraId="205A5138"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p>
        </w:tc>
        <w:tc>
          <w:tcPr>
            <w:tcW w:w="750" w:type="pct"/>
            <w:vMerge/>
            <w:tcBorders>
              <w:top w:val="single" w:sz="4" w:space="0" w:color="auto"/>
              <w:left w:val="single" w:sz="4" w:space="0" w:color="auto"/>
              <w:bottom w:val="single" w:sz="4" w:space="0" w:color="auto"/>
              <w:right w:val="single" w:sz="4" w:space="0" w:color="auto"/>
            </w:tcBorders>
            <w:vAlign w:val="center"/>
            <w:hideMark/>
          </w:tcPr>
          <w:p w14:paraId="43EA844C"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p>
        </w:tc>
      </w:tr>
      <w:tr w:rsidR="00C02E17" w:rsidRPr="00FE38E0" w14:paraId="30155363" w14:textId="77777777" w:rsidTr="005249A7">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7D8036B4"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1-х классах, за исключением лиц с ограниченными возможностями здоровья, инвалидов (детей-инвалидов) (завтрак)</w:t>
            </w:r>
          </w:p>
        </w:tc>
        <w:tc>
          <w:tcPr>
            <w:tcW w:w="875" w:type="pct"/>
            <w:tcBorders>
              <w:top w:val="nil"/>
              <w:left w:val="nil"/>
              <w:bottom w:val="single" w:sz="4" w:space="0" w:color="auto"/>
              <w:right w:val="single" w:sz="4" w:space="0" w:color="auto"/>
            </w:tcBorders>
            <w:shd w:val="clear" w:color="auto" w:fill="auto"/>
            <w:vAlign w:val="center"/>
            <w:hideMark/>
          </w:tcPr>
          <w:p w14:paraId="3ABFA06F"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77</w:t>
            </w:r>
          </w:p>
        </w:tc>
        <w:tc>
          <w:tcPr>
            <w:tcW w:w="625" w:type="pct"/>
            <w:tcBorders>
              <w:top w:val="nil"/>
              <w:left w:val="nil"/>
              <w:bottom w:val="single" w:sz="4" w:space="0" w:color="auto"/>
              <w:right w:val="single" w:sz="4" w:space="0" w:color="auto"/>
            </w:tcBorders>
            <w:shd w:val="clear" w:color="auto" w:fill="auto"/>
            <w:vAlign w:val="center"/>
            <w:hideMark/>
          </w:tcPr>
          <w:p w14:paraId="647AA4B4"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750" w:type="pct"/>
            <w:tcBorders>
              <w:top w:val="nil"/>
              <w:left w:val="nil"/>
              <w:bottom w:val="single" w:sz="4" w:space="0" w:color="auto"/>
              <w:right w:val="single" w:sz="4" w:space="0" w:color="auto"/>
            </w:tcBorders>
            <w:shd w:val="clear" w:color="auto" w:fill="auto"/>
            <w:vAlign w:val="center"/>
            <w:hideMark/>
          </w:tcPr>
          <w:p w14:paraId="500D7A30"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11 573</w:t>
            </w:r>
          </w:p>
        </w:tc>
      </w:tr>
      <w:tr w:rsidR="00C02E17" w:rsidRPr="00FE38E0" w14:paraId="2A2AF429" w14:textId="77777777" w:rsidTr="005249A7">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3D2CCF89"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1-х классах, за исключением лиц с ограниченными возможностями здоровья, инвалидов (детей-инвалидов) (обед)</w:t>
            </w:r>
          </w:p>
        </w:tc>
        <w:tc>
          <w:tcPr>
            <w:tcW w:w="875" w:type="pct"/>
            <w:tcBorders>
              <w:top w:val="nil"/>
              <w:left w:val="nil"/>
              <w:bottom w:val="single" w:sz="4" w:space="0" w:color="auto"/>
              <w:right w:val="single" w:sz="4" w:space="0" w:color="auto"/>
            </w:tcBorders>
            <w:shd w:val="clear" w:color="auto" w:fill="auto"/>
            <w:vAlign w:val="center"/>
            <w:hideMark/>
          </w:tcPr>
          <w:p w14:paraId="7B229B0D"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w:t>
            </w:r>
          </w:p>
        </w:tc>
        <w:tc>
          <w:tcPr>
            <w:tcW w:w="625" w:type="pct"/>
            <w:tcBorders>
              <w:top w:val="nil"/>
              <w:left w:val="nil"/>
              <w:bottom w:val="single" w:sz="4" w:space="0" w:color="auto"/>
              <w:right w:val="single" w:sz="4" w:space="0" w:color="auto"/>
            </w:tcBorders>
            <w:shd w:val="clear" w:color="auto" w:fill="auto"/>
            <w:vAlign w:val="center"/>
            <w:hideMark/>
          </w:tcPr>
          <w:p w14:paraId="79A32B38"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750" w:type="pct"/>
            <w:tcBorders>
              <w:top w:val="nil"/>
              <w:left w:val="nil"/>
              <w:bottom w:val="single" w:sz="4" w:space="0" w:color="auto"/>
              <w:right w:val="single" w:sz="4" w:space="0" w:color="auto"/>
            </w:tcBorders>
            <w:shd w:val="clear" w:color="auto" w:fill="auto"/>
            <w:vAlign w:val="center"/>
            <w:hideMark/>
          </w:tcPr>
          <w:p w14:paraId="03BDF9F6"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w:t>
            </w:r>
          </w:p>
        </w:tc>
      </w:tr>
      <w:tr w:rsidR="00C02E17" w:rsidRPr="00FE38E0" w14:paraId="1205500E" w14:textId="77777777" w:rsidTr="005249A7">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4CE59FA9"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 1-х классах, являющиеся лицами с ограниченными возможностями здоровья, инвалидами (детьми-инвалидами) </w:t>
            </w:r>
          </w:p>
        </w:tc>
        <w:tc>
          <w:tcPr>
            <w:tcW w:w="875" w:type="pct"/>
            <w:tcBorders>
              <w:top w:val="nil"/>
              <w:left w:val="nil"/>
              <w:bottom w:val="single" w:sz="4" w:space="0" w:color="auto"/>
              <w:right w:val="single" w:sz="4" w:space="0" w:color="auto"/>
            </w:tcBorders>
            <w:shd w:val="clear" w:color="auto" w:fill="auto"/>
            <w:vAlign w:val="center"/>
            <w:hideMark/>
          </w:tcPr>
          <w:p w14:paraId="202AFD46"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w:t>
            </w:r>
          </w:p>
        </w:tc>
        <w:tc>
          <w:tcPr>
            <w:tcW w:w="625" w:type="pct"/>
            <w:tcBorders>
              <w:top w:val="nil"/>
              <w:left w:val="nil"/>
              <w:bottom w:val="single" w:sz="4" w:space="0" w:color="auto"/>
              <w:right w:val="single" w:sz="4" w:space="0" w:color="auto"/>
            </w:tcBorders>
            <w:shd w:val="clear" w:color="auto" w:fill="auto"/>
            <w:vAlign w:val="center"/>
            <w:hideMark/>
          </w:tcPr>
          <w:p w14:paraId="2C4328F8"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750" w:type="pct"/>
            <w:tcBorders>
              <w:top w:val="nil"/>
              <w:left w:val="nil"/>
              <w:bottom w:val="single" w:sz="4" w:space="0" w:color="auto"/>
              <w:right w:val="single" w:sz="4" w:space="0" w:color="auto"/>
            </w:tcBorders>
            <w:shd w:val="clear" w:color="auto" w:fill="auto"/>
            <w:vAlign w:val="center"/>
            <w:hideMark/>
          </w:tcPr>
          <w:p w14:paraId="278770F6"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301</w:t>
            </w:r>
          </w:p>
        </w:tc>
      </w:tr>
      <w:tr w:rsidR="00C02E17" w:rsidRPr="00FE38E0" w14:paraId="3BBEAB22" w14:textId="77777777" w:rsidTr="005249A7">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70DCF5E3"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во 2-4-х классах, за исключением лиц с ограниченными возможностями здоровья, инвалидов (детей-инвалидов) (завтрак)</w:t>
            </w:r>
          </w:p>
        </w:tc>
        <w:tc>
          <w:tcPr>
            <w:tcW w:w="875" w:type="pct"/>
            <w:tcBorders>
              <w:top w:val="nil"/>
              <w:left w:val="nil"/>
              <w:bottom w:val="single" w:sz="4" w:space="0" w:color="auto"/>
              <w:right w:val="single" w:sz="4" w:space="0" w:color="auto"/>
            </w:tcBorders>
            <w:shd w:val="clear" w:color="auto" w:fill="auto"/>
            <w:vAlign w:val="center"/>
            <w:hideMark/>
          </w:tcPr>
          <w:p w14:paraId="67D1E645"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137</w:t>
            </w:r>
          </w:p>
        </w:tc>
        <w:tc>
          <w:tcPr>
            <w:tcW w:w="625" w:type="pct"/>
            <w:tcBorders>
              <w:top w:val="nil"/>
              <w:left w:val="nil"/>
              <w:bottom w:val="single" w:sz="4" w:space="0" w:color="auto"/>
              <w:right w:val="single" w:sz="4" w:space="0" w:color="auto"/>
            </w:tcBorders>
            <w:shd w:val="clear" w:color="auto" w:fill="auto"/>
            <w:vAlign w:val="center"/>
            <w:hideMark/>
          </w:tcPr>
          <w:p w14:paraId="7A7BD8FA"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7C3FEEF2"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21 208</w:t>
            </w:r>
          </w:p>
        </w:tc>
      </w:tr>
      <w:tr w:rsidR="00C02E17" w:rsidRPr="00FE38E0" w14:paraId="52BCDCDC" w14:textId="77777777" w:rsidTr="005249A7">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1CB7FC83"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во 2-4-х классах, за исключением лиц с ограниченными возможностями здоровья, инвалидов (детей-инвалидов) (обед)</w:t>
            </w:r>
          </w:p>
        </w:tc>
        <w:tc>
          <w:tcPr>
            <w:tcW w:w="875" w:type="pct"/>
            <w:tcBorders>
              <w:top w:val="nil"/>
              <w:left w:val="nil"/>
              <w:bottom w:val="single" w:sz="4" w:space="0" w:color="auto"/>
              <w:right w:val="single" w:sz="4" w:space="0" w:color="auto"/>
            </w:tcBorders>
            <w:shd w:val="clear" w:color="auto" w:fill="auto"/>
            <w:vAlign w:val="center"/>
            <w:hideMark/>
          </w:tcPr>
          <w:p w14:paraId="595EFA2A"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140</w:t>
            </w:r>
          </w:p>
        </w:tc>
        <w:tc>
          <w:tcPr>
            <w:tcW w:w="625" w:type="pct"/>
            <w:tcBorders>
              <w:top w:val="nil"/>
              <w:left w:val="nil"/>
              <w:bottom w:val="single" w:sz="4" w:space="0" w:color="auto"/>
              <w:right w:val="single" w:sz="4" w:space="0" w:color="auto"/>
            </w:tcBorders>
            <w:shd w:val="clear" w:color="auto" w:fill="auto"/>
            <w:vAlign w:val="center"/>
            <w:hideMark/>
          </w:tcPr>
          <w:p w14:paraId="2BB00F86"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1C506199"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21 672</w:t>
            </w:r>
          </w:p>
        </w:tc>
      </w:tr>
      <w:tr w:rsidR="00C02E17" w:rsidRPr="00FE38E0" w14:paraId="60165E63" w14:textId="77777777" w:rsidTr="005249A7">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3271B931"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во 2-4-х классах, являющиеся лицами с ограниченными возможностями здоровья, инвалидами (детьми-инвалидами) </w:t>
            </w:r>
          </w:p>
        </w:tc>
        <w:tc>
          <w:tcPr>
            <w:tcW w:w="875" w:type="pct"/>
            <w:tcBorders>
              <w:top w:val="nil"/>
              <w:left w:val="nil"/>
              <w:bottom w:val="single" w:sz="4" w:space="0" w:color="auto"/>
              <w:right w:val="single" w:sz="4" w:space="0" w:color="auto"/>
            </w:tcBorders>
            <w:shd w:val="clear" w:color="auto" w:fill="auto"/>
            <w:vAlign w:val="center"/>
            <w:hideMark/>
          </w:tcPr>
          <w:p w14:paraId="4FDA5B66"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8</w:t>
            </w:r>
          </w:p>
        </w:tc>
        <w:tc>
          <w:tcPr>
            <w:tcW w:w="625" w:type="pct"/>
            <w:tcBorders>
              <w:top w:val="nil"/>
              <w:left w:val="nil"/>
              <w:bottom w:val="single" w:sz="4" w:space="0" w:color="auto"/>
              <w:right w:val="single" w:sz="4" w:space="0" w:color="auto"/>
            </w:tcBorders>
            <w:shd w:val="clear" w:color="auto" w:fill="auto"/>
            <w:vAlign w:val="center"/>
            <w:hideMark/>
          </w:tcPr>
          <w:p w14:paraId="06F146A7"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71302C0A"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1 238</w:t>
            </w:r>
          </w:p>
        </w:tc>
      </w:tr>
      <w:tr w:rsidR="00C02E17" w:rsidRPr="00FE38E0" w14:paraId="3ED6BAA1" w14:textId="77777777" w:rsidTr="005249A7">
        <w:trPr>
          <w:trHeight w:val="1685"/>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552FE563"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 5 – 11-х классах, относящихся к категориям: детей из семей, имеющих 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w:t>
            </w:r>
            <w:r w:rsidRPr="00FE38E0">
              <w:rPr>
                <w:rFonts w:ascii="Liberation Serif" w:eastAsia="Times New Roman" w:hAnsi="Liberation Serif" w:cs="Calibri"/>
                <w:color w:val="000000"/>
                <w:sz w:val="20"/>
                <w:szCs w:val="20"/>
                <w:lang w:eastAsia="ru-RU"/>
              </w:rPr>
              <w:lastRenderedPageBreak/>
              <w:t>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(завтрак).</w:t>
            </w:r>
          </w:p>
        </w:tc>
        <w:tc>
          <w:tcPr>
            <w:tcW w:w="875" w:type="pct"/>
            <w:tcBorders>
              <w:top w:val="nil"/>
              <w:left w:val="nil"/>
              <w:bottom w:val="single" w:sz="4" w:space="0" w:color="auto"/>
              <w:right w:val="single" w:sz="4" w:space="0" w:color="auto"/>
            </w:tcBorders>
            <w:shd w:val="clear" w:color="auto" w:fill="auto"/>
            <w:vAlign w:val="center"/>
            <w:hideMark/>
          </w:tcPr>
          <w:p w14:paraId="297FF69C"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83</w:t>
            </w:r>
          </w:p>
        </w:tc>
        <w:tc>
          <w:tcPr>
            <w:tcW w:w="625" w:type="pct"/>
            <w:tcBorders>
              <w:top w:val="nil"/>
              <w:left w:val="nil"/>
              <w:bottom w:val="single" w:sz="4" w:space="0" w:color="auto"/>
              <w:right w:val="single" w:sz="4" w:space="0" w:color="auto"/>
            </w:tcBorders>
            <w:shd w:val="clear" w:color="auto" w:fill="auto"/>
            <w:vAlign w:val="center"/>
            <w:hideMark/>
          </w:tcPr>
          <w:p w14:paraId="2D248AE0"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6DF082CC"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12 848</w:t>
            </w:r>
          </w:p>
        </w:tc>
      </w:tr>
      <w:tr w:rsidR="00C02E17" w:rsidRPr="00FE38E0" w14:paraId="3EFD0484" w14:textId="77777777" w:rsidTr="005249A7">
        <w:trPr>
          <w:trHeight w:val="2536"/>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4EC28954"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Обучающиеся в 5 – 11-х классах, относящихся к категориям: детей из семей, имеющих 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(обед).</w:t>
            </w:r>
          </w:p>
        </w:tc>
        <w:tc>
          <w:tcPr>
            <w:tcW w:w="875" w:type="pct"/>
            <w:tcBorders>
              <w:top w:val="nil"/>
              <w:left w:val="nil"/>
              <w:bottom w:val="single" w:sz="4" w:space="0" w:color="auto"/>
              <w:right w:val="single" w:sz="4" w:space="0" w:color="auto"/>
            </w:tcBorders>
            <w:shd w:val="clear" w:color="auto" w:fill="auto"/>
            <w:vAlign w:val="center"/>
            <w:hideMark/>
          </w:tcPr>
          <w:p w14:paraId="181B495D"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62</w:t>
            </w:r>
          </w:p>
        </w:tc>
        <w:tc>
          <w:tcPr>
            <w:tcW w:w="625" w:type="pct"/>
            <w:tcBorders>
              <w:top w:val="nil"/>
              <w:left w:val="nil"/>
              <w:bottom w:val="single" w:sz="4" w:space="0" w:color="auto"/>
              <w:right w:val="single" w:sz="4" w:space="0" w:color="auto"/>
            </w:tcBorders>
            <w:shd w:val="clear" w:color="auto" w:fill="auto"/>
            <w:vAlign w:val="center"/>
            <w:hideMark/>
          </w:tcPr>
          <w:p w14:paraId="69DA3333"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72EB1121"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9 598</w:t>
            </w:r>
          </w:p>
        </w:tc>
      </w:tr>
      <w:tr w:rsidR="00C02E17" w:rsidRPr="00FE38E0" w14:paraId="0D539E0C" w14:textId="77777777" w:rsidTr="005249A7">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0BA31A97"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5-11-х классах, являющиеся лицами с ограниченными возможностями здоровья, инвалидами (детьми-инвалидами)</w:t>
            </w:r>
          </w:p>
        </w:tc>
        <w:tc>
          <w:tcPr>
            <w:tcW w:w="875" w:type="pct"/>
            <w:tcBorders>
              <w:top w:val="nil"/>
              <w:left w:val="nil"/>
              <w:bottom w:val="single" w:sz="4" w:space="0" w:color="auto"/>
              <w:right w:val="single" w:sz="4" w:space="0" w:color="auto"/>
            </w:tcBorders>
            <w:shd w:val="clear" w:color="auto" w:fill="auto"/>
            <w:vAlign w:val="center"/>
            <w:hideMark/>
          </w:tcPr>
          <w:p w14:paraId="0B3FD625"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8</w:t>
            </w:r>
          </w:p>
        </w:tc>
        <w:tc>
          <w:tcPr>
            <w:tcW w:w="625" w:type="pct"/>
            <w:tcBorders>
              <w:top w:val="nil"/>
              <w:left w:val="nil"/>
              <w:bottom w:val="single" w:sz="4" w:space="0" w:color="auto"/>
              <w:right w:val="single" w:sz="4" w:space="0" w:color="auto"/>
            </w:tcBorders>
            <w:shd w:val="clear" w:color="auto" w:fill="auto"/>
            <w:vAlign w:val="center"/>
            <w:hideMark/>
          </w:tcPr>
          <w:p w14:paraId="2B070144"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46C84D8B"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1 238</w:t>
            </w:r>
          </w:p>
        </w:tc>
      </w:tr>
      <w:tr w:rsidR="00C02E17" w:rsidRPr="00FE38E0" w14:paraId="239C9F3A" w14:textId="77777777" w:rsidTr="005249A7">
        <w:trPr>
          <w:trHeight w:val="264"/>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5BE2EFF3" w14:textId="77777777" w:rsidR="00C02E17" w:rsidRPr="00FE38E0" w:rsidRDefault="00C02E17" w:rsidP="005249A7">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Итого за весь период оказания услуг:</w:t>
            </w:r>
          </w:p>
        </w:tc>
        <w:tc>
          <w:tcPr>
            <w:tcW w:w="875" w:type="pct"/>
            <w:tcBorders>
              <w:top w:val="nil"/>
              <w:left w:val="nil"/>
              <w:bottom w:val="single" w:sz="4" w:space="0" w:color="auto"/>
              <w:right w:val="single" w:sz="4" w:space="0" w:color="auto"/>
            </w:tcBorders>
            <w:shd w:val="clear" w:color="auto" w:fill="auto"/>
            <w:vAlign w:val="center"/>
            <w:hideMark/>
          </w:tcPr>
          <w:p w14:paraId="2C1C22F5"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517</w:t>
            </w:r>
          </w:p>
        </w:tc>
        <w:tc>
          <w:tcPr>
            <w:tcW w:w="625" w:type="pct"/>
            <w:tcBorders>
              <w:top w:val="nil"/>
              <w:left w:val="nil"/>
              <w:bottom w:val="single" w:sz="4" w:space="0" w:color="auto"/>
              <w:right w:val="single" w:sz="4" w:space="0" w:color="auto"/>
            </w:tcBorders>
            <w:shd w:val="clear" w:color="auto" w:fill="auto"/>
            <w:vAlign w:val="center"/>
            <w:hideMark/>
          </w:tcPr>
          <w:p w14:paraId="4E75D723"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х</w:t>
            </w:r>
          </w:p>
        </w:tc>
        <w:tc>
          <w:tcPr>
            <w:tcW w:w="750" w:type="pct"/>
            <w:tcBorders>
              <w:top w:val="nil"/>
              <w:left w:val="nil"/>
              <w:bottom w:val="single" w:sz="4" w:space="0" w:color="auto"/>
              <w:right w:val="single" w:sz="4" w:space="0" w:color="auto"/>
            </w:tcBorders>
            <w:shd w:val="clear" w:color="auto" w:fill="auto"/>
            <w:vAlign w:val="center"/>
            <w:hideMark/>
          </w:tcPr>
          <w:p w14:paraId="19CB3428" w14:textId="77777777" w:rsidR="00C02E17" w:rsidRPr="00FE38E0" w:rsidRDefault="00C02E17" w:rsidP="005249A7">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79676</w:t>
            </w:r>
          </w:p>
        </w:tc>
      </w:tr>
    </w:tbl>
    <w:p w14:paraId="4A952C7E" w14:textId="77777777" w:rsidR="00C02E17" w:rsidRPr="00F00CC5" w:rsidRDefault="00C02E17" w:rsidP="00C02E17">
      <w:pPr>
        <w:spacing w:after="0" w:line="240" w:lineRule="auto"/>
        <w:jc w:val="center"/>
        <w:rPr>
          <w:rFonts w:ascii="Liberation Serif" w:eastAsia="Times New Roman" w:hAnsi="Liberation Serif" w:cs="Times New Roman"/>
          <w:sz w:val="28"/>
          <w:szCs w:val="28"/>
          <w:lang w:eastAsia="ru-RU"/>
        </w:rPr>
      </w:pPr>
    </w:p>
    <w:p w14:paraId="51A0F42C" w14:textId="77777777" w:rsidR="00C76E60" w:rsidRDefault="00C76E60" w:rsidP="00C76E60">
      <w:pPr>
        <w:spacing w:after="0" w:line="240" w:lineRule="auto"/>
        <w:jc w:val="center"/>
        <w:rPr>
          <w:rFonts w:ascii="Liberation Serif" w:eastAsia="Times New Roman" w:hAnsi="Liberation Serif" w:cs="Times New Roman"/>
          <w:sz w:val="24"/>
          <w:szCs w:val="24"/>
          <w:lang w:eastAsia="ru-RU"/>
        </w:rPr>
      </w:pPr>
    </w:p>
    <w:p w14:paraId="7D1EDD3A" w14:textId="77777777" w:rsidR="00183E99" w:rsidRDefault="00183E99" w:rsidP="00183E99">
      <w:pPr>
        <w:tabs>
          <w:tab w:val="left" w:pos="7233"/>
        </w:tabs>
        <w:spacing w:after="0" w:line="256" w:lineRule="auto"/>
        <w:jc w:val="right"/>
        <w:rPr>
          <w:rFonts w:ascii="Liberation Serif" w:eastAsia="Calibri" w:hAnsi="Liberation Serif" w:cs="Times New Roman"/>
        </w:rPr>
      </w:pPr>
    </w:p>
    <w:p w14:paraId="6E46B9E8" w14:textId="7713A411" w:rsidR="00183E99" w:rsidRPr="0017586B" w:rsidRDefault="00183E99" w:rsidP="00802AE9">
      <w:pPr>
        <w:rPr>
          <w:rFonts w:ascii="Liberation Serif" w:hAnsi="Liberation Serif"/>
          <w:sz w:val="24"/>
          <w:szCs w:val="24"/>
        </w:rPr>
      </w:pPr>
    </w:p>
    <w:sectPr w:rsidR="00183E99" w:rsidRPr="0017586B" w:rsidSect="006641C8">
      <w:footerReference w:type="default" r:id="rId7"/>
      <w:pgSz w:w="11906" w:h="16838"/>
      <w:pgMar w:top="720" w:right="720" w:bottom="720" w:left="72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83A51" w14:textId="77777777" w:rsidR="009A783F" w:rsidRDefault="009A783F" w:rsidP="006641C8">
      <w:pPr>
        <w:spacing w:after="0" w:line="240" w:lineRule="auto"/>
      </w:pPr>
      <w:r>
        <w:separator/>
      </w:r>
    </w:p>
  </w:endnote>
  <w:endnote w:type="continuationSeparator" w:id="0">
    <w:p w14:paraId="42288834" w14:textId="77777777" w:rsidR="009A783F" w:rsidRDefault="009A783F" w:rsidP="00664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0713541"/>
      <w:docPartObj>
        <w:docPartGallery w:val="Page Numbers (Bottom of Page)"/>
        <w:docPartUnique/>
      </w:docPartObj>
    </w:sdtPr>
    <w:sdtEndPr>
      <w:rPr>
        <w:rFonts w:ascii="Liberation Serif" w:hAnsi="Liberation Serif"/>
        <w:sz w:val="24"/>
      </w:rPr>
    </w:sdtEndPr>
    <w:sdtContent>
      <w:p w14:paraId="71330F81" w14:textId="67C881E6" w:rsidR="006641C8" w:rsidRPr="006641C8" w:rsidRDefault="006641C8">
        <w:pPr>
          <w:pStyle w:val="a6"/>
          <w:jc w:val="right"/>
          <w:rPr>
            <w:rFonts w:ascii="Liberation Serif" w:hAnsi="Liberation Serif"/>
            <w:sz w:val="24"/>
          </w:rPr>
        </w:pPr>
        <w:r w:rsidRPr="006641C8">
          <w:rPr>
            <w:rFonts w:ascii="Liberation Serif" w:hAnsi="Liberation Serif"/>
            <w:sz w:val="24"/>
          </w:rPr>
          <w:fldChar w:fldCharType="begin"/>
        </w:r>
        <w:r w:rsidRPr="006641C8">
          <w:rPr>
            <w:rFonts w:ascii="Liberation Serif" w:hAnsi="Liberation Serif"/>
            <w:sz w:val="24"/>
          </w:rPr>
          <w:instrText>PAGE   \* MERGEFORMAT</w:instrText>
        </w:r>
        <w:r w:rsidRPr="006641C8">
          <w:rPr>
            <w:rFonts w:ascii="Liberation Serif" w:hAnsi="Liberation Serif"/>
            <w:sz w:val="24"/>
          </w:rPr>
          <w:fldChar w:fldCharType="separate"/>
        </w:r>
        <w:r w:rsidR="00A7238C">
          <w:rPr>
            <w:rFonts w:ascii="Liberation Serif" w:hAnsi="Liberation Serif"/>
            <w:noProof/>
            <w:sz w:val="24"/>
          </w:rPr>
          <w:t>14</w:t>
        </w:r>
        <w:r w:rsidRPr="006641C8">
          <w:rPr>
            <w:rFonts w:ascii="Liberation Serif" w:hAnsi="Liberation Serif"/>
            <w:sz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78568" w14:textId="77777777" w:rsidR="009A783F" w:rsidRDefault="009A783F" w:rsidP="006641C8">
      <w:pPr>
        <w:spacing w:after="0" w:line="240" w:lineRule="auto"/>
      </w:pPr>
      <w:r>
        <w:separator/>
      </w:r>
    </w:p>
  </w:footnote>
  <w:footnote w:type="continuationSeparator" w:id="0">
    <w:p w14:paraId="5CD3C8FB" w14:textId="77777777" w:rsidR="009A783F" w:rsidRDefault="009A783F" w:rsidP="006641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B181F"/>
    <w:multiLevelType w:val="hybridMultilevel"/>
    <w:tmpl w:val="18BEB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8740FD"/>
    <w:multiLevelType w:val="hybridMultilevel"/>
    <w:tmpl w:val="E7B803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D65DAA"/>
    <w:multiLevelType w:val="hybridMultilevel"/>
    <w:tmpl w:val="2E64FF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95D0CFF"/>
    <w:multiLevelType w:val="hybridMultilevel"/>
    <w:tmpl w:val="6BA07446"/>
    <w:lvl w:ilvl="0" w:tplc="04190001">
      <w:start w:val="1"/>
      <w:numFmt w:val="bullet"/>
      <w:lvlText w:val=""/>
      <w:lvlJc w:val="left"/>
      <w:pPr>
        <w:ind w:left="622" w:hanging="360"/>
      </w:pPr>
      <w:rPr>
        <w:rFonts w:ascii="Symbol" w:hAnsi="Symbol" w:hint="default"/>
      </w:rPr>
    </w:lvl>
    <w:lvl w:ilvl="1" w:tplc="04190003">
      <w:start w:val="1"/>
      <w:numFmt w:val="bullet"/>
      <w:lvlText w:val="o"/>
      <w:lvlJc w:val="left"/>
      <w:pPr>
        <w:ind w:left="1342" w:hanging="360"/>
      </w:pPr>
      <w:rPr>
        <w:rFonts w:ascii="Courier New" w:hAnsi="Courier New" w:hint="default"/>
      </w:rPr>
    </w:lvl>
    <w:lvl w:ilvl="2" w:tplc="04190005">
      <w:start w:val="1"/>
      <w:numFmt w:val="bullet"/>
      <w:lvlText w:val=""/>
      <w:lvlJc w:val="left"/>
      <w:pPr>
        <w:ind w:left="2062" w:hanging="360"/>
      </w:pPr>
      <w:rPr>
        <w:rFonts w:ascii="Wingdings" w:hAnsi="Wingdings" w:hint="default"/>
      </w:rPr>
    </w:lvl>
    <w:lvl w:ilvl="3" w:tplc="04190001" w:tentative="1">
      <w:start w:val="1"/>
      <w:numFmt w:val="bullet"/>
      <w:lvlText w:val=""/>
      <w:lvlJc w:val="left"/>
      <w:pPr>
        <w:ind w:left="2782" w:hanging="360"/>
      </w:pPr>
      <w:rPr>
        <w:rFonts w:ascii="Symbol" w:hAnsi="Symbol" w:hint="default"/>
      </w:rPr>
    </w:lvl>
    <w:lvl w:ilvl="4" w:tplc="04190003" w:tentative="1">
      <w:start w:val="1"/>
      <w:numFmt w:val="bullet"/>
      <w:lvlText w:val="o"/>
      <w:lvlJc w:val="left"/>
      <w:pPr>
        <w:ind w:left="3502" w:hanging="360"/>
      </w:pPr>
      <w:rPr>
        <w:rFonts w:ascii="Courier New" w:hAnsi="Courier New" w:hint="default"/>
      </w:rPr>
    </w:lvl>
    <w:lvl w:ilvl="5" w:tplc="04190005" w:tentative="1">
      <w:start w:val="1"/>
      <w:numFmt w:val="bullet"/>
      <w:lvlText w:val=""/>
      <w:lvlJc w:val="left"/>
      <w:pPr>
        <w:ind w:left="4222" w:hanging="360"/>
      </w:pPr>
      <w:rPr>
        <w:rFonts w:ascii="Wingdings" w:hAnsi="Wingdings" w:hint="default"/>
      </w:rPr>
    </w:lvl>
    <w:lvl w:ilvl="6" w:tplc="04190001" w:tentative="1">
      <w:start w:val="1"/>
      <w:numFmt w:val="bullet"/>
      <w:lvlText w:val=""/>
      <w:lvlJc w:val="left"/>
      <w:pPr>
        <w:ind w:left="4942" w:hanging="360"/>
      </w:pPr>
      <w:rPr>
        <w:rFonts w:ascii="Symbol" w:hAnsi="Symbol" w:hint="default"/>
      </w:rPr>
    </w:lvl>
    <w:lvl w:ilvl="7" w:tplc="04190003" w:tentative="1">
      <w:start w:val="1"/>
      <w:numFmt w:val="bullet"/>
      <w:lvlText w:val="o"/>
      <w:lvlJc w:val="left"/>
      <w:pPr>
        <w:ind w:left="5662" w:hanging="360"/>
      </w:pPr>
      <w:rPr>
        <w:rFonts w:ascii="Courier New" w:hAnsi="Courier New" w:hint="default"/>
      </w:rPr>
    </w:lvl>
    <w:lvl w:ilvl="8" w:tplc="04190005" w:tentative="1">
      <w:start w:val="1"/>
      <w:numFmt w:val="bullet"/>
      <w:lvlText w:val=""/>
      <w:lvlJc w:val="left"/>
      <w:pPr>
        <w:ind w:left="6382" w:hanging="360"/>
      </w:pPr>
      <w:rPr>
        <w:rFonts w:ascii="Wingdings" w:hAnsi="Wingdings" w:hint="default"/>
      </w:rPr>
    </w:lvl>
  </w:abstractNum>
  <w:abstractNum w:abstractNumId="4" w15:restartNumberingAfterBreak="0">
    <w:nsid w:val="348B7601"/>
    <w:multiLevelType w:val="hybridMultilevel"/>
    <w:tmpl w:val="89EA6F60"/>
    <w:lvl w:ilvl="0" w:tplc="0419000F">
      <w:start w:val="1"/>
      <w:numFmt w:val="bullet"/>
      <w:lvlText w:val="–"/>
      <w:lvlJc w:val="left"/>
      <w:pPr>
        <w:ind w:left="1797" w:hanging="360"/>
      </w:pPr>
      <w:rPr>
        <w:rFonts w:ascii="MV Boli" w:hAnsi="MV Boli" w:hint="default"/>
      </w:rPr>
    </w:lvl>
    <w:lvl w:ilvl="1" w:tplc="04190003">
      <w:start w:val="1"/>
      <w:numFmt w:val="bullet"/>
      <w:lvlText w:val="o"/>
      <w:lvlJc w:val="left"/>
      <w:pPr>
        <w:ind w:left="2517" w:hanging="360"/>
      </w:pPr>
      <w:rPr>
        <w:rFonts w:ascii="Courier New" w:hAnsi="Courier New" w:cs="Courier New" w:hint="default"/>
      </w:rPr>
    </w:lvl>
    <w:lvl w:ilvl="2" w:tplc="04190005">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5" w15:restartNumberingAfterBreak="0">
    <w:nsid w:val="39227B01"/>
    <w:multiLevelType w:val="hybridMultilevel"/>
    <w:tmpl w:val="6340E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B300675"/>
    <w:multiLevelType w:val="multilevel"/>
    <w:tmpl w:val="DE52A2E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8515"/>
        </w:tabs>
        <w:ind w:left="8515"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222"/>
        </w:tabs>
        <w:ind w:left="1006"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1"/>
  </w:num>
  <w:num w:numId="2">
    <w:abstractNumId w:val="6"/>
  </w:num>
  <w:num w:numId="3">
    <w:abstractNumId w:val="4"/>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DE7"/>
    <w:rsid w:val="00075369"/>
    <w:rsid w:val="000C4EE6"/>
    <w:rsid w:val="000E0831"/>
    <w:rsid w:val="000E3642"/>
    <w:rsid w:val="00124FED"/>
    <w:rsid w:val="00143D1C"/>
    <w:rsid w:val="00163232"/>
    <w:rsid w:val="00164982"/>
    <w:rsid w:val="0017586B"/>
    <w:rsid w:val="00183E99"/>
    <w:rsid w:val="001A7709"/>
    <w:rsid w:val="001B660E"/>
    <w:rsid w:val="002269E2"/>
    <w:rsid w:val="00262DE7"/>
    <w:rsid w:val="0028329F"/>
    <w:rsid w:val="0029633A"/>
    <w:rsid w:val="002A4119"/>
    <w:rsid w:val="002B3784"/>
    <w:rsid w:val="002E3D60"/>
    <w:rsid w:val="003074C9"/>
    <w:rsid w:val="003251E7"/>
    <w:rsid w:val="0034462A"/>
    <w:rsid w:val="00373990"/>
    <w:rsid w:val="003C0E0D"/>
    <w:rsid w:val="003E434D"/>
    <w:rsid w:val="00463ECB"/>
    <w:rsid w:val="004870F5"/>
    <w:rsid w:val="0048761C"/>
    <w:rsid w:val="00504735"/>
    <w:rsid w:val="00573092"/>
    <w:rsid w:val="005D5E76"/>
    <w:rsid w:val="005E5AFF"/>
    <w:rsid w:val="0064323F"/>
    <w:rsid w:val="006528A8"/>
    <w:rsid w:val="006565E2"/>
    <w:rsid w:val="006641C8"/>
    <w:rsid w:val="00685C30"/>
    <w:rsid w:val="006A08A6"/>
    <w:rsid w:val="006D44C3"/>
    <w:rsid w:val="006D4D8B"/>
    <w:rsid w:val="006F11E6"/>
    <w:rsid w:val="00746B0E"/>
    <w:rsid w:val="0076344C"/>
    <w:rsid w:val="00775B93"/>
    <w:rsid w:val="007944E1"/>
    <w:rsid w:val="007B3F22"/>
    <w:rsid w:val="007C24F5"/>
    <w:rsid w:val="007D57EF"/>
    <w:rsid w:val="007F57C4"/>
    <w:rsid w:val="00802AE9"/>
    <w:rsid w:val="008308FB"/>
    <w:rsid w:val="00853D3D"/>
    <w:rsid w:val="00857E7C"/>
    <w:rsid w:val="0087428B"/>
    <w:rsid w:val="008844D2"/>
    <w:rsid w:val="008F0DAC"/>
    <w:rsid w:val="0092567E"/>
    <w:rsid w:val="009377EF"/>
    <w:rsid w:val="0097426D"/>
    <w:rsid w:val="009A783F"/>
    <w:rsid w:val="009C5258"/>
    <w:rsid w:val="009D3AA4"/>
    <w:rsid w:val="009E1361"/>
    <w:rsid w:val="009E33DD"/>
    <w:rsid w:val="00A03B0B"/>
    <w:rsid w:val="00A53C02"/>
    <w:rsid w:val="00A7238C"/>
    <w:rsid w:val="00A903CB"/>
    <w:rsid w:val="00B724F4"/>
    <w:rsid w:val="00BD417A"/>
    <w:rsid w:val="00C02E17"/>
    <w:rsid w:val="00C10203"/>
    <w:rsid w:val="00C12D62"/>
    <w:rsid w:val="00C329D5"/>
    <w:rsid w:val="00C76E60"/>
    <w:rsid w:val="00C77A2C"/>
    <w:rsid w:val="00C77A9A"/>
    <w:rsid w:val="00D13788"/>
    <w:rsid w:val="00DA2732"/>
    <w:rsid w:val="00DF0E81"/>
    <w:rsid w:val="00E13ADC"/>
    <w:rsid w:val="00E3452F"/>
    <w:rsid w:val="00E85DF4"/>
    <w:rsid w:val="00E94E8F"/>
    <w:rsid w:val="00E963AC"/>
    <w:rsid w:val="00ED6D31"/>
    <w:rsid w:val="00F25115"/>
    <w:rsid w:val="00F63953"/>
    <w:rsid w:val="00FB3B06"/>
    <w:rsid w:val="00FC6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6D76C"/>
  <w15:chartTrackingRefBased/>
  <w15:docId w15:val="{BD3BCDDE-40EA-4D5E-B3F8-146D263C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641C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641C8"/>
  </w:style>
  <w:style w:type="paragraph" w:styleId="a6">
    <w:name w:val="footer"/>
    <w:basedOn w:val="a"/>
    <w:link w:val="a7"/>
    <w:uiPriority w:val="99"/>
    <w:unhideWhenUsed/>
    <w:rsid w:val="006641C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641C8"/>
  </w:style>
  <w:style w:type="character" w:customStyle="1" w:styleId="ORGTEXT">
    <w:name w:val="ORG_TEXT Знак"/>
    <w:link w:val="ORGTEXT0"/>
    <w:uiPriority w:val="99"/>
    <w:locked/>
    <w:rsid w:val="00183E99"/>
    <w:rPr>
      <w:rFonts w:ascii="Arial" w:hAnsi="Arial"/>
      <w:sz w:val="20"/>
    </w:rPr>
  </w:style>
  <w:style w:type="paragraph" w:customStyle="1" w:styleId="ORGTEXT0">
    <w:name w:val="ORG_TEXT"/>
    <w:basedOn w:val="a"/>
    <w:link w:val="ORGTEXT"/>
    <w:uiPriority w:val="99"/>
    <w:rsid w:val="00183E99"/>
    <w:pPr>
      <w:widowControl w:val="0"/>
      <w:spacing w:after="120" w:line="360" w:lineRule="auto"/>
      <w:ind w:left="357" w:firstLine="720"/>
      <w:jc w:val="both"/>
    </w:pPr>
    <w:rPr>
      <w:rFonts w:ascii="Arial" w:hAnsi="Arial"/>
      <w:sz w:val="20"/>
    </w:rPr>
  </w:style>
  <w:style w:type="character" w:styleId="a8">
    <w:name w:val="annotation reference"/>
    <w:rsid w:val="00C76E60"/>
    <w:rPr>
      <w:sz w:val="16"/>
      <w:szCs w:val="16"/>
    </w:rPr>
  </w:style>
  <w:style w:type="paragraph" w:styleId="a9">
    <w:name w:val="annotation text"/>
    <w:basedOn w:val="a"/>
    <w:link w:val="aa"/>
    <w:rsid w:val="00C76E60"/>
    <w:pPr>
      <w:spacing w:after="60" w:line="240" w:lineRule="auto"/>
      <w:jc w:val="both"/>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rsid w:val="00C76E60"/>
    <w:rPr>
      <w:rFonts w:ascii="Times New Roman" w:eastAsia="Times New Roman" w:hAnsi="Times New Roman" w:cs="Times New Roman"/>
      <w:sz w:val="20"/>
      <w:szCs w:val="20"/>
      <w:lang w:eastAsia="ru-RU"/>
    </w:rPr>
  </w:style>
  <w:style w:type="table" w:customStyle="1" w:styleId="3">
    <w:name w:val="Сетка таблицы3"/>
    <w:basedOn w:val="a1"/>
    <w:next w:val="a3"/>
    <w:uiPriority w:val="39"/>
    <w:rsid w:val="00C76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C76E6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76E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6933</Words>
  <Characters>39520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Илинбаева Екатерина Алексеевна</dc:creator>
  <cp:keywords/>
  <dc:description/>
  <cp:lastModifiedBy>Серкретать</cp:lastModifiedBy>
  <cp:revision>4</cp:revision>
  <dcterms:created xsi:type="dcterms:W3CDTF">2025-12-09T06:18:00Z</dcterms:created>
  <dcterms:modified xsi:type="dcterms:W3CDTF">2025-12-10T06:58:00Z</dcterms:modified>
</cp:coreProperties>
</file>