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DA5D" w14:textId="77777777" w:rsidR="008775BE" w:rsidRPr="00586F50" w:rsidRDefault="008775BE" w:rsidP="00201844">
      <w:pPr>
        <w:widowControl w:val="0"/>
        <w:suppressAutoHyphens/>
        <w:spacing w:after="0" w:line="230" w:lineRule="exact"/>
        <w:ind w:left="-709"/>
        <w:jc w:val="both"/>
        <w:rPr>
          <w:rFonts w:ascii="Times New Roman" w:eastAsia="Times New Roman" w:hAnsi="Times New Roman"/>
          <w:sz w:val="24"/>
          <w:szCs w:val="24"/>
          <w:lang w:val="en-US"/>
        </w:rPr>
      </w:pPr>
    </w:p>
    <w:p w14:paraId="4F1FED2A" w14:textId="77777777" w:rsidR="008775BE" w:rsidRPr="00201844" w:rsidRDefault="008775BE" w:rsidP="00201844">
      <w:pPr>
        <w:widowControl w:val="0"/>
        <w:suppressAutoHyphens/>
        <w:spacing w:after="0" w:line="240" w:lineRule="auto"/>
        <w:ind w:right="20"/>
        <w:jc w:val="both"/>
        <w:rPr>
          <w:rFonts w:ascii="Times New Roman" w:eastAsia="Courier New" w:hAnsi="Times New Roman"/>
          <w:color w:val="000000"/>
          <w:sz w:val="24"/>
          <w:szCs w:val="24"/>
          <w:highlight w:val="yellow"/>
          <w:lang w:eastAsia="ru-RU"/>
        </w:rPr>
      </w:pPr>
    </w:p>
    <w:p w14:paraId="16DA33C2" w14:textId="77777777" w:rsidR="008775BE" w:rsidRPr="00201844" w:rsidRDefault="008775BE" w:rsidP="00201844">
      <w:pPr>
        <w:widowControl w:val="0"/>
        <w:suppressAutoHyphens/>
        <w:spacing w:after="0" w:line="240" w:lineRule="auto"/>
        <w:ind w:right="20"/>
        <w:jc w:val="both"/>
        <w:rPr>
          <w:rFonts w:ascii="Times New Roman" w:eastAsia="Courier New" w:hAnsi="Times New Roman"/>
          <w:color w:val="000000"/>
          <w:sz w:val="24"/>
          <w:szCs w:val="24"/>
          <w:highlight w:val="yellow"/>
          <w:lang w:eastAsia="ru-RU"/>
        </w:rPr>
      </w:pPr>
    </w:p>
    <w:p w14:paraId="4C00689A" w14:textId="77777777"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14:paraId="46B9AE97" w14:textId="77777777"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14:paraId="5C6BBE1B" w14:textId="77777777"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14:paraId="2C68F730" w14:textId="77777777"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14:paraId="51DFBD0F" w14:textId="77777777"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0F64D360" w14:textId="77777777"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2A0DC512" w14:textId="77777777"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6D4E0A0B" w14:textId="77777777" w:rsidR="00687599" w:rsidRPr="00201844" w:rsidRDefault="00687599"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65E44546" w14:textId="77777777" w:rsidR="00687599" w:rsidRPr="00201844" w:rsidRDefault="00687599"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0142833F" w14:textId="77777777"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14:paraId="6FB1C22E" w14:textId="77777777" w:rsidR="008775BE" w:rsidRPr="00201844" w:rsidRDefault="008775BE" w:rsidP="00201844">
      <w:pPr>
        <w:widowControl w:val="0"/>
        <w:suppressAutoHyphens/>
        <w:spacing w:after="0" w:line="240" w:lineRule="auto"/>
        <w:jc w:val="center"/>
        <w:rPr>
          <w:rFonts w:ascii="Times New Roman" w:eastAsia="Courier New" w:hAnsi="Times New Roman"/>
          <w:color w:val="000000"/>
          <w:sz w:val="24"/>
          <w:szCs w:val="24"/>
          <w:highlight w:val="yellow"/>
          <w:lang w:eastAsia="ru-RU"/>
        </w:rPr>
      </w:pPr>
    </w:p>
    <w:p w14:paraId="117344B1" w14:textId="77777777" w:rsidR="001955FB" w:rsidRPr="00201844" w:rsidRDefault="008775BE" w:rsidP="00201844">
      <w:pPr>
        <w:widowControl w:val="0"/>
        <w:suppressAutoHyphens/>
        <w:spacing w:after="0" w:line="240" w:lineRule="auto"/>
        <w:jc w:val="center"/>
        <w:rPr>
          <w:rFonts w:ascii="Times New Roman" w:eastAsia="Courier New" w:hAnsi="Times New Roman"/>
          <w:b/>
          <w:color w:val="000000"/>
          <w:sz w:val="24"/>
          <w:szCs w:val="24"/>
          <w:lang w:eastAsia="ru-RU"/>
        </w:rPr>
      </w:pPr>
      <w:r w:rsidRPr="00201844">
        <w:rPr>
          <w:rFonts w:ascii="Times New Roman" w:eastAsia="Courier New" w:hAnsi="Times New Roman"/>
          <w:b/>
          <w:color w:val="000000"/>
          <w:sz w:val="24"/>
          <w:szCs w:val="24"/>
          <w:lang w:eastAsia="ru-RU"/>
        </w:rPr>
        <w:t>ДОКУМЕНТАЦИЯ</w:t>
      </w:r>
    </w:p>
    <w:p w14:paraId="0E1F0190" w14:textId="77777777" w:rsidR="008775BE" w:rsidRDefault="008775BE" w:rsidP="00201844">
      <w:pPr>
        <w:widowControl w:val="0"/>
        <w:suppressAutoHyphens/>
        <w:spacing w:after="0" w:line="240" w:lineRule="auto"/>
        <w:jc w:val="center"/>
        <w:rPr>
          <w:rFonts w:ascii="Times New Roman" w:eastAsia="Courier New" w:hAnsi="Times New Roman"/>
          <w:b/>
          <w:color w:val="000000"/>
          <w:sz w:val="24"/>
          <w:szCs w:val="24"/>
          <w:lang w:eastAsia="ru-RU"/>
        </w:rPr>
      </w:pPr>
      <w:r w:rsidRPr="00201844">
        <w:rPr>
          <w:rFonts w:ascii="Times New Roman" w:eastAsia="Courier New" w:hAnsi="Times New Roman"/>
          <w:b/>
          <w:color w:val="000000"/>
          <w:sz w:val="24"/>
          <w:szCs w:val="24"/>
          <w:lang w:eastAsia="ru-RU"/>
        </w:rPr>
        <w:t>О ПРОВЕДЕНИ</w:t>
      </w:r>
      <w:r w:rsidR="001955FB" w:rsidRPr="00201844">
        <w:rPr>
          <w:rFonts w:ascii="Times New Roman" w:eastAsia="Courier New" w:hAnsi="Times New Roman"/>
          <w:b/>
          <w:color w:val="000000"/>
          <w:sz w:val="24"/>
          <w:szCs w:val="24"/>
          <w:lang w:eastAsia="ru-RU"/>
        </w:rPr>
        <w:t>И</w:t>
      </w:r>
      <w:r w:rsidR="008E12DB" w:rsidRPr="00201844">
        <w:rPr>
          <w:rFonts w:ascii="Times New Roman" w:eastAsia="Courier New" w:hAnsi="Times New Roman"/>
          <w:b/>
          <w:color w:val="000000"/>
          <w:sz w:val="24"/>
          <w:szCs w:val="24"/>
          <w:lang w:eastAsia="ru-RU"/>
        </w:rPr>
        <w:t xml:space="preserve"> КОНКУРСА</w:t>
      </w:r>
      <w:r w:rsidR="00656E99" w:rsidRPr="00201844">
        <w:rPr>
          <w:rFonts w:ascii="Times New Roman" w:eastAsia="Courier New" w:hAnsi="Times New Roman"/>
          <w:b/>
          <w:color w:val="000000"/>
          <w:sz w:val="24"/>
          <w:szCs w:val="24"/>
          <w:lang w:eastAsia="ru-RU"/>
        </w:rPr>
        <w:t xml:space="preserve"> В ЭЛЕКТРОННОЙ ФОРМЕ</w:t>
      </w:r>
    </w:p>
    <w:p w14:paraId="568B9AD2" w14:textId="77777777" w:rsidR="00FE1F22" w:rsidRPr="00201844" w:rsidRDefault="00FE1F22" w:rsidP="00FE1F22">
      <w:pPr>
        <w:widowControl w:val="0"/>
        <w:suppressAutoHyphens/>
        <w:spacing w:after="0" w:line="240" w:lineRule="auto"/>
        <w:jc w:val="center"/>
        <w:rPr>
          <w:rFonts w:ascii="Times New Roman" w:eastAsia="Courier New" w:hAnsi="Times New Roman"/>
          <w:b/>
          <w:color w:val="000000"/>
          <w:sz w:val="24"/>
          <w:szCs w:val="24"/>
          <w:lang w:eastAsia="ru-RU"/>
        </w:rPr>
      </w:pPr>
      <w:r w:rsidRPr="00781C1D">
        <w:rPr>
          <w:rFonts w:ascii="Times New Roman" w:eastAsia="Courier New" w:hAnsi="Times New Roman"/>
          <w:b/>
          <w:color w:val="000000"/>
          <w:sz w:val="24"/>
          <w:szCs w:val="24"/>
          <w:lang w:eastAsia="ru-RU"/>
        </w:rPr>
        <w:t>участниками которого могут быть только субъекты малого и среднего предпринимательства</w:t>
      </w:r>
    </w:p>
    <w:p w14:paraId="44BF5C41" w14:textId="54876C0F" w:rsidR="008775BE" w:rsidRPr="00A629C7" w:rsidRDefault="004D6A58" w:rsidP="00201844">
      <w:pPr>
        <w:widowControl w:val="0"/>
        <w:spacing w:after="0" w:line="240" w:lineRule="auto"/>
        <w:jc w:val="center"/>
        <w:rPr>
          <w:rFonts w:ascii="Times New Roman" w:eastAsia="Times New Roman" w:hAnsi="Times New Roman"/>
          <w:sz w:val="24"/>
          <w:szCs w:val="24"/>
        </w:rPr>
      </w:pPr>
      <w:r w:rsidRPr="00201844">
        <w:rPr>
          <w:rFonts w:ascii="Times New Roman" w:eastAsia="Times New Roman" w:hAnsi="Times New Roman"/>
          <w:sz w:val="24"/>
          <w:szCs w:val="24"/>
          <w:lang w:eastAsia="ru-RU"/>
        </w:rPr>
        <w:t xml:space="preserve">на право заключения </w:t>
      </w:r>
      <w:r w:rsidR="00781C1D" w:rsidRPr="00781C1D">
        <w:rPr>
          <w:rFonts w:ascii="Times New Roman" w:eastAsia="Times New Roman" w:hAnsi="Times New Roman"/>
          <w:sz w:val="24"/>
          <w:szCs w:val="24"/>
          <w:lang w:eastAsia="ru-RU"/>
        </w:rPr>
        <w:t>договора</w:t>
      </w:r>
      <w:r w:rsidR="00652F91" w:rsidRPr="00201844">
        <w:rPr>
          <w:rFonts w:ascii="Times New Roman" w:hAnsi="Times New Roman"/>
          <w:sz w:val="24"/>
          <w:szCs w:val="24"/>
        </w:rPr>
        <w:t xml:space="preserve"> </w:t>
      </w:r>
      <w:r w:rsidR="00FD0DC4" w:rsidRPr="00201844">
        <w:rPr>
          <w:rFonts w:ascii="Times New Roman" w:eastAsia="Times New Roman" w:hAnsi="Times New Roman"/>
          <w:sz w:val="24"/>
          <w:szCs w:val="24"/>
          <w:lang w:eastAsia="ru-RU"/>
        </w:rPr>
        <w:t xml:space="preserve">на </w:t>
      </w:r>
      <w:r w:rsidR="001C38BC">
        <w:rPr>
          <w:rFonts w:ascii="Times New Roman" w:eastAsia="Times New Roman" w:hAnsi="Times New Roman"/>
          <w:sz w:val="24"/>
          <w:szCs w:val="24"/>
          <w:lang w:eastAsia="ru-RU"/>
        </w:rPr>
        <w:t>о</w:t>
      </w:r>
      <w:r w:rsidR="001C38BC" w:rsidRPr="001C38BC">
        <w:rPr>
          <w:rFonts w:ascii="Times New Roman" w:eastAsia="Times New Roman" w:hAnsi="Times New Roman"/>
          <w:sz w:val="24"/>
          <w:szCs w:val="24"/>
          <w:lang w:eastAsia="ru-RU"/>
        </w:rPr>
        <w:t xml:space="preserve">казание услуг по организации горячего питания обучающихся в </w:t>
      </w:r>
      <w:r w:rsidR="009874D7">
        <w:rPr>
          <w:rFonts w:ascii="Times New Roman" w:eastAsia="Times New Roman" w:hAnsi="Times New Roman"/>
          <w:sz w:val="24"/>
          <w:szCs w:val="24"/>
          <w:lang w:eastAsia="ru-RU"/>
        </w:rPr>
        <w:t>МАОУ СОШ</w:t>
      </w:r>
      <w:r w:rsidR="001C38BC" w:rsidRPr="00856FEB">
        <w:rPr>
          <w:rFonts w:ascii="Times New Roman" w:eastAsia="Times New Roman" w:hAnsi="Times New Roman"/>
          <w:sz w:val="24"/>
          <w:szCs w:val="24"/>
          <w:lang w:eastAsia="ru-RU"/>
        </w:rPr>
        <w:t xml:space="preserve"> № </w:t>
      </w:r>
      <w:r w:rsidR="009874D7">
        <w:rPr>
          <w:rFonts w:ascii="Times New Roman" w:eastAsia="Times New Roman" w:hAnsi="Times New Roman"/>
          <w:sz w:val="24"/>
          <w:szCs w:val="24"/>
          <w:lang w:eastAsia="ru-RU"/>
        </w:rPr>
        <w:t>183</w:t>
      </w:r>
      <w:r w:rsidR="001C38BC">
        <w:rPr>
          <w:rFonts w:ascii="Times New Roman" w:eastAsia="Times New Roman" w:hAnsi="Times New Roman"/>
          <w:sz w:val="24"/>
          <w:szCs w:val="24"/>
          <w:lang w:eastAsia="ru-RU"/>
        </w:rPr>
        <w:t xml:space="preserve"> </w:t>
      </w:r>
      <w:r w:rsidR="001C38BC" w:rsidRPr="001C38BC">
        <w:rPr>
          <w:rFonts w:ascii="Times New Roman" w:eastAsia="Times New Roman" w:hAnsi="Times New Roman"/>
          <w:sz w:val="24"/>
          <w:szCs w:val="24"/>
          <w:lang w:eastAsia="ru-RU"/>
        </w:rPr>
        <w:t>Железнодорожного района города Екатеринбурга в 202</w:t>
      </w:r>
      <w:r w:rsidR="00907D6E">
        <w:rPr>
          <w:rFonts w:ascii="Times New Roman" w:eastAsia="Times New Roman" w:hAnsi="Times New Roman"/>
          <w:sz w:val="24"/>
          <w:szCs w:val="24"/>
          <w:lang w:eastAsia="ru-RU"/>
        </w:rPr>
        <w:t>6</w:t>
      </w:r>
      <w:r w:rsidR="00182236">
        <w:rPr>
          <w:rFonts w:ascii="Times New Roman" w:eastAsia="Times New Roman" w:hAnsi="Times New Roman"/>
          <w:sz w:val="24"/>
          <w:szCs w:val="24"/>
          <w:lang w:eastAsia="ru-RU"/>
        </w:rPr>
        <w:t xml:space="preserve">, </w:t>
      </w:r>
      <w:r w:rsidR="00CC5D24">
        <w:rPr>
          <w:rFonts w:ascii="Times New Roman" w:eastAsia="Times New Roman" w:hAnsi="Times New Roman"/>
          <w:sz w:val="24"/>
          <w:szCs w:val="24"/>
          <w:lang w:eastAsia="ru-RU"/>
        </w:rPr>
        <w:t>2027</w:t>
      </w:r>
      <w:r w:rsidR="001C38BC" w:rsidRPr="001C38BC">
        <w:rPr>
          <w:rFonts w:ascii="Times New Roman" w:eastAsia="Times New Roman" w:hAnsi="Times New Roman"/>
          <w:sz w:val="24"/>
          <w:szCs w:val="24"/>
          <w:lang w:eastAsia="ru-RU"/>
        </w:rPr>
        <w:t xml:space="preserve"> год</w:t>
      </w:r>
      <w:r w:rsidR="00182236">
        <w:rPr>
          <w:rFonts w:ascii="Times New Roman" w:eastAsia="Times New Roman" w:hAnsi="Times New Roman"/>
          <w:sz w:val="24"/>
          <w:szCs w:val="24"/>
          <w:lang w:eastAsia="ru-RU"/>
        </w:rPr>
        <w:t>ах</w:t>
      </w:r>
      <w:r w:rsidR="001C38BC" w:rsidRPr="001C38BC">
        <w:rPr>
          <w:rFonts w:ascii="Times New Roman" w:eastAsia="Times New Roman" w:hAnsi="Times New Roman"/>
          <w:sz w:val="24"/>
          <w:szCs w:val="24"/>
          <w:lang w:eastAsia="ru-RU"/>
        </w:rPr>
        <w:t xml:space="preserve"> </w:t>
      </w:r>
      <w:r w:rsidR="001C38BC">
        <w:rPr>
          <w:rFonts w:ascii="Times New Roman" w:eastAsia="Times New Roman" w:hAnsi="Times New Roman"/>
          <w:sz w:val="24"/>
          <w:szCs w:val="24"/>
          <w:lang w:eastAsia="ru-RU"/>
        </w:rPr>
        <w:t xml:space="preserve"> </w:t>
      </w:r>
    </w:p>
    <w:p w14:paraId="7C430E04" w14:textId="77777777" w:rsidR="00687599" w:rsidRPr="002B27D7"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14:paraId="337D9894" w14:textId="77777777" w:rsidR="00687599" w:rsidRPr="00201844"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14:paraId="7453399C" w14:textId="77777777" w:rsidR="00687599" w:rsidRPr="00201844"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14:paraId="37D5F954" w14:textId="77777777" w:rsidR="008775BE" w:rsidRPr="00201844" w:rsidRDefault="008775BE"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14:paraId="26CAD579" w14:textId="77777777" w:rsidR="00201844" w:rsidRDefault="00201844" w:rsidP="00201844">
      <w:pPr>
        <w:widowControl w:val="0"/>
        <w:spacing w:after="0" w:line="240" w:lineRule="auto"/>
        <w:jc w:val="both"/>
        <w:rPr>
          <w:rFonts w:ascii="Times New Roman" w:hAnsi="Times New Roman"/>
          <w:b/>
          <w:sz w:val="24"/>
          <w:szCs w:val="24"/>
          <w:lang w:eastAsia="ru-RU"/>
        </w:rPr>
      </w:pPr>
      <w:bookmarkStart w:id="0" w:name="_Toc289933996"/>
    </w:p>
    <w:p w14:paraId="4E6C4126" w14:textId="77777777" w:rsidR="00656E99" w:rsidRPr="00201844" w:rsidRDefault="00656E99" w:rsidP="00201844">
      <w:pPr>
        <w:widowControl w:val="0"/>
        <w:spacing w:after="0" w:line="240" w:lineRule="auto"/>
        <w:jc w:val="both"/>
        <w:rPr>
          <w:rFonts w:ascii="Times New Roman" w:hAnsi="Times New Roman"/>
          <w:b/>
          <w:sz w:val="24"/>
          <w:szCs w:val="24"/>
          <w:lang w:eastAsia="ru-RU"/>
        </w:rPr>
      </w:pPr>
    </w:p>
    <w:p w14:paraId="2A0C1F81" w14:textId="77777777" w:rsidR="00A629C7" w:rsidRDefault="00A629C7">
      <w:pPr>
        <w:rPr>
          <w:rFonts w:ascii="Times New Roman" w:hAnsi="Times New Roman"/>
          <w:b/>
          <w:sz w:val="24"/>
          <w:szCs w:val="24"/>
          <w:lang w:eastAsia="ru-RU"/>
        </w:rPr>
      </w:pPr>
      <w:r>
        <w:rPr>
          <w:rFonts w:ascii="Times New Roman" w:hAnsi="Times New Roman"/>
          <w:b/>
          <w:sz w:val="24"/>
          <w:szCs w:val="24"/>
          <w:lang w:eastAsia="ru-RU"/>
        </w:rPr>
        <w:br w:type="page"/>
      </w:r>
    </w:p>
    <w:p w14:paraId="2E216364" w14:textId="77777777" w:rsidR="008775BE" w:rsidRPr="00201844" w:rsidRDefault="0047752E" w:rsidP="00201844">
      <w:pPr>
        <w:widowControl w:val="0"/>
        <w:spacing w:after="0" w:line="240" w:lineRule="auto"/>
        <w:jc w:val="both"/>
        <w:rPr>
          <w:rFonts w:ascii="Times New Roman" w:hAnsi="Times New Roman"/>
          <w:b/>
          <w:sz w:val="24"/>
          <w:szCs w:val="24"/>
          <w:lang w:eastAsia="ru-RU"/>
        </w:rPr>
      </w:pPr>
      <w:r w:rsidRPr="00201844">
        <w:rPr>
          <w:rFonts w:ascii="Times New Roman" w:hAnsi="Times New Roman"/>
          <w:b/>
          <w:sz w:val="24"/>
          <w:szCs w:val="24"/>
          <w:lang w:eastAsia="ru-RU"/>
        </w:rPr>
        <w:lastRenderedPageBreak/>
        <w:t>ОБЩИЕ ПОЛОЖЕНИЯ</w:t>
      </w:r>
    </w:p>
    <w:p w14:paraId="51EED0C3" w14:textId="77777777" w:rsidR="0047752E" w:rsidRPr="00201844" w:rsidRDefault="0047752E" w:rsidP="00201844">
      <w:pPr>
        <w:widowControl w:val="0"/>
        <w:spacing w:after="0" w:line="240" w:lineRule="auto"/>
        <w:jc w:val="both"/>
        <w:rPr>
          <w:rFonts w:ascii="Times New Roman" w:hAnsi="Times New Roman"/>
          <w:b/>
          <w:sz w:val="24"/>
          <w:szCs w:val="24"/>
          <w:lang w:eastAsia="ru-RU"/>
        </w:rPr>
      </w:pPr>
    </w:p>
    <w:bookmarkEnd w:id="0"/>
    <w:p w14:paraId="51CBB616" w14:textId="77777777" w:rsidR="001B3CC1" w:rsidRPr="00781C1D" w:rsidRDefault="008A1027" w:rsidP="00781C1D">
      <w:pPr>
        <w:pStyle w:val="30"/>
        <w:numPr>
          <w:ilvl w:val="0"/>
          <w:numId w:val="8"/>
        </w:numPr>
        <w:spacing w:before="0" w:after="0"/>
        <w:ind w:left="0" w:firstLine="709"/>
        <w:jc w:val="both"/>
        <w:rPr>
          <w:rFonts w:ascii="Times New Roman" w:eastAsia="Courier New" w:hAnsi="Times New Roman"/>
          <w:color w:val="000000"/>
          <w:sz w:val="24"/>
          <w:szCs w:val="24"/>
        </w:rPr>
      </w:pPr>
      <w:r w:rsidRPr="00781C1D">
        <w:rPr>
          <w:rStyle w:val="s101"/>
          <w:rFonts w:ascii="Times New Roman" w:eastAsia="Calibri" w:hAnsi="Times New Roman"/>
          <w:b/>
          <w:color w:val="000000"/>
          <w:sz w:val="24"/>
          <w:szCs w:val="24"/>
        </w:rPr>
        <w:t>К</w:t>
      </w:r>
      <w:r w:rsidR="008E12DB" w:rsidRPr="00781C1D">
        <w:rPr>
          <w:rStyle w:val="s101"/>
          <w:rFonts w:ascii="Times New Roman" w:eastAsia="Calibri" w:hAnsi="Times New Roman"/>
          <w:b/>
          <w:color w:val="000000"/>
          <w:sz w:val="24"/>
          <w:szCs w:val="24"/>
        </w:rPr>
        <w:t>онкурс в электронной форме</w:t>
      </w:r>
      <w:r w:rsidR="00DD197A" w:rsidRPr="00781C1D">
        <w:rPr>
          <w:rFonts w:ascii="Times New Roman" w:eastAsia="Courier New" w:hAnsi="Times New Roman"/>
          <w:b w:val="0"/>
          <w:color w:val="000000"/>
          <w:sz w:val="24"/>
          <w:szCs w:val="24"/>
          <w:lang w:eastAsia="ru-RU"/>
        </w:rPr>
        <w:t xml:space="preserve"> </w:t>
      </w:r>
      <w:r w:rsidR="00DD197A" w:rsidRPr="00781C1D">
        <w:rPr>
          <w:rFonts w:ascii="Times New Roman" w:eastAsia="Courier New" w:hAnsi="Times New Roman"/>
          <w:color w:val="000000"/>
          <w:sz w:val="24"/>
          <w:szCs w:val="24"/>
        </w:rPr>
        <w:t>участниками которого могут быть только субъекты малого и среднего предпринимательства</w:t>
      </w:r>
      <w:r w:rsidR="008E12DB" w:rsidRPr="00781C1D">
        <w:rPr>
          <w:rStyle w:val="s101"/>
          <w:rFonts w:ascii="Times New Roman" w:eastAsia="Calibri" w:hAnsi="Times New Roman"/>
          <w:b/>
          <w:color w:val="000000"/>
          <w:sz w:val="24"/>
          <w:szCs w:val="24"/>
        </w:rPr>
        <w:t>.</w:t>
      </w:r>
    </w:p>
    <w:p w14:paraId="0F153D64" w14:textId="0ECBBC06" w:rsidR="001B3CC1" w:rsidRPr="00201844" w:rsidRDefault="001B3CC1"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86AB9">
        <w:rPr>
          <w:rFonts w:ascii="Times New Roman" w:eastAsia="Times New Roman" w:hAnsi="Times New Roman"/>
          <w:sz w:val="24"/>
          <w:szCs w:val="24"/>
          <w:lang w:eastAsia="ru-RU"/>
        </w:rPr>
        <w:t xml:space="preserve">1.1. </w:t>
      </w:r>
      <w:r w:rsidR="00C2216A" w:rsidRPr="00486AB9">
        <w:rPr>
          <w:rFonts w:ascii="Times New Roman" w:eastAsia="Times New Roman" w:hAnsi="Times New Roman"/>
          <w:sz w:val="24"/>
          <w:szCs w:val="24"/>
          <w:lang w:eastAsia="ru-RU"/>
        </w:rPr>
        <w:t>Под конкурсом</w:t>
      </w:r>
      <w:r w:rsidR="00C2216A" w:rsidRPr="00201844">
        <w:rPr>
          <w:rFonts w:ascii="Times New Roman" w:eastAsia="Times New Roman" w:hAnsi="Times New Roman"/>
          <w:sz w:val="24"/>
          <w:szCs w:val="24"/>
          <w:lang w:eastAsia="ru-RU"/>
        </w:rPr>
        <w:t xml:space="preserve"> понимается </w:t>
      </w:r>
      <w:r w:rsidR="00C2216A" w:rsidRPr="00C2216A">
        <w:rPr>
          <w:rFonts w:ascii="Times New Roman" w:eastAsia="Times New Roman" w:hAnsi="Times New Roman"/>
          <w:sz w:val="24"/>
          <w:szCs w:val="24"/>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201844">
        <w:rPr>
          <w:rFonts w:ascii="Times New Roman" w:eastAsia="Times New Roman" w:hAnsi="Times New Roman"/>
          <w:sz w:val="24"/>
          <w:szCs w:val="24"/>
          <w:lang w:eastAsia="ru-RU"/>
        </w:rPr>
        <w:t>.</w:t>
      </w:r>
    </w:p>
    <w:p w14:paraId="05773596" w14:textId="77777777" w:rsidR="00C2216A" w:rsidRPr="009063C3" w:rsidRDefault="00C2216A" w:rsidP="00C2216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sidRPr="00201844">
        <w:rPr>
          <w:rFonts w:ascii="Times New Roman" w:eastAsia="Times New Roman" w:hAnsi="Times New Roman"/>
          <w:sz w:val="24"/>
          <w:szCs w:val="24"/>
          <w:lang w:val="x-none" w:eastAsia="ru-RU"/>
        </w:rPr>
        <w:t xml:space="preserve">2. </w:t>
      </w:r>
      <w:r>
        <w:rPr>
          <w:rFonts w:ascii="Times New Roman" w:eastAsia="Times New Roman" w:hAnsi="Times New Roman"/>
          <w:sz w:val="24"/>
          <w:szCs w:val="24"/>
          <w:lang w:eastAsia="ru-RU"/>
        </w:rPr>
        <w:t xml:space="preserve">Участником конкурса может быть </w:t>
      </w:r>
      <w:r w:rsidRPr="009063C3">
        <w:rPr>
          <w:rFonts w:ascii="Times New Roman" w:eastAsia="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r>
        <w:rPr>
          <w:rFonts w:ascii="Times New Roman" w:eastAsia="Times New Roman" w:hAnsi="Times New Roman"/>
          <w:sz w:val="24"/>
          <w:szCs w:val="24"/>
          <w:lang w:eastAsia="ru-RU"/>
        </w:rPr>
        <w:t xml:space="preserve"> и внесенные </w:t>
      </w:r>
      <w:r w:rsidRPr="00C95296">
        <w:rPr>
          <w:rFonts w:ascii="Times New Roman" w:eastAsia="Times New Roman" w:hAnsi="Times New Roman"/>
          <w:sz w:val="24"/>
          <w:szCs w:val="24"/>
          <w:lang w:eastAsia="ru-RU"/>
        </w:rPr>
        <w:t>в единый реестр субъектов малого и среднего предпринимательства</w:t>
      </w:r>
      <w:r>
        <w:rPr>
          <w:rFonts w:ascii="Times New Roman" w:eastAsia="Times New Roman" w:hAnsi="Times New Roman"/>
          <w:sz w:val="24"/>
          <w:szCs w:val="24"/>
          <w:lang w:eastAsia="ru-RU"/>
        </w:rPr>
        <w:t>.</w:t>
      </w:r>
    </w:p>
    <w:p w14:paraId="494F7E54" w14:textId="6915D85A" w:rsidR="00C2216A" w:rsidRPr="00201844" w:rsidRDefault="00C2216A" w:rsidP="00C2216A">
      <w:pPr>
        <w:widowControl w:val="0"/>
        <w:autoSpaceDE w:val="0"/>
        <w:autoSpaceDN w:val="0"/>
        <w:adjustRightInd w:val="0"/>
        <w:spacing w:after="0" w:line="240" w:lineRule="auto"/>
        <w:ind w:firstLine="709"/>
        <w:jc w:val="both"/>
        <w:rPr>
          <w:rFonts w:ascii="Times New Roman" w:eastAsia="Times New Roman" w:hAnsi="Times New Roman"/>
          <w:sz w:val="24"/>
          <w:szCs w:val="24"/>
          <w:lang w:val="x-none" w:eastAsia="ru-RU"/>
        </w:rPr>
      </w:pPr>
      <w:r>
        <w:rPr>
          <w:rFonts w:ascii="Times New Roman" w:eastAsia="Times New Roman" w:hAnsi="Times New Roman"/>
          <w:sz w:val="24"/>
          <w:szCs w:val="24"/>
          <w:lang w:eastAsia="ru-RU"/>
        </w:rPr>
        <w:t xml:space="preserve">1.3. </w:t>
      </w:r>
      <w:r w:rsidRPr="00201844">
        <w:rPr>
          <w:rFonts w:ascii="Times New Roman" w:eastAsia="Times New Roman" w:hAnsi="Times New Roman"/>
          <w:sz w:val="24"/>
          <w:szCs w:val="24"/>
          <w:lang w:val="x-none" w:eastAsia="ru-RU"/>
        </w:rPr>
        <w:t>Заказчиком может быть установлено требование о предоставлении обеспечения заявки на участие в конкурсе (далее по тексту - требование обеспечения заявки на участие в конкурсе) в соответствии с Положением Заказчика.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14:paraId="09AE3742" w14:textId="0619D5BB" w:rsidR="00C2216A" w:rsidRPr="00201844" w:rsidRDefault="00C2216A" w:rsidP="00C2216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201844">
        <w:rPr>
          <w:rFonts w:ascii="Times New Roman" w:eastAsia="Times New Roman" w:hAnsi="Times New Roman"/>
          <w:sz w:val="24"/>
          <w:szCs w:val="24"/>
          <w:lang w:eastAsia="ru-RU"/>
        </w:rPr>
        <w:t>. При проведении конкурса переговоры организатора закупок или Комиссии с участником процедуры закупки не допускаются. При этом допускается разъяснение по вопросам участников процедуры закупки в порядке, установленном Положением Заказчика.</w:t>
      </w:r>
    </w:p>
    <w:p w14:paraId="1A3D3EA7" w14:textId="77777777" w:rsidR="00477112" w:rsidRPr="00781C1D" w:rsidRDefault="00C2216A" w:rsidP="0047711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r w:rsidRPr="00201844">
        <w:rPr>
          <w:rFonts w:ascii="Times New Roman" w:eastAsia="Times New Roman" w:hAnsi="Times New Roman"/>
          <w:sz w:val="24"/>
          <w:szCs w:val="24"/>
          <w:lang w:eastAsia="ru-RU"/>
        </w:rPr>
        <w:t xml:space="preserve">. Конкурс проводится на </w:t>
      </w:r>
      <w:r w:rsidR="00477112" w:rsidRPr="00BE1B47">
        <w:rPr>
          <w:rFonts w:ascii="Times New Roman" w:eastAsia="Times New Roman" w:hAnsi="Times New Roman"/>
          <w:sz w:val="24"/>
          <w:szCs w:val="24"/>
          <w:lang w:eastAsia="ru-RU"/>
        </w:rPr>
        <w:t xml:space="preserve">электронной торговой площадке АО "РАД" (далее также – ЭТП), расположенной по электронному адресу: </w:t>
      </w:r>
      <w:hyperlink r:id="rId8" w:history="1">
        <w:r w:rsidR="00477112" w:rsidRPr="00BE1B47">
          <w:rPr>
            <w:rStyle w:val="aa"/>
            <w:rFonts w:ascii="Times New Roman" w:eastAsia="Times New Roman" w:hAnsi="Times New Roman"/>
            <w:sz w:val="24"/>
            <w:szCs w:val="24"/>
            <w:lang w:eastAsia="ru-RU"/>
          </w:rPr>
          <w:t>https://tender.lot-online.ru/</w:t>
        </w:r>
      </w:hyperlink>
      <w:r w:rsidR="00477112" w:rsidRPr="00BE1B47">
        <w:rPr>
          <w:rFonts w:ascii="Times New Roman" w:eastAsia="Times New Roman" w:hAnsi="Times New Roman"/>
          <w:sz w:val="24"/>
          <w:szCs w:val="24"/>
          <w:lang w:eastAsia="ru-RU"/>
        </w:rPr>
        <w:t>.</w:t>
      </w:r>
    </w:p>
    <w:p w14:paraId="221308DC" w14:textId="5E3B0BB6" w:rsidR="00551C58" w:rsidRPr="00781C1D" w:rsidRDefault="00551C58"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F47B33E" w14:textId="77777777" w:rsidR="001B3CC1" w:rsidRPr="00781C1D" w:rsidRDefault="001B3CC1"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bCs/>
          <w:iCs/>
          <w:sz w:val="24"/>
          <w:szCs w:val="24"/>
          <w:lang w:eastAsia="ru-RU"/>
        </w:rPr>
      </w:pPr>
      <w:r w:rsidRPr="00781C1D">
        <w:rPr>
          <w:rFonts w:ascii="Times New Roman" w:eastAsia="Times New Roman" w:hAnsi="Times New Roman"/>
          <w:b/>
          <w:bCs/>
          <w:iCs/>
          <w:sz w:val="24"/>
          <w:szCs w:val="24"/>
          <w:lang w:val="x-none" w:eastAsia="ru-RU"/>
        </w:rPr>
        <w:t>Извещение о проведении конкурса</w:t>
      </w:r>
      <w:r w:rsidRPr="00781C1D">
        <w:rPr>
          <w:rFonts w:ascii="Times New Roman" w:eastAsia="Times New Roman" w:hAnsi="Times New Roman"/>
          <w:b/>
          <w:bCs/>
          <w:iCs/>
          <w:sz w:val="24"/>
          <w:szCs w:val="24"/>
          <w:lang w:eastAsia="ru-RU"/>
        </w:rPr>
        <w:t xml:space="preserve"> в электронной форме.</w:t>
      </w:r>
    </w:p>
    <w:p w14:paraId="5EED9372" w14:textId="28292307" w:rsidR="005973FD" w:rsidRPr="00201844" w:rsidRDefault="005973FD" w:rsidP="005973F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 xml:space="preserve">Извещение о проведении конкурса размещается организатором закупок в </w:t>
      </w:r>
      <w:r w:rsidRPr="009063C3">
        <w:rPr>
          <w:rFonts w:ascii="Times New Roman" w:eastAsia="Times New Roman" w:hAnsi="Times New Roman"/>
          <w:sz w:val="24"/>
          <w:szCs w:val="24"/>
          <w:lang w:eastAsia="ru-RU"/>
        </w:rPr>
        <w:t xml:space="preserve">единой информационной системе </w:t>
      </w:r>
      <w:r>
        <w:rPr>
          <w:rFonts w:ascii="Times New Roman" w:eastAsia="Times New Roman" w:hAnsi="Times New Roman"/>
          <w:sz w:val="24"/>
          <w:szCs w:val="24"/>
          <w:lang w:eastAsia="ru-RU"/>
        </w:rPr>
        <w:t>(</w:t>
      </w:r>
      <w:r w:rsidRPr="00201844">
        <w:rPr>
          <w:rFonts w:ascii="Times New Roman" w:eastAsia="Times New Roman" w:hAnsi="Times New Roman"/>
          <w:sz w:val="24"/>
          <w:szCs w:val="24"/>
          <w:lang w:eastAsia="ru-RU"/>
        </w:rPr>
        <w:t>ЕИС</w:t>
      </w:r>
      <w:r>
        <w:rPr>
          <w:rFonts w:ascii="Times New Roman" w:eastAsia="Times New Roman" w:hAnsi="Times New Roman"/>
          <w:sz w:val="24"/>
          <w:szCs w:val="24"/>
          <w:lang w:eastAsia="ru-RU"/>
        </w:rPr>
        <w:t>)</w:t>
      </w:r>
      <w:r w:rsidRPr="00201844">
        <w:rPr>
          <w:rFonts w:ascii="Times New Roman" w:eastAsia="Times New Roman" w:hAnsi="Times New Roman"/>
          <w:sz w:val="24"/>
          <w:szCs w:val="24"/>
          <w:lang w:eastAsia="ru-RU"/>
        </w:rPr>
        <w:t xml:space="preserve"> в соответствии </w:t>
      </w:r>
      <w:r>
        <w:rPr>
          <w:rFonts w:ascii="Times New Roman" w:eastAsia="Times New Roman" w:hAnsi="Times New Roman"/>
          <w:sz w:val="24"/>
          <w:szCs w:val="24"/>
          <w:lang w:eastAsia="ru-RU"/>
        </w:rPr>
        <w:t>с</w:t>
      </w:r>
      <w:r w:rsidRPr="00201844">
        <w:rPr>
          <w:rFonts w:ascii="Times New Roman" w:eastAsia="Times New Roman" w:hAnsi="Times New Roman"/>
          <w:sz w:val="24"/>
          <w:szCs w:val="24"/>
          <w:lang w:eastAsia="ru-RU"/>
        </w:rPr>
        <w:t xml:space="preserve"> Положени</w:t>
      </w:r>
      <w:r>
        <w:rPr>
          <w:rFonts w:ascii="Times New Roman" w:eastAsia="Times New Roman" w:hAnsi="Times New Roman"/>
          <w:sz w:val="24"/>
          <w:szCs w:val="24"/>
          <w:lang w:eastAsia="ru-RU"/>
        </w:rPr>
        <w:t>ем</w:t>
      </w:r>
      <w:r w:rsidRPr="00201844">
        <w:rPr>
          <w:rFonts w:ascii="Times New Roman" w:eastAsia="Times New Roman" w:hAnsi="Times New Roman"/>
          <w:sz w:val="24"/>
          <w:szCs w:val="24"/>
          <w:lang w:eastAsia="ru-RU"/>
        </w:rPr>
        <w:t xml:space="preserve"> Заказчика.</w:t>
      </w:r>
    </w:p>
    <w:p w14:paraId="7E43D4D0" w14:textId="0F94FF4D" w:rsidR="00C2216A" w:rsidRDefault="005973FD" w:rsidP="00907D6E">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2216A">
        <w:rPr>
          <w:rFonts w:ascii="Times New Roman" w:eastAsia="Times New Roman" w:hAnsi="Times New Roman"/>
          <w:sz w:val="24"/>
          <w:szCs w:val="24"/>
          <w:lang w:eastAsia="ru-RU"/>
        </w:rPr>
        <w:t xml:space="preserve">Заказчик вправе отменить конкурс в любой момент до наступления даты и времени окончания срока подачи заявок на участие в конкурсе. При этом решение об отмене конкурса размещается в единой информационной системе в день принятия этого решения. </w:t>
      </w:r>
    </w:p>
    <w:p w14:paraId="6F4A6C18" w14:textId="77777777" w:rsidR="00C2216A" w:rsidRDefault="005973FD" w:rsidP="00907D6E">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2216A">
        <w:rPr>
          <w:rFonts w:ascii="Times New Roman" w:eastAsia="Times New Roman" w:hAnsi="Times New Roman"/>
          <w:sz w:val="24"/>
          <w:szCs w:val="24"/>
          <w:lang w:eastAsia="ru-RU"/>
        </w:rPr>
        <w:t>Заказчик вправе продлить срок подачи заявок на участие в конкурсе в любое время до истечения первоначально объявленного срока, если в закупочной документации не было установлено дополнительных ограничений</w:t>
      </w:r>
      <w:r w:rsidR="00551C58" w:rsidRPr="00C2216A">
        <w:rPr>
          <w:rFonts w:ascii="Times New Roman" w:eastAsia="Times New Roman" w:hAnsi="Times New Roman"/>
          <w:sz w:val="24"/>
          <w:szCs w:val="24"/>
          <w:lang w:eastAsia="ru-RU"/>
        </w:rPr>
        <w:t>.</w:t>
      </w:r>
    </w:p>
    <w:p w14:paraId="69D8FC1B" w14:textId="36D7CB0A" w:rsidR="009C4325" w:rsidRDefault="009C4325" w:rsidP="009C4325">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C4325">
        <w:rPr>
          <w:rFonts w:ascii="Times New Roman" w:eastAsia="Times New Roman" w:hAnsi="Times New Roman"/>
          <w:sz w:val="24"/>
          <w:szCs w:val="24"/>
          <w:lang w:eastAsia="ru-RU"/>
        </w:rPr>
        <w:t xml:space="preserve">По истечении срока отмены открытого конкурса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w:t>
      </w:r>
      <w:r w:rsidRPr="009C4325">
        <w:rPr>
          <w:rFonts w:ascii="Times New Roman" w:eastAsia="Times New Roman" w:hAnsi="Times New Roman"/>
          <w:sz w:val="24"/>
          <w:szCs w:val="24"/>
          <w:lang w:eastAsia="ru-RU"/>
        </w:rPr>
        <w:lastRenderedPageBreak/>
        <w:t>законодательством</w:t>
      </w:r>
      <w:r>
        <w:rPr>
          <w:rFonts w:ascii="Times New Roman" w:eastAsia="Times New Roman" w:hAnsi="Times New Roman"/>
          <w:sz w:val="24"/>
          <w:szCs w:val="24"/>
          <w:lang w:eastAsia="ru-RU"/>
        </w:rPr>
        <w:t>.</w:t>
      </w:r>
    </w:p>
    <w:p w14:paraId="314AB8BE" w14:textId="77777777" w:rsidR="00551C58" w:rsidRPr="00781C1D" w:rsidRDefault="00551C58"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bCs/>
          <w:iCs/>
          <w:sz w:val="24"/>
          <w:szCs w:val="24"/>
          <w:lang w:eastAsia="ru-RU"/>
        </w:rPr>
      </w:pPr>
      <w:r w:rsidRPr="00781C1D">
        <w:rPr>
          <w:rFonts w:ascii="Times New Roman" w:eastAsia="Times New Roman" w:hAnsi="Times New Roman"/>
          <w:b/>
          <w:bCs/>
          <w:iCs/>
          <w:sz w:val="24"/>
          <w:szCs w:val="24"/>
          <w:lang w:val="x-none" w:eastAsia="ru-RU"/>
        </w:rPr>
        <w:t>Конкурсная документация</w:t>
      </w:r>
      <w:r w:rsidRPr="00781C1D">
        <w:rPr>
          <w:rFonts w:ascii="Times New Roman" w:eastAsia="Times New Roman" w:hAnsi="Times New Roman"/>
          <w:b/>
          <w:bCs/>
          <w:iCs/>
          <w:sz w:val="24"/>
          <w:szCs w:val="24"/>
          <w:lang w:eastAsia="ru-RU"/>
        </w:rPr>
        <w:t>.</w:t>
      </w:r>
    </w:p>
    <w:p w14:paraId="2353CE92" w14:textId="5156DA9E" w:rsidR="00781C1D" w:rsidRPr="00781C1D" w:rsidRDefault="009C4325"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C4325">
        <w:rPr>
          <w:rFonts w:ascii="Times New Roman" w:eastAsia="Times New Roman" w:hAnsi="Times New Roman"/>
          <w:sz w:val="24"/>
          <w:szCs w:val="24"/>
          <w:lang w:eastAsia="ru-RU"/>
        </w:rPr>
        <w:t>3.1.</w:t>
      </w:r>
      <w:r w:rsidRPr="009C4325">
        <w:rPr>
          <w:rFonts w:ascii="Times New Roman" w:eastAsia="Times New Roman" w:hAnsi="Times New Roman"/>
          <w:sz w:val="24"/>
          <w:szCs w:val="24"/>
          <w:lang w:eastAsia="ru-RU"/>
        </w:rPr>
        <w:tab/>
        <w:t>Конкурсная документация должна соответствовать требованиям</w:t>
      </w:r>
      <w:r>
        <w:rPr>
          <w:rFonts w:ascii="Times New Roman" w:eastAsia="Times New Roman" w:hAnsi="Times New Roman"/>
          <w:sz w:val="24"/>
          <w:szCs w:val="24"/>
          <w:lang w:eastAsia="ru-RU"/>
        </w:rPr>
        <w:t xml:space="preserve">, </w:t>
      </w:r>
      <w:r w:rsidRPr="009C4325">
        <w:rPr>
          <w:rFonts w:ascii="Times New Roman" w:eastAsia="Times New Roman" w:hAnsi="Times New Roman"/>
          <w:sz w:val="24"/>
          <w:szCs w:val="24"/>
          <w:lang w:eastAsia="ru-RU"/>
        </w:rPr>
        <w:t xml:space="preserve">установленным Федеральным         законом         от         18.07.2011         г.         №         223-ФЗ «О закупках товаров, работ, услуг отдельными видами юридических лиц» </w:t>
      </w:r>
      <w:r>
        <w:rPr>
          <w:rFonts w:ascii="Times New Roman" w:eastAsia="Times New Roman" w:hAnsi="Times New Roman"/>
          <w:sz w:val="24"/>
          <w:szCs w:val="24"/>
          <w:lang w:eastAsia="ru-RU"/>
        </w:rPr>
        <w:t xml:space="preserve">и </w:t>
      </w:r>
      <w:r w:rsidRPr="009C4325">
        <w:rPr>
          <w:rFonts w:ascii="Times New Roman" w:eastAsia="Times New Roman" w:hAnsi="Times New Roman"/>
          <w:sz w:val="24"/>
          <w:szCs w:val="24"/>
          <w:lang w:eastAsia="ru-RU"/>
        </w:rPr>
        <w:t>Положением Заказчика</w:t>
      </w:r>
      <w:r w:rsidR="00781C1D" w:rsidRPr="00781C1D">
        <w:rPr>
          <w:rFonts w:ascii="Times New Roman" w:eastAsia="Times New Roman" w:hAnsi="Times New Roman"/>
          <w:sz w:val="24"/>
          <w:szCs w:val="24"/>
          <w:lang w:eastAsia="ru-RU"/>
        </w:rPr>
        <w:t>.</w:t>
      </w:r>
    </w:p>
    <w:p w14:paraId="612888DC"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3.2. К конкурсной документации должен быть приложен проект договора, который является неотъемлемой частью конкурсной документации.</w:t>
      </w:r>
    </w:p>
    <w:p w14:paraId="6B17473F" w14:textId="77777777" w:rsidR="004A667C"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3.3. Сведения, содержащиеся в конкурсной документации, должны соответствовать сведениям, указанным в извещении о проведении конкурса.</w:t>
      </w:r>
    </w:p>
    <w:p w14:paraId="7715283B" w14:textId="77777777" w:rsidR="004A667C" w:rsidRPr="00781C1D" w:rsidRDefault="004A667C"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 </w:t>
      </w:r>
    </w:p>
    <w:p w14:paraId="01B55274" w14:textId="77777777" w:rsidR="004A667C" w:rsidRPr="00781C1D" w:rsidRDefault="004A667C"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bCs/>
          <w:iCs/>
          <w:sz w:val="24"/>
          <w:szCs w:val="24"/>
          <w:lang w:eastAsia="ru-RU"/>
        </w:rPr>
      </w:pPr>
      <w:r w:rsidRPr="00781C1D">
        <w:rPr>
          <w:rFonts w:ascii="Times New Roman" w:eastAsia="Times New Roman" w:hAnsi="Times New Roman"/>
          <w:b/>
          <w:bCs/>
          <w:iCs/>
          <w:sz w:val="24"/>
          <w:szCs w:val="24"/>
          <w:lang w:val="x-none" w:eastAsia="ru-RU"/>
        </w:rPr>
        <w:t>Порядок предоставления конкурсной документации</w:t>
      </w:r>
      <w:r w:rsidRPr="00781C1D">
        <w:rPr>
          <w:rFonts w:ascii="Times New Roman" w:eastAsia="Times New Roman" w:hAnsi="Times New Roman"/>
          <w:b/>
          <w:bCs/>
          <w:iCs/>
          <w:sz w:val="24"/>
          <w:szCs w:val="24"/>
          <w:lang w:eastAsia="ru-RU"/>
        </w:rPr>
        <w:t>.</w:t>
      </w:r>
    </w:p>
    <w:p w14:paraId="2428D8BA" w14:textId="1E36E359" w:rsidR="004A667C" w:rsidRPr="00781C1D" w:rsidRDefault="004A667C" w:rsidP="00781C1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В случае проведения </w:t>
      </w:r>
      <w:r w:rsidR="004C1608" w:rsidRPr="00781C1D">
        <w:rPr>
          <w:rFonts w:ascii="Times New Roman" w:eastAsia="Times New Roman" w:hAnsi="Times New Roman"/>
          <w:sz w:val="24"/>
          <w:szCs w:val="24"/>
          <w:lang w:eastAsia="ru-RU"/>
        </w:rPr>
        <w:t xml:space="preserve">конкурса </w:t>
      </w:r>
      <w:r w:rsidRPr="00781C1D">
        <w:rPr>
          <w:rFonts w:ascii="Times New Roman" w:eastAsia="Times New Roman" w:hAnsi="Times New Roman"/>
          <w:sz w:val="24"/>
          <w:szCs w:val="24"/>
          <w:lang w:eastAsia="ru-RU"/>
        </w:rPr>
        <w:t xml:space="preserve">организатор закупок обеспечивают размещение конкурсной документации в ЕИС, одновременно с размещением извещения о проведении </w:t>
      </w:r>
      <w:r w:rsidR="00AE23A6" w:rsidRPr="00781C1D">
        <w:rPr>
          <w:rFonts w:ascii="Times New Roman" w:eastAsia="Times New Roman" w:hAnsi="Times New Roman"/>
          <w:sz w:val="24"/>
          <w:szCs w:val="24"/>
          <w:lang w:eastAsia="ru-RU"/>
        </w:rPr>
        <w:t>конкурса</w:t>
      </w:r>
      <w:r w:rsidR="009C4325" w:rsidRPr="009C4325">
        <w:rPr>
          <w:rFonts w:ascii="Times New Roman" w:eastAsia="Times New Roman" w:hAnsi="Times New Roman"/>
          <w:sz w:val="24"/>
          <w:szCs w:val="24"/>
          <w:lang w:eastAsia="ru-RU"/>
        </w:rPr>
        <w:t xml:space="preserve"> </w:t>
      </w:r>
      <w:r w:rsidR="009C4325">
        <w:rPr>
          <w:rFonts w:ascii="Times New Roman" w:eastAsia="Times New Roman" w:hAnsi="Times New Roman"/>
          <w:sz w:val="24"/>
          <w:szCs w:val="24"/>
          <w:lang w:eastAsia="ru-RU"/>
        </w:rPr>
        <w:t>на электронной торговой площадке</w:t>
      </w:r>
      <w:r w:rsidRPr="00781C1D">
        <w:rPr>
          <w:rFonts w:ascii="Times New Roman" w:eastAsia="Times New Roman" w:hAnsi="Times New Roman"/>
          <w:sz w:val="24"/>
          <w:szCs w:val="24"/>
          <w:lang w:eastAsia="ru-RU"/>
        </w:rPr>
        <w:t>. Конкурсная документация должна быть доступна для ознакомления в ЕИС без взимания платы.</w:t>
      </w:r>
    </w:p>
    <w:p w14:paraId="4E0F0DF8" w14:textId="133D37F6" w:rsidR="004A667C" w:rsidRPr="00781C1D" w:rsidRDefault="00C153BE" w:rsidP="00781C1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AF63DA">
        <w:rPr>
          <w:rFonts w:ascii="Times New Roman" w:eastAsia="Times New Roman" w:hAnsi="Times New Roman"/>
          <w:sz w:val="24"/>
          <w:szCs w:val="24"/>
          <w:lang w:eastAsia="ru-RU"/>
        </w:rPr>
        <w:t>аправление участниками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заявок на участие,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формирование проектов протоколов, составляемых в соответствии с Законом о закупках и Положением</w:t>
      </w:r>
      <w:r>
        <w:rPr>
          <w:rFonts w:ascii="Times New Roman" w:eastAsia="Times New Roman" w:hAnsi="Times New Roman"/>
          <w:sz w:val="24"/>
          <w:szCs w:val="24"/>
          <w:lang w:eastAsia="ru-RU"/>
        </w:rPr>
        <w:t xml:space="preserve"> Заказчика</w:t>
      </w:r>
      <w:r w:rsidRPr="00AF63DA">
        <w:rPr>
          <w:rFonts w:ascii="Times New Roman" w:eastAsia="Times New Roman" w:hAnsi="Times New Roman"/>
          <w:sz w:val="24"/>
          <w:szCs w:val="24"/>
          <w:lang w:eastAsia="ru-RU"/>
        </w:rPr>
        <w:t>, обеспечиваются оператором электронной площадки на электронной площадке</w:t>
      </w:r>
      <w:r w:rsidRPr="00214986">
        <w:rPr>
          <w:rFonts w:ascii="Times New Roman" w:eastAsia="Times New Roman" w:hAnsi="Times New Roman"/>
          <w:sz w:val="24"/>
          <w:szCs w:val="24"/>
          <w:lang w:eastAsia="ru-RU"/>
        </w:rPr>
        <w:t>. Предоставление конкурсной документации в форме электронного документа осуществляется без взимания платы</w:t>
      </w:r>
      <w:r w:rsidR="004A667C" w:rsidRPr="00781C1D">
        <w:rPr>
          <w:rFonts w:ascii="Times New Roman" w:eastAsia="Times New Roman" w:hAnsi="Times New Roman"/>
          <w:sz w:val="24"/>
          <w:szCs w:val="24"/>
          <w:lang w:eastAsia="ru-RU"/>
        </w:rPr>
        <w:t>.</w:t>
      </w:r>
    </w:p>
    <w:p w14:paraId="3297CEFE" w14:textId="77777777" w:rsidR="004A667C" w:rsidRPr="00781C1D" w:rsidRDefault="004A667C" w:rsidP="00781C1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Предоставление конкурсной документации до размещения в ЕИС извещения о проведении </w:t>
      </w:r>
      <w:r w:rsidR="004C1608" w:rsidRPr="00781C1D">
        <w:rPr>
          <w:rFonts w:ascii="Times New Roman" w:eastAsia="Times New Roman" w:hAnsi="Times New Roman"/>
          <w:sz w:val="24"/>
          <w:szCs w:val="24"/>
          <w:lang w:eastAsia="ru-RU"/>
        </w:rPr>
        <w:t xml:space="preserve">конкурса </w:t>
      </w:r>
      <w:r w:rsidRPr="00781C1D">
        <w:rPr>
          <w:rFonts w:ascii="Times New Roman" w:eastAsia="Times New Roman" w:hAnsi="Times New Roman"/>
          <w:sz w:val="24"/>
          <w:szCs w:val="24"/>
          <w:lang w:eastAsia="ru-RU"/>
        </w:rPr>
        <w:t>не допускается.</w:t>
      </w:r>
    </w:p>
    <w:p w14:paraId="070F072E" w14:textId="77777777" w:rsidR="004A667C" w:rsidRPr="00781C1D" w:rsidRDefault="004A667C"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6932522" w14:textId="77777777" w:rsidR="004A667C" w:rsidRPr="00781C1D" w:rsidRDefault="004A667C"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bCs/>
          <w:iCs/>
          <w:sz w:val="24"/>
          <w:szCs w:val="24"/>
          <w:lang w:eastAsia="ru-RU"/>
        </w:rPr>
      </w:pPr>
      <w:r w:rsidRPr="00781C1D">
        <w:rPr>
          <w:rFonts w:ascii="Times New Roman" w:eastAsia="Times New Roman" w:hAnsi="Times New Roman"/>
          <w:b/>
          <w:bCs/>
          <w:iCs/>
          <w:sz w:val="24"/>
          <w:szCs w:val="24"/>
          <w:lang w:val="x-none" w:eastAsia="ru-RU"/>
        </w:rPr>
        <w:t>Разъяснение положений конкурсной документации и внесение в нее изменений</w:t>
      </w:r>
      <w:r w:rsidRPr="00781C1D">
        <w:rPr>
          <w:rFonts w:ascii="Times New Roman" w:eastAsia="Times New Roman" w:hAnsi="Times New Roman"/>
          <w:b/>
          <w:bCs/>
          <w:iCs/>
          <w:sz w:val="24"/>
          <w:szCs w:val="24"/>
          <w:lang w:eastAsia="ru-RU"/>
        </w:rPr>
        <w:t>.</w:t>
      </w:r>
    </w:p>
    <w:p w14:paraId="360476BF" w14:textId="2934825B" w:rsidR="004A667C" w:rsidRPr="00781C1D" w:rsidRDefault="009C4325" w:rsidP="00781C1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Любой участник процедуры закупки вправе направить Заказчику запрос о разъяснении положений конкурсной документации</w:t>
      </w:r>
      <w:r>
        <w:rPr>
          <w:rFonts w:ascii="Times New Roman" w:eastAsia="Times New Roman" w:hAnsi="Times New Roman"/>
          <w:sz w:val="24"/>
          <w:szCs w:val="24"/>
          <w:lang w:eastAsia="ru-RU"/>
        </w:rPr>
        <w:t xml:space="preserve"> </w:t>
      </w:r>
      <w:r w:rsidRPr="00167A6A">
        <w:rPr>
          <w:rFonts w:ascii="Times New Roman" w:eastAsia="Times New Roman" w:hAnsi="Times New Roman"/>
          <w:sz w:val="24"/>
          <w:szCs w:val="24"/>
          <w:lang w:eastAsia="ru-RU"/>
        </w:rPr>
        <w:t>посредством функционала электронной торговой площадки</w:t>
      </w:r>
      <w:r w:rsidRPr="00214986">
        <w:rPr>
          <w:rFonts w:ascii="Times New Roman" w:eastAsia="Times New Roman" w:hAnsi="Times New Roman"/>
          <w:sz w:val="24"/>
          <w:szCs w:val="24"/>
          <w:lang w:eastAsia="ru-RU"/>
        </w:rPr>
        <w:t xml:space="preserve"> не позднее, чем за три рабочих дня до дня окончания подачи заявок на участие в открытом конкурсе</w:t>
      </w:r>
      <w:r w:rsidR="004A667C" w:rsidRPr="00781C1D">
        <w:rPr>
          <w:rFonts w:ascii="Times New Roman" w:eastAsia="Times New Roman" w:hAnsi="Times New Roman"/>
          <w:sz w:val="24"/>
          <w:szCs w:val="24"/>
          <w:lang w:eastAsia="ru-RU"/>
        </w:rPr>
        <w:t>.</w:t>
      </w:r>
    </w:p>
    <w:p w14:paraId="0C95C429" w14:textId="77777777" w:rsidR="00477112" w:rsidRPr="00BE1B47" w:rsidRDefault="004A667C" w:rsidP="00477112">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В течение трех рабочих дней со дня получения запроса о разъяснении положений конкурсной документации разъяснение должно быть размещено организатором закупок в ЕИС с содержанием 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r w:rsidR="00477112">
        <w:rPr>
          <w:rFonts w:ascii="Times New Roman" w:eastAsia="Times New Roman" w:hAnsi="Times New Roman"/>
          <w:sz w:val="24"/>
          <w:szCs w:val="24"/>
          <w:lang w:eastAsia="ru-RU"/>
        </w:rPr>
        <w:t xml:space="preserve"> </w:t>
      </w:r>
      <w:r w:rsidR="00477112" w:rsidRPr="00BE1B47">
        <w:rPr>
          <w:rFonts w:ascii="Times New Roman" w:eastAsia="Times New Roman" w:hAnsi="Times New Roman"/>
          <w:sz w:val="24"/>
          <w:szCs w:val="24"/>
          <w:lang w:eastAsia="ru-RU"/>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0DA90CF" w14:textId="53EA19D1" w:rsidR="004A667C" w:rsidRDefault="004A667C" w:rsidP="00477112">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конкурсную документацию. Изменение предмета конкурса не допускается. В течение одного рабочего дня со дня принятия решения о внесении изменений в конкурсную документацию такие изменения размещаются Организатором закупок в ЕИС в порядке, установленном для размещения изменений в конкурсную документацию. </w:t>
      </w:r>
      <w:r w:rsidR="00C153BE" w:rsidRPr="00214986">
        <w:rPr>
          <w:rFonts w:ascii="Times New Roman" w:eastAsia="Times New Roman" w:hAnsi="Times New Roman"/>
          <w:sz w:val="24"/>
          <w:szCs w:val="24"/>
          <w:lang w:eastAsia="ru-RU"/>
        </w:rPr>
        <w:t xml:space="preserve">При этом срок подачи заявок на участие в конкурсе должен быть продлен так, чтобы со дня размещения в ЕИС внесенных изменений в конкурсную документацию до даты окончания подачи заявок на участие в конкурсе такой срок составлял не менее половины </w:t>
      </w:r>
      <w:r w:rsidR="00C153BE">
        <w:rPr>
          <w:rFonts w:ascii="Times New Roman" w:eastAsia="Times New Roman" w:hAnsi="Times New Roman"/>
          <w:sz w:val="24"/>
          <w:szCs w:val="24"/>
          <w:lang w:eastAsia="ru-RU"/>
        </w:rPr>
        <w:t xml:space="preserve">срока, </w:t>
      </w:r>
      <w:r w:rsidR="00C153BE" w:rsidRPr="00C95296">
        <w:rPr>
          <w:rFonts w:ascii="Times New Roman" w:eastAsia="Times New Roman" w:hAnsi="Times New Roman"/>
          <w:sz w:val="24"/>
          <w:szCs w:val="24"/>
          <w:lang w:eastAsia="ru-RU"/>
        </w:rPr>
        <w:t xml:space="preserve">установленного </w:t>
      </w:r>
      <w:r w:rsidR="00C153BE" w:rsidRPr="00C95296">
        <w:rPr>
          <w:rFonts w:ascii="Times New Roman" w:eastAsia="Times New Roman" w:hAnsi="Times New Roman"/>
          <w:sz w:val="24"/>
          <w:szCs w:val="24"/>
          <w:lang w:eastAsia="ru-RU"/>
        </w:rPr>
        <w:lastRenderedPageBreak/>
        <w:t>положением о закупке</w:t>
      </w:r>
      <w:r w:rsidR="00C153BE">
        <w:rPr>
          <w:rFonts w:ascii="Times New Roman" w:eastAsia="Times New Roman" w:hAnsi="Times New Roman"/>
          <w:sz w:val="24"/>
          <w:szCs w:val="24"/>
          <w:lang w:eastAsia="ru-RU"/>
        </w:rPr>
        <w:t xml:space="preserve"> Заказчика</w:t>
      </w:r>
      <w:r w:rsidR="00C153BE" w:rsidRPr="00C95296">
        <w:rPr>
          <w:rFonts w:ascii="Times New Roman" w:eastAsia="Times New Roman" w:hAnsi="Times New Roman"/>
          <w:sz w:val="24"/>
          <w:szCs w:val="24"/>
          <w:lang w:eastAsia="ru-RU"/>
        </w:rPr>
        <w:t xml:space="preserve"> </w:t>
      </w:r>
      <w:r w:rsidR="00374E93">
        <w:rPr>
          <w:rFonts w:ascii="Times New Roman" w:eastAsia="Times New Roman" w:hAnsi="Times New Roman"/>
          <w:sz w:val="24"/>
          <w:szCs w:val="24"/>
          <w:lang w:eastAsia="ru-RU"/>
        </w:rPr>
        <w:t>на размещение извещения</w:t>
      </w:r>
      <w:r w:rsidR="00374E93" w:rsidRPr="00C95296">
        <w:rPr>
          <w:rFonts w:ascii="Times New Roman" w:eastAsia="Times New Roman" w:hAnsi="Times New Roman"/>
          <w:sz w:val="24"/>
          <w:szCs w:val="24"/>
          <w:lang w:eastAsia="ru-RU"/>
        </w:rPr>
        <w:t xml:space="preserve"> </w:t>
      </w:r>
      <w:r w:rsidR="00C153BE" w:rsidRPr="00C95296">
        <w:rPr>
          <w:rFonts w:ascii="Times New Roman" w:eastAsia="Times New Roman" w:hAnsi="Times New Roman"/>
          <w:sz w:val="24"/>
          <w:szCs w:val="24"/>
          <w:lang w:eastAsia="ru-RU"/>
        </w:rPr>
        <w:t>для данного способа закупки</w:t>
      </w:r>
      <w:r w:rsidRPr="00781C1D">
        <w:rPr>
          <w:rFonts w:ascii="Times New Roman" w:eastAsia="Times New Roman" w:hAnsi="Times New Roman"/>
          <w:sz w:val="24"/>
          <w:szCs w:val="24"/>
          <w:lang w:eastAsia="ru-RU"/>
        </w:rPr>
        <w:t>.</w:t>
      </w:r>
    </w:p>
    <w:p w14:paraId="3BF2387B" w14:textId="77777777" w:rsidR="00621C49" w:rsidRPr="00781C1D" w:rsidRDefault="00621C49" w:rsidP="00621C49">
      <w:pPr>
        <w:pStyle w:val="af3"/>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p>
    <w:p w14:paraId="566D9402" w14:textId="77777777" w:rsidR="004A667C" w:rsidRPr="00781C1D" w:rsidRDefault="004A667C"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781C1D">
        <w:rPr>
          <w:rFonts w:ascii="Times New Roman" w:eastAsia="Times New Roman" w:hAnsi="Times New Roman"/>
          <w:b/>
          <w:sz w:val="24"/>
          <w:szCs w:val="24"/>
          <w:lang w:eastAsia="ru-RU"/>
        </w:rPr>
        <w:t>Порядок подачи заявок</w:t>
      </w:r>
      <w:r w:rsidR="00214986" w:rsidRPr="00781C1D">
        <w:rPr>
          <w:rFonts w:ascii="Times New Roman" w:eastAsia="Times New Roman" w:hAnsi="Times New Roman"/>
          <w:b/>
          <w:sz w:val="24"/>
          <w:szCs w:val="24"/>
          <w:lang w:eastAsia="ru-RU"/>
        </w:rPr>
        <w:t xml:space="preserve"> и требования к заявке</w:t>
      </w:r>
      <w:r w:rsidR="00172A2B" w:rsidRPr="00781C1D">
        <w:rPr>
          <w:rFonts w:ascii="Times New Roman" w:eastAsia="Times New Roman" w:hAnsi="Times New Roman"/>
          <w:b/>
          <w:sz w:val="24"/>
          <w:szCs w:val="24"/>
          <w:lang w:eastAsia="ru-RU"/>
        </w:rPr>
        <w:t xml:space="preserve"> на участие в </w:t>
      </w:r>
      <w:r w:rsidR="00AE23A6" w:rsidRPr="00781C1D">
        <w:rPr>
          <w:rFonts w:ascii="Times New Roman" w:eastAsia="Times New Roman" w:hAnsi="Times New Roman"/>
          <w:b/>
          <w:sz w:val="24"/>
          <w:szCs w:val="24"/>
          <w:lang w:eastAsia="ru-RU"/>
        </w:rPr>
        <w:t>конкурсе</w:t>
      </w:r>
      <w:r w:rsidR="008C4501" w:rsidRPr="00781C1D">
        <w:rPr>
          <w:rFonts w:ascii="Times New Roman" w:eastAsia="Times New Roman" w:hAnsi="Times New Roman"/>
          <w:b/>
          <w:sz w:val="24"/>
          <w:szCs w:val="24"/>
          <w:lang w:eastAsia="ru-RU"/>
        </w:rPr>
        <w:t xml:space="preserve"> </w:t>
      </w:r>
      <w:r w:rsidR="00172A2B" w:rsidRPr="00781C1D">
        <w:rPr>
          <w:rFonts w:ascii="Times New Roman" w:eastAsia="Times New Roman" w:hAnsi="Times New Roman"/>
          <w:b/>
          <w:sz w:val="24"/>
          <w:szCs w:val="24"/>
          <w:lang w:eastAsia="ru-RU"/>
        </w:rPr>
        <w:t>участниками которого могут быть только субъекты малого и среднего предпринимательства.</w:t>
      </w:r>
    </w:p>
    <w:p w14:paraId="44D3FBF3" w14:textId="77777777" w:rsidR="00781C1D"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Для участия в конкурсе участник процедуры закупки подает заявку на участие в конкурсе в срок и по форме, которые установлены конкурсной документацией.</w:t>
      </w:r>
    </w:p>
    <w:p w14:paraId="13757059" w14:textId="386632A7" w:rsidR="00781C1D" w:rsidRPr="00781C1D" w:rsidRDefault="00781C1D" w:rsidP="00781C1D">
      <w:pPr>
        <w:widowControl w:val="0"/>
        <w:spacing w:after="0" w:line="240" w:lineRule="auto"/>
        <w:ind w:firstLine="709"/>
        <w:jc w:val="both"/>
        <w:rPr>
          <w:rFonts w:ascii="Times New Roman" w:eastAsia="Times New Roman" w:hAnsi="Times New Roman"/>
          <w:b/>
          <w:sz w:val="24"/>
          <w:szCs w:val="24"/>
          <w:lang w:eastAsia="ru-RU"/>
        </w:rPr>
      </w:pPr>
      <w:r w:rsidRPr="00781C1D">
        <w:rPr>
          <w:rFonts w:ascii="Times New Roman" w:hAnsi="Times New Roman"/>
          <w:color w:val="000000"/>
          <w:sz w:val="24"/>
          <w:szCs w:val="24"/>
        </w:rPr>
        <w:t xml:space="preserve">6.2. </w:t>
      </w:r>
      <w:r w:rsidRPr="00781C1D">
        <w:rPr>
          <w:rFonts w:ascii="Times New Roman" w:eastAsia="Times New Roman" w:hAnsi="Times New Roman"/>
          <w:sz w:val="24"/>
          <w:szCs w:val="24"/>
          <w:lang w:eastAsia="ru-RU"/>
        </w:rPr>
        <w:t>Общеобязательные требования к</w:t>
      </w:r>
      <w:r w:rsidR="007E60AE">
        <w:rPr>
          <w:rFonts w:ascii="Times New Roman" w:eastAsia="Times New Roman" w:hAnsi="Times New Roman"/>
          <w:sz w:val="24"/>
          <w:szCs w:val="24"/>
          <w:lang w:eastAsia="ru-RU"/>
        </w:rPr>
        <w:t xml:space="preserve"> составу</w:t>
      </w:r>
      <w:r w:rsidRPr="00781C1D">
        <w:rPr>
          <w:rFonts w:ascii="Times New Roman" w:eastAsia="Times New Roman" w:hAnsi="Times New Roman"/>
          <w:sz w:val="24"/>
          <w:szCs w:val="24"/>
          <w:lang w:eastAsia="ru-RU"/>
        </w:rPr>
        <w:t xml:space="preserve"> заявк</w:t>
      </w:r>
      <w:r w:rsidR="007E60AE">
        <w:rPr>
          <w:rFonts w:ascii="Times New Roman" w:eastAsia="Times New Roman" w:hAnsi="Times New Roman"/>
          <w:sz w:val="24"/>
          <w:szCs w:val="24"/>
          <w:lang w:eastAsia="ru-RU"/>
        </w:rPr>
        <w:t>и</w:t>
      </w:r>
      <w:r w:rsidRPr="00781C1D">
        <w:rPr>
          <w:rFonts w:ascii="Times New Roman" w:eastAsia="Times New Roman" w:hAnsi="Times New Roman"/>
          <w:sz w:val="24"/>
          <w:szCs w:val="24"/>
          <w:lang w:eastAsia="ru-RU"/>
        </w:rPr>
        <w:t xml:space="preserve"> участника конкурса в электронном виде участниками которого могут быть только субъекты малого и среднего предпринимательства:</w:t>
      </w:r>
    </w:p>
    <w:p w14:paraId="1B63BC5C"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C3DC779"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91A53AF"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2093B8A"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73DE43E"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C69E075"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34D4E2B7"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60A43D8"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32D9AC9B"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Pr="00781C1D">
        <w:rPr>
          <w:rFonts w:ascii="Times New Roman" w:eastAsia="Times New Roman" w:hAnsi="Times New Roman"/>
          <w:sz w:val="24"/>
          <w:szCs w:val="24"/>
          <w:lang w:eastAsia="ru-RU"/>
        </w:rPr>
        <w:lastRenderedPageBreak/>
        <w:t>заказчиком в извещении об осуществлении такой закупки, документации о конкурентной закупке) является крупной сделкой;</w:t>
      </w:r>
    </w:p>
    <w:p w14:paraId="63BF88CE"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5F02027"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80E3F6D"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45A40879"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0E5D58F"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а) </w:t>
      </w:r>
      <w:proofErr w:type="spellStart"/>
      <w:r w:rsidRPr="00781C1D">
        <w:rPr>
          <w:rFonts w:ascii="Times New Roman" w:eastAsia="Times New Roman" w:hAnsi="Times New Roman"/>
          <w:sz w:val="24"/>
          <w:szCs w:val="24"/>
          <w:lang w:eastAsia="ru-RU"/>
        </w:rPr>
        <w:t>непроведение</w:t>
      </w:r>
      <w:proofErr w:type="spellEnd"/>
      <w:r w:rsidRPr="00781C1D">
        <w:rPr>
          <w:rFonts w:ascii="Times New Roman" w:eastAsia="Times New Roman" w:hAnsi="Times New Roman"/>
          <w:sz w:val="24"/>
          <w:szCs w:val="24"/>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C3EB35A"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б) </w:t>
      </w:r>
      <w:proofErr w:type="spellStart"/>
      <w:r w:rsidRPr="00781C1D">
        <w:rPr>
          <w:rFonts w:ascii="Times New Roman" w:eastAsia="Times New Roman" w:hAnsi="Times New Roman"/>
          <w:sz w:val="24"/>
          <w:szCs w:val="24"/>
          <w:lang w:eastAsia="ru-RU"/>
        </w:rPr>
        <w:t>неприостановление</w:t>
      </w:r>
      <w:proofErr w:type="spellEnd"/>
      <w:r w:rsidRPr="00781C1D">
        <w:rPr>
          <w:rFonts w:ascii="Times New Roman" w:eastAsia="Times New Roman" w:hAnsi="Times New Roman"/>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C736CD2"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3228810"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CA8423"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A3C00A4"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AF169D2"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7579BF"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CC9A23"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F41ED08"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F2F2E37" w14:textId="01584D73"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374E93" w:rsidRPr="00374E93">
        <w:rPr>
          <w:rFonts w:ascii="Times New Roman" w:eastAsia="Times New Roman" w:hAnsi="Times New Roman"/>
          <w:sz w:val="24"/>
          <w:szCs w:val="24"/>
          <w:lang w:eastAsia="ru-RU"/>
        </w:rPr>
        <w:t>информацию и документы, определенные Правительством Российской Федерации</w:t>
      </w:r>
      <w:r w:rsidRPr="00781C1D">
        <w:rPr>
          <w:rFonts w:ascii="Times New Roman" w:eastAsia="Times New Roman" w:hAnsi="Times New Roman"/>
          <w:sz w:val="24"/>
          <w:szCs w:val="24"/>
          <w:lang w:eastAsia="ru-RU"/>
        </w:rPr>
        <w:t>;</w:t>
      </w:r>
    </w:p>
    <w:p w14:paraId="400CB372"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 xml:space="preserve">13)  информация и документы, подлежащие представлению в заявке на участие в закупке для осуществления ее оценки; </w:t>
      </w:r>
    </w:p>
    <w:p w14:paraId="424CF07C" w14:textId="77777777" w:rsidR="00781C1D" w:rsidRPr="00781C1D" w:rsidRDefault="00781C1D" w:rsidP="00781C1D">
      <w:pPr>
        <w:widowControl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14) предложение о цене договора (единицы товара, работы, услуги.)</w:t>
      </w:r>
    </w:p>
    <w:p w14:paraId="2923CAB0" w14:textId="5FD1BA19" w:rsidR="000D250B" w:rsidRDefault="000D250B" w:rsidP="00781C1D">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6.3.</w:t>
      </w:r>
      <w:r w:rsidRPr="000D250B">
        <w:rPr>
          <w:rFonts w:ascii="Times New Roman" w:hAnsi="Times New Roman"/>
          <w:color w:val="000000"/>
          <w:sz w:val="24"/>
          <w:szCs w:val="24"/>
        </w:rPr>
        <w:tab/>
      </w:r>
      <w:r>
        <w:rPr>
          <w:rFonts w:ascii="Times New Roman" w:hAnsi="Times New Roman"/>
          <w:color w:val="000000"/>
          <w:sz w:val="24"/>
          <w:szCs w:val="24"/>
        </w:rPr>
        <w:t>У</w:t>
      </w:r>
      <w:r w:rsidRPr="000D250B">
        <w:rPr>
          <w:rFonts w:ascii="Times New Roman" w:hAnsi="Times New Roman"/>
          <w:color w:val="000000"/>
          <w:sz w:val="24"/>
          <w:szCs w:val="24"/>
        </w:rPr>
        <w:t xml:space="preserve"> Участника закупки </w:t>
      </w:r>
      <w:r>
        <w:rPr>
          <w:rFonts w:ascii="Times New Roman" w:hAnsi="Times New Roman"/>
          <w:color w:val="000000"/>
          <w:sz w:val="24"/>
          <w:szCs w:val="24"/>
        </w:rPr>
        <w:t>должен отсутствовать</w:t>
      </w:r>
      <w:r w:rsidRPr="000D250B">
        <w:rPr>
          <w:rFonts w:ascii="Times New Roman" w:hAnsi="Times New Roman"/>
          <w:color w:val="000000"/>
          <w:sz w:val="24"/>
          <w:szCs w:val="24"/>
        </w:rPr>
        <w:t xml:space="preserve"> статус иностранного агента в реестре иностранных агентов присвоенного в соответствии с Федеральным законом от 14.07.2022 N 255-ФЗ</w:t>
      </w:r>
      <w:r>
        <w:rPr>
          <w:rFonts w:ascii="Times New Roman" w:hAnsi="Times New Roman"/>
          <w:color w:val="000000"/>
          <w:sz w:val="24"/>
          <w:szCs w:val="24"/>
        </w:rPr>
        <w:t>.</w:t>
      </w:r>
      <w:r w:rsidR="006D424A">
        <w:rPr>
          <w:rFonts w:ascii="Times New Roman" w:hAnsi="Times New Roman"/>
          <w:color w:val="000000"/>
          <w:sz w:val="24"/>
          <w:szCs w:val="24"/>
        </w:rPr>
        <w:t xml:space="preserve"> Соответствие данному требованию проверяется Заказчиком самостоятельно.</w:t>
      </w:r>
    </w:p>
    <w:p w14:paraId="1CB2973F" w14:textId="5DB7CC0F" w:rsidR="00781C1D" w:rsidRPr="00781C1D" w:rsidRDefault="00781C1D" w:rsidP="00781C1D">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781C1D">
        <w:rPr>
          <w:rFonts w:ascii="Times New Roman" w:hAnsi="Times New Roman"/>
          <w:color w:val="000000"/>
          <w:sz w:val="24"/>
          <w:szCs w:val="24"/>
        </w:rPr>
        <w:t>6.</w:t>
      </w:r>
      <w:r w:rsidR="000D250B">
        <w:rPr>
          <w:rFonts w:ascii="Times New Roman" w:hAnsi="Times New Roman"/>
          <w:color w:val="000000"/>
          <w:sz w:val="24"/>
          <w:szCs w:val="24"/>
        </w:rPr>
        <w:t>4</w:t>
      </w:r>
      <w:r w:rsidRPr="00781C1D">
        <w:rPr>
          <w:rFonts w:ascii="Times New Roman" w:hAnsi="Times New Roman"/>
          <w:color w:val="000000"/>
          <w:sz w:val="24"/>
          <w:szCs w:val="24"/>
        </w:rPr>
        <w:t>. Заказчик вправе перепроверить соответствие Участников требованиям, установленным конкурсной документацией, на любом этапе проведения процедуры закупки. При выявлении факта несоответствия Участника, Победителя процедуры закупки такой Участник или Победитель отстраняется от дальнейшего участия в процедуре закупки.</w:t>
      </w:r>
    </w:p>
    <w:p w14:paraId="0A610955" w14:textId="295D3C3C" w:rsidR="00781C1D" w:rsidRPr="00781C1D" w:rsidRDefault="00781C1D" w:rsidP="00781C1D">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781C1D">
        <w:rPr>
          <w:rFonts w:ascii="Times New Roman" w:hAnsi="Times New Roman"/>
          <w:color w:val="000000"/>
          <w:sz w:val="24"/>
          <w:szCs w:val="24"/>
        </w:rPr>
        <w:t>6.</w:t>
      </w:r>
      <w:r w:rsidR="000D250B">
        <w:rPr>
          <w:rFonts w:ascii="Times New Roman" w:hAnsi="Times New Roman"/>
          <w:color w:val="000000"/>
          <w:sz w:val="24"/>
          <w:szCs w:val="24"/>
        </w:rPr>
        <w:t>5</w:t>
      </w:r>
      <w:r w:rsidRPr="00781C1D">
        <w:rPr>
          <w:rFonts w:ascii="Times New Roman" w:hAnsi="Times New Roman"/>
          <w:color w:val="000000"/>
          <w:sz w:val="24"/>
          <w:szCs w:val="24"/>
        </w:rPr>
        <w:t>.</w:t>
      </w:r>
      <w:r w:rsidRPr="00781C1D">
        <w:rPr>
          <w:rFonts w:ascii="Times New Roman" w:eastAsia="Times New Roman" w:hAnsi="Times New Roman"/>
          <w:sz w:val="28"/>
          <w:szCs w:val="28"/>
          <w:lang w:eastAsia="ru-RU"/>
        </w:rPr>
        <w:t xml:space="preserve"> </w:t>
      </w:r>
      <w:r w:rsidRPr="00781C1D">
        <w:rPr>
          <w:rFonts w:ascii="Times New Roman" w:hAnsi="Times New Roman"/>
          <w:color w:val="000000"/>
          <w:sz w:val="24"/>
          <w:szCs w:val="24"/>
        </w:rPr>
        <w:t xml:space="preserve">Заявка на участие в конкурсе в электронной форме, состоит из двух частей и предложения участника закупки о цене договора (единицы товара, работы, услуги). </w:t>
      </w:r>
    </w:p>
    <w:p w14:paraId="47AFB342" w14:textId="77777777" w:rsidR="00781C1D" w:rsidRPr="00781C1D" w:rsidRDefault="00781C1D" w:rsidP="00781C1D">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781C1D">
        <w:rPr>
          <w:rFonts w:ascii="Times New Roman" w:hAnsi="Times New Roman"/>
          <w:color w:val="000000"/>
          <w:sz w:val="24"/>
          <w:szCs w:val="24"/>
        </w:rPr>
        <w:t xml:space="preserve">Первая часть данной заявки должна содержать информацию и документы, предусмотренные подпунктом 10 и подпунктом 13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w:t>
      </w:r>
      <w:r w:rsidRPr="00781C1D">
        <w:rPr>
          <w:rFonts w:ascii="Times New Roman" w:hAnsi="Times New Roman"/>
          <w:color w:val="000000"/>
          <w:sz w:val="24"/>
          <w:szCs w:val="24"/>
        </w:rPr>
        <w:lastRenderedPageBreak/>
        <w:t xml:space="preserve">случае установления в документации о конкурентной закупке этих критериев)) пункта 6.2 настоящей документации. </w:t>
      </w:r>
    </w:p>
    <w:p w14:paraId="3A7CB95A" w14:textId="77777777" w:rsidR="00172A2B" w:rsidRPr="00781C1D" w:rsidRDefault="00781C1D" w:rsidP="00781C1D">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781C1D">
        <w:rPr>
          <w:rFonts w:ascii="Times New Roman" w:hAnsi="Times New Roman"/>
          <w:color w:val="000000"/>
          <w:sz w:val="24"/>
          <w:szCs w:val="24"/>
        </w:rPr>
        <w:t>Вторая часть данной заявки должна содержать информацию и документы, предусмотренные подпунктами 1 - 9, 12 и 14, а также подпунктом 13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пункта 6.2 настоящей документации.</w:t>
      </w:r>
    </w:p>
    <w:p w14:paraId="5DDF8B62" w14:textId="77777777" w:rsidR="00214986" w:rsidRPr="00781C1D" w:rsidRDefault="00214986"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3F318B3" w14:textId="77777777" w:rsidR="00C97DE2" w:rsidRPr="00781C1D" w:rsidRDefault="00C97DE2" w:rsidP="00781C1D">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781C1D">
        <w:rPr>
          <w:rFonts w:ascii="Times New Roman" w:eastAsia="Times New Roman" w:hAnsi="Times New Roman"/>
          <w:b/>
          <w:sz w:val="24"/>
          <w:szCs w:val="24"/>
          <w:lang w:eastAsia="ru-RU"/>
        </w:rPr>
        <w:t xml:space="preserve">Порядок рассмотрения и оценки заявок на участие в </w:t>
      </w:r>
      <w:r w:rsidR="00A36300" w:rsidRPr="00781C1D">
        <w:rPr>
          <w:rFonts w:ascii="Times New Roman" w:eastAsia="Times New Roman" w:hAnsi="Times New Roman"/>
          <w:b/>
          <w:sz w:val="24"/>
          <w:szCs w:val="24"/>
          <w:lang w:eastAsia="ru-RU"/>
        </w:rPr>
        <w:t>конкурсе</w:t>
      </w:r>
      <w:r w:rsidRPr="00781C1D">
        <w:rPr>
          <w:rFonts w:ascii="Times New Roman" w:eastAsia="Times New Roman" w:hAnsi="Times New Roman"/>
          <w:b/>
          <w:sz w:val="24"/>
          <w:szCs w:val="24"/>
          <w:lang w:eastAsia="ru-RU"/>
        </w:rPr>
        <w:t>.</w:t>
      </w:r>
    </w:p>
    <w:p w14:paraId="00076CAA"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7.1.</w:t>
      </w:r>
      <w:r w:rsidRPr="00781C1D">
        <w:rPr>
          <w:rFonts w:ascii="Times New Roman" w:hAnsi="Times New Roman"/>
          <w:sz w:val="24"/>
          <w:szCs w:val="24"/>
        </w:rPr>
        <w:t xml:space="preserve"> </w:t>
      </w:r>
      <w:r w:rsidRPr="00781C1D">
        <w:rPr>
          <w:rFonts w:ascii="Times New Roman" w:eastAsia="Times New Roman" w:hAnsi="Times New Roman"/>
          <w:sz w:val="24"/>
          <w:szCs w:val="24"/>
          <w:lang w:eastAsia="ru-RU"/>
        </w:rPr>
        <w:t xml:space="preserve">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Положением и конкурсной документацией, если требования к соисполнителям (субподрядчикам, субпоставщикам) были установлены в конкурсной документации. </w:t>
      </w:r>
    </w:p>
    <w:p w14:paraId="37E05CDF"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781C1D">
        <w:rPr>
          <w:rFonts w:ascii="Times New Roman" w:eastAsia="Times New Roman" w:hAnsi="Times New Roman"/>
          <w:sz w:val="24"/>
          <w:szCs w:val="24"/>
          <w:lang w:eastAsia="ru-RU"/>
        </w:rPr>
        <w:t>Срок рассмотрения заявок на участие в конкурсе установлен в конкурсной документации</w:t>
      </w:r>
      <w:r w:rsidRPr="00781C1D">
        <w:rPr>
          <w:rFonts w:ascii="Times New Roman" w:eastAsia="Times New Roman" w:hAnsi="Times New Roman"/>
          <w:b/>
          <w:sz w:val="24"/>
          <w:szCs w:val="24"/>
          <w:lang w:eastAsia="ru-RU"/>
        </w:rPr>
        <w:t>.</w:t>
      </w:r>
    </w:p>
    <w:p w14:paraId="3557A9CF"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7.2.</w:t>
      </w:r>
      <w:r w:rsidRPr="00781C1D">
        <w:rPr>
          <w:rFonts w:ascii="Times New Roman" w:hAnsi="Times New Roman"/>
          <w:sz w:val="24"/>
          <w:szCs w:val="24"/>
        </w:rPr>
        <w:t xml:space="preserve">  </w:t>
      </w:r>
      <w:r w:rsidRPr="00781C1D">
        <w:rPr>
          <w:rFonts w:ascii="Times New Roman" w:eastAsia="Times New Roman" w:hAnsi="Times New Roman"/>
          <w:sz w:val="24"/>
          <w:szCs w:val="24"/>
          <w:lang w:eastAsia="ru-RU"/>
        </w:rPr>
        <w:t>При рассмотрении заявок на участие в конкурсе участник процедуры закупки не допускается Комиссией к участию в конкурсе в случае:</w:t>
      </w:r>
    </w:p>
    <w:p w14:paraId="635C219F" w14:textId="77777777" w:rsidR="001F10E3" w:rsidRPr="001F10E3" w:rsidRDefault="001F10E3"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1)</w:t>
      </w:r>
      <w:r w:rsidRPr="001F10E3">
        <w:rPr>
          <w:rFonts w:ascii="Times New Roman" w:eastAsia="Times New Roman" w:hAnsi="Times New Roman"/>
          <w:sz w:val="24"/>
          <w:szCs w:val="24"/>
          <w:lang w:eastAsia="ru-RU"/>
        </w:rPr>
        <w:tab/>
      </w:r>
      <w:proofErr w:type="spellStart"/>
      <w:r w:rsidRPr="001F10E3">
        <w:rPr>
          <w:rFonts w:ascii="Times New Roman" w:eastAsia="Times New Roman" w:hAnsi="Times New Roman"/>
          <w:sz w:val="24"/>
          <w:szCs w:val="24"/>
          <w:lang w:eastAsia="ru-RU"/>
        </w:rPr>
        <w:t>непредоставление</w:t>
      </w:r>
      <w:proofErr w:type="spellEnd"/>
      <w:r w:rsidRPr="001F10E3">
        <w:rPr>
          <w:rFonts w:ascii="Times New Roman" w:eastAsia="Times New Roman" w:hAnsi="Times New Roman"/>
          <w:sz w:val="24"/>
          <w:szCs w:val="24"/>
          <w:lang w:eastAsia="ru-RU"/>
        </w:rPr>
        <w:t xml:space="preserve"> информации и(или) документов, предусмотренных документацией о закупке либо наличие в таких документах недостоверных сведений;</w:t>
      </w:r>
    </w:p>
    <w:p w14:paraId="6082C726" w14:textId="77777777" w:rsidR="001F10E3" w:rsidRPr="001F10E3" w:rsidRDefault="001F10E3"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2)</w:t>
      </w:r>
      <w:r w:rsidRPr="001F10E3">
        <w:rPr>
          <w:rFonts w:ascii="Times New Roman" w:eastAsia="Times New Roman" w:hAnsi="Times New Roman"/>
          <w:sz w:val="24"/>
          <w:szCs w:val="24"/>
          <w:lang w:eastAsia="ru-RU"/>
        </w:rPr>
        <w:tab/>
        <w:t>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14:paraId="141ED659" w14:textId="77777777" w:rsidR="001F10E3" w:rsidRPr="001F10E3" w:rsidRDefault="001F10E3"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3)</w:t>
      </w:r>
      <w:r w:rsidRPr="001F10E3">
        <w:rPr>
          <w:rFonts w:ascii="Times New Roman" w:eastAsia="Times New Roman" w:hAnsi="Times New Roman"/>
          <w:sz w:val="24"/>
          <w:szCs w:val="24"/>
          <w:lang w:eastAsia="ru-RU"/>
        </w:rPr>
        <w:tab/>
        <w:t>несоответствие участника закупки основным требованиям, к участникам, либо предоставление недостоверных сведений в отношении своего соответствия данным требованиям;</w:t>
      </w:r>
    </w:p>
    <w:p w14:paraId="7E11CA21" w14:textId="77777777" w:rsidR="001F10E3" w:rsidRPr="001F10E3" w:rsidRDefault="001F10E3"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4)</w:t>
      </w:r>
      <w:r w:rsidRPr="001F10E3">
        <w:rPr>
          <w:rFonts w:ascii="Times New Roman" w:eastAsia="Times New Roman" w:hAnsi="Times New Roman"/>
          <w:sz w:val="24"/>
          <w:szCs w:val="24"/>
          <w:lang w:eastAsia="ru-RU"/>
        </w:rPr>
        <w:tab/>
        <w:t>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14:paraId="6B461416" w14:textId="46006E53" w:rsidR="001F10E3" w:rsidRDefault="00477112"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1F10E3" w:rsidRPr="001F10E3">
        <w:rPr>
          <w:rFonts w:ascii="Times New Roman" w:eastAsia="Times New Roman" w:hAnsi="Times New Roman"/>
          <w:sz w:val="24"/>
          <w:szCs w:val="24"/>
          <w:lang w:eastAsia="ru-RU"/>
        </w:rPr>
        <w:t>)</w:t>
      </w:r>
      <w:r w:rsidR="001F10E3" w:rsidRPr="001F10E3">
        <w:rPr>
          <w:rFonts w:ascii="Times New Roman" w:eastAsia="Times New Roman" w:hAnsi="Times New Roman"/>
          <w:sz w:val="24"/>
          <w:szCs w:val="24"/>
          <w:lang w:eastAsia="ru-RU"/>
        </w:rPr>
        <w:tab/>
        <w:t>несоответствие участника закупки дополнительным требованиям к участникам закупки;</w:t>
      </w:r>
    </w:p>
    <w:p w14:paraId="30A9980B" w14:textId="77777777" w:rsidR="00477112" w:rsidRPr="00F07B76" w:rsidRDefault="00477112" w:rsidP="0047711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E1B47">
        <w:rPr>
          <w:rFonts w:ascii="Times New Roman" w:eastAsia="Times New Roman" w:hAnsi="Times New Roman"/>
          <w:sz w:val="24"/>
          <w:szCs w:val="24"/>
          <w:lang w:eastAsia="ru-RU"/>
        </w:rPr>
        <w:t>6) имеются сведения об Участнике закупки в реестре недобросовестных поставщиков, если такое требование установлено в закупочной документации;</w:t>
      </w:r>
    </w:p>
    <w:p w14:paraId="3004EEED" w14:textId="0BC7FBD7" w:rsidR="00194F77" w:rsidRDefault="00477112"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194F77">
        <w:rPr>
          <w:rFonts w:ascii="Times New Roman" w:eastAsia="Times New Roman" w:hAnsi="Times New Roman"/>
          <w:sz w:val="24"/>
          <w:szCs w:val="24"/>
          <w:lang w:eastAsia="ru-RU"/>
        </w:rPr>
        <w:t>) в</w:t>
      </w:r>
      <w:r w:rsidR="00194F77" w:rsidRPr="00BE3FC0">
        <w:rPr>
          <w:rFonts w:ascii="Times New Roman" w:eastAsia="Times New Roman" w:hAnsi="Times New Roman"/>
          <w:sz w:val="24"/>
          <w:szCs w:val="24"/>
          <w:lang w:eastAsia="ru-RU"/>
        </w:rPr>
        <w:t xml:space="preserve"> случае содержания в первой части заявки на участие в конкурсе в электронной форме, сведений об участнике и (или) о ценовом предложении данная заявка подлежит отклонению</w:t>
      </w:r>
      <w:r w:rsidR="00194F77" w:rsidRPr="00201844">
        <w:rPr>
          <w:rFonts w:ascii="Times New Roman" w:eastAsia="Times New Roman" w:hAnsi="Times New Roman"/>
          <w:sz w:val="24"/>
          <w:szCs w:val="24"/>
          <w:lang w:eastAsia="ru-RU"/>
        </w:rPr>
        <w:t>.</w:t>
      </w:r>
    </w:p>
    <w:p w14:paraId="40635182" w14:textId="484ED0A4" w:rsidR="00781C1D" w:rsidRPr="00781C1D" w:rsidRDefault="001F10E3" w:rsidP="001F10E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отклонить заявку такого участника закупки на любом этапе ее проведения, в том числе в любо</w:t>
      </w:r>
      <w:r>
        <w:rPr>
          <w:rFonts w:ascii="Times New Roman" w:eastAsia="Times New Roman" w:hAnsi="Times New Roman"/>
          <w:sz w:val="24"/>
          <w:szCs w:val="24"/>
          <w:lang w:eastAsia="ru-RU"/>
        </w:rPr>
        <w:t>й момент до заключения договора</w:t>
      </w:r>
      <w:r w:rsidR="00781C1D" w:rsidRPr="00781C1D">
        <w:rPr>
          <w:rFonts w:ascii="Times New Roman" w:eastAsia="Times New Roman" w:hAnsi="Times New Roman"/>
          <w:sz w:val="24"/>
          <w:szCs w:val="24"/>
          <w:lang w:eastAsia="ru-RU"/>
        </w:rPr>
        <w:t>.</w:t>
      </w:r>
    </w:p>
    <w:p w14:paraId="3D3AB5B4"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7.3.</w:t>
      </w:r>
      <w:r w:rsidRPr="00781C1D">
        <w:rPr>
          <w:rFonts w:ascii="Times New Roman" w:hAnsi="Times New Roman"/>
          <w:sz w:val="24"/>
          <w:szCs w:val="24"/>
        </w:rPr>
        <w:t xml:space="preserve"> </w:t>
      </w:r>
      <w:r w:rsidRPr="00781C1D">
        <w:rPr>
          <w:rFonts w:ascii="Times New Roman" w:eastAsia="Times New Roman" w:hAnsi="Times New Roman"/>
          <w:sz w:val="24"/>
          <w:szCs w:val="24"/>
          <w:lang w:eastAsia="ru-RU"/>
        </w:rPr>
        <w:t>Отказ в допуске к участию в торгах по иным основаниям не допускается.</w:t>
      </w:r>
    </w:p>
    <w:p w14:paraId="1C354E94" w14:textId="77777777" w:rsidR="004A3CCA" w:rsidRDefault="004A3CCA" w:rsidP="004A3CCA">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eastAsia="Times New Roman" w:hAnsi="Times New Roman"/>
          <w:sz w:val="24"/>
          <w:szCs w:val="24"/>
          <w:lang w:eastAsia="ru-RU"/>
        </w:rPr>
        <w:t>7.4.</w:t>
      </w:r>
      <w:r w:rsidRPr="00201844">
        <w:rPr>
          <w:rFonts w:ascii="Times New Roman" w:hAnsi="Times New Roman"/>
          <w:sz w:val="24"/>
          <w:szCs w:val="24"/>
        </w:rPr>
        <w:t xml:space="preserve"> </w:t>
      </w:r>
      <w:r>
        <w:rPr>
          <w:rFonts w:ascii="Times New Roman" w:hAnsi="Times New Roman"/>
          <w:sz w:val="24"/>
          <w:szCs w:val="24"/>
        </w:rPr>
        <w:t>Конкурс признается несостоявшимся в следующих случаях:</w:t>
      </w:r>
    </w:p>
    <w:p w14:paraId="441438E4" w14:textId="77777777" w:rsidR="004A3CCA" w:rsidRPr="00AF63DA" w:rsidRDefault="004A3CCA" w:rsidP="004A3CC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а) в связи с тем, что не подано ни одной заявки на участие в закупке;</w:t>
      </w:r>
    </w:p>
    <w:p w14:paraId="56D75459" w14:textId="77777777" w:rsidR="004A3CCA" w:rsidRPr="00AF63DA" w:rsidRDefault="004A3CCA" w:rsidP="004A3CC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б) в связи с тем, что по результатам проведения </w:t>
      </w:r>
      <w:r>
        <w:rPr>
          <w:rFonts w:ascii="Times New Roman" w:eastAsia="Times New Roman" w:hAnsi="Times New Roman"/>
          <w:sz w:val="24"/>
          <w:szCs w:val="24"/>
          <w:lang w:eastAsia="ru-RU"/>
        </w:rPr>
        <w:t xml:space="preserve">конкурса </w:t>
      </w:r>
      <w:r w:rsidRPr="00AF63DA">
        <w:rPr>
          <w:rFonts w:ascii="Times New Roman" w:eastAsia="Times New Roman" w:hAnsi="Times New Roman"/>
          <w:sz w:val="24"/>
          <w:szCs w:val="24"/>
          <w:lang w:eastAsia="ru-RU"/>
        </w:rPr>
        <w:t>все заявки на участие в закупке отклонены;</w:t>
      </w:r>
    </w:p>
    <w:p w14:paraId="1DCBCC27" w14:textId="77777777" w:rsidR="004A3CCA" w:rsidRPr="00AF63DA" w:rsidRDefault="004A3CCA" w:rsidP="004A3CC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в) в связи с тем, что на участие в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 xml:space="preserve"> подана только одна заявка;</w:t>
      </w:r>
    </w:p>
    <w:p w14:paraId="2E63A446" w14:textId="77777777" w:rsidR="004A3CCA" w:rsidRPr="00AF63DA" w:rsidRDefault="004A3CCA" w:rsidP="004A3CC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г) в связи с тем, что по результатам проведения </w:t>
      </w:r>
      <w:r>
        <w:rPr>
          <w:rFonts w:ascii="Times New Roman" w:eastAsia="Times New Roman" w:hAnsi="Times New Roman"/>
          <w:sz w:val="24"/>
          <w:szCs w:val="24"/>
          <w:lang w:eastAsia="ru-RU"/>
        </w:rPr>
        <w:t>конкурса</w:t>
      </w:r>
      <w:r w:rsidRPr="00AF63DA">
        <w:rPr>
          <w:rFonts w:ascii="Times New Roman" w:eastAsia="Times New Roman" w:hAnsi="Times New Roman"/>
          <w:sz w:val="24"/>
          <w:szCs w:val="24"/>
          <w:lang w:eastAsia="ru-RU"/>
        </w:rPr>
        <w:t xml:space="preserve"> отклонены все заявки, за исключением одной заявки на участие в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w:t>
      </w:r>
    </w:p>
    <w:p w14:paraId="3FA1DC6F" w14:textId="77777777" w:rsidR="004A3CCA" w:rsidRPr="00201844" w:rsidRDefault="004A3CCA" w:rsidP="004A3CC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lastRenderedPageBreak/>
        <w:t xml:space="preserve">д) в связи с тем, что по результатам проведения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 xml:space="preserve"> от заключения договора уклонились все участники </w:t>
      </w:r>
      <w:r>
        <w:rPr>
          <w:rFonts w:ascii="Times New Roman" w:eastAsia="Times New Roman" w:hAnsi="Times New Roman"/>
          <w:sz w:val="24"/>
          <w:szCs w:val="24"/>
          <w:lang w:eastAsia="ru-RU"/>
        </w:rPr>
        <w:t>конкурса</w:t>
      </w:r>
      <w:r w:rsidRPr="00201844">
        <w:rPr>
          <w:rFonts w:ascii="Times New Roman" w:eastAsia="Times New Roman" w:hAnsi="Times New Roman"/>
          <w:sz w:val="24"/>
          <w:szCs w:val="24"/>
          <w:lang w:eastAsia="ru-RU"/>
        </w:rPr>
        <w:t xml:space="preserve">. </w:t>
      </w:r>
    </w:p>
    <w:p w14:paraId="568A3943" w14:textId="37BA82CB"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7.5.</w:t>
      </w:r>
      <w:r w:rsidRPr="00781C1D">
        <w:rPr>
          <w:rFonts w:ascii="Times New Roman" w:hAnsi="Times New Roman"/>
          <w:sz w:val="24"/>
          <w:szCs w:val="24"/>
        </w:rPr>
        <w:t xml:space="preserve"> </w:t>
      </w:r>
      <w:r w:rsidRPr="00781C1D">
        <w:rPr>
          <w:rFonts w:ascii="Times New Roman" w:eastAsia="Times New Roman" w:hAnsi="Times New Roman"/>
          <w:sz w:val="24"/>
          <w:szCs w:val="24"/>
          <w:lang w:eastAsia="ru-RU"/>
        </w:rPr>
        <w:t>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и оценки заявок на участие в конкурсе вправе направить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w:t>
      </w:r>
      <w:r w:rsidR="008E6DC3">
        <w:rPr>
          <w:rFonts w:ascii="Times New Roman" w:eastAsia="Times New Roman" w:hAnsi="Times New Roman"/>
          <w:sz w:val="24"/>
          <w:szCs w:val="24"/>
          <w:lang w:eastAsia="ru-RU"/>
        </w:rPr>
        <w:t>а.</w:t>
      </w:r>
    </w:p>
    <w:p w14:paraId="0FC39C7B"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81C1D">
        <w:rPr>
          <w:rFonts w:ascii="Times New Roman" w:eastAsia="Times New Roman" w:hAnsi="Times New Roman"/>
          <w:sz w:val="24"/>
          <w:szCs w:val="24"/>
          <w:lang w:eastAsia="ru-RU"/>
        </w:rPr>
        <w:t>7.6.</w:t>
      </w:r>
      <w:r w:rsidRPr="00781C1D">
        <w:rPr>
          <w:rFonts w:ascii="Times New Roman" w:hAnsi="Times New Roman"/>
          <w:sz w:val="24"/>
          <w:szCs w:val="24"/>
        </w:rPr>
        <w:t xml:space="preserve"> </w:t>
      </w:r>
      <w:r w:rsidRPr="00781C1D">
        <w:rPr>
          <w:rFonts w:ascii="Times New Roman" w:eastAsia="Times New Roman" w:hAnsi="Times New Roman"/>
          <w:sz w:val="24"/>
          <w:szCs w:val="24"/>
          <w:lang w:eastAsia="ru-RU"/>
        </w:rPr>
        <w:t xml:space="preserve">Договор должен быть заключен после размещения в ЕИС </w:t>
      </w:r>
      <w:r w:rsidR="005B22BB">
        <w:rPr>
          <w:rFonts w:ascii="Times New Roman" w:eastAsia="Times New Roman" w:hAnsi="Times New Roman"/>
          <w:sz w:val="24"/>
          <w:szCs w:val="24"/>
          <w:lang w:eastAsia="ru-RU"/>
        </w:rPr>
        <w:t xml:space="preserve">итогового </w:t>
      </w:r>
      <w:r w:rsidRPr="00781C1D">
        <w:rPr>
          <w:rFonts w:ascii="Times New Roman" w:eastAsia="Times New Roman" w:hAnsi="Times New Roman"/>
          <w:sz w:val="24"/>
          <w:szCs w:val="24"/>
          <w:lang w:eastAsia="ru-RU"/>
        </w:rPr>
        <w:t>протокола. При не подписании победителем конкурса в срок, предусмотренный конкурсной документацией, договора, а также не предоставлении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w:t>
      </w:r>
    </w:p>
    <w:p w14:paraId="5E56C5B1" w14:textId="37DC385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eastAsia="Times New Roman" w:hAnsi="Times New Roman"/>
          <w:sz w:val="24"/>
          <w:szCs w:val="24"/>
          <w:lang w:eastAsia="ru-RU"/>
        </w:rPr>
        <w:t>7.7.</w:t>
      </w:r>
      <w:r w:rsidRPr="00781C1D">
        <w:rPr>
          <w:rFonts w:ascii="Times New Roman" w:hAnsi="Times New Roman"/>
          <w:sz w:val="24"/>
          <w:szCs w:val="24"/>
        </w:rPr>
        <w:t xml:space="preserve">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sidR="00374E93">
        <w:rPr>
          <w:rFonts w:ascii="Times New Roman" w:hAnsi="Times New Roman"/>
          <w:sz w:val="24"/>
          <w:szCs w:val="24"/>
        </w:rPr>
        <w:t xml:space="preserve">регламентом электронной площадки и </w:t>
      </w:r>
      <w:r w:rsidRPr="00781C1D">
        <w:rPr>
          <w:rFonts w:ascii="Times New Roman" w:hAnsi="Times New Roman"/>
          <w:sz w:val="24"/>
          <w:szCs w:val="24"/>
        </w:rPr>
        <w:t>Положением Заказчика.</w:t>
      </w:r>
    </w:p>
    <w:p w14:paraId="41EAFB2E"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7.8. Комиссия осуществляет оценку и сопоставление заявок на участие в конкурсе, поданных участниками процедуры закупки и допущенных к стадии оценки заявок.</w:t>
      </w:r>
    </w:p>
    <w:p w14:paraId="6EB2F26B"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7.9.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14:paraId="620AE37D" w14:textId="50FB2CE6"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 xml:space="preserve">7.10. </w:t>
      </w:r>
      <w:r w:rsidR="00374E93">
        <w:rPr>
          <w:rFonts w:ascii="Times New Roman" w:hAnsi="Times New Roman"/>
          <w:sz w:val="24"/>
          <w:szCs w:val="24"/>
        </w:rPr>
        <w:t>П</w:t>
      </w:r>
      <w:r w:rsidRPr="00781C1D">
        <w:rPr>
          <w:rFonts w:ascii="Times New Roman" w:hAnsi="Times New Roman"/>
          <w:sz w:val="24"/>
          <w:szCs w:val="24"/>
        </w:rPr>
        <w:t xml:space="preserve">ри оценке и сопоставлении заявок на участие в конкурсе Комиссия должна учитывать </w:t>
      </w:r>
      <w:r w:rsidR="00065FA7">
        <w:rPr>
          <w:rFonts w:ascii="Times New Roman" w:hAnsi="Times New Roman"/>
          <w:sz w:val="24"/>
          <w:szCs w:val="24"/>
        </w:rPr>
        <w:t>требования п</w:t>
      </w:r>
      <w:r w:rsidR="00065FA7" w:rsidRPr="00065FA7">
        <w:rPr>
          <w:rFonts w:ascii="Times New Roman" w:hAnsi="Times New Roman"/>
          <w:sz w:val="24"/>
          <w:szCs w:val="24"/>
        </w:rPr>
        <w:t>редоставлени</w:t>
      </w:r>
      <w:r w:rsidR="00065FA7">
        <w:rPr>
          <w:rFonts w:ascii="Times New Roman" w:hAnsi="Times New Roman"/>
          <w:sz w:val="24"/>
          <w:szCs w:val="24"/>
        </w:rPr>
        <w:t>я</w:t>
      </w:r>
      <w:r w:rsidR="00065FA7" w:rsidRPr="00065FA7">
        <w:rPr>
          <w:rFonts w:ascii="Times New Roman" w:hAnsi="Times New Roman"/>
          <w:sz w:val="24"/>
          <w:szCs w:val="24"/>
        </w:rPr>
        <w:t xml:space="preserve"> национального режима при осуществлении закупок</w:t>
      </w:r>
      <w:r w:rsidRPr="00781C1D">
        <w:rPr>
          <w:rFonts w:ascii="Times New Roman" w:hAnsi="Times New Roman"/>
          <w:sz w:val="24"/>
          <w:szCs w:val="24"/>
        </w:rPr>
        <w:t>.</w:t>
      </w:r>
    </w:p>
    <w:p w14:paraId="56C60C8C"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 xml:space="preserve">7.11.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указанным в конкурсной документации. </w:t>
      </w:r>
    </w:p>
    <w:p w14:paraId="06DC4469"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7.12.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4B3912B0" w14:textId="489183BF"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 xml:space="preserve">7.13. Победителем конкурса признается участник конкурса, который предложил лучшие условия исполнения договора и заявке </w:t>
      </w:r>
      <w:proofErr w:type="gramStart"/>
      <w:r w:rsidR="00E7414D" w:rsidRPr="00781C1D">
        <w:rPr>
          <w:rFonts w:ascii="Times New Roman" w:hAnsi="Times New Roman"/>
          <w:sz w:val="24"/>
          <w:szCs w:val="24"/>
        </w:rPr>
        <w:t>на участие</w:t>
      </w:r>
      <w:proofErr w:type="gramEnd"/>
      <w:r w:rsidRPr="00781C1D">
        <w:rPr>
          <w:rFonts w:ascii="Times New Roman" w:hAnsi="Times New Roman"/>
          <w:sz w:val="24"/>
          <w:szCs w:val="24"/>
        </w:rPr>
        <w:t xml:space="preserve"> в конкурсе которого присвоен первый номер.</w:t>
      </w:r>
    </w:p>
    <w:p w14:paraId="5EC5E70F" w14:textId="53CED9D7" w:rsidR="00477112" w:rsidRPr="00DE6C00" w:rsidRDefault="00781C1D" w:rsidP="00477112">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 xml:space="preserve">7.14. </w:t>
      </w:r>
      <w:r w:rsidR="00477112" w:rsidRPr="00DE6C00">
        <w:rPr>
          <w:rFonts w:ascii="Times New Roman" w:hAnsi="Times New Roman"/>
          <w:sz w:val="24"/>
          <w:szCs w:val="24"/>
        </w:rPr>
        <w:t xml:space="preserve">В протоколе рассмотрения и оценки заявок на участие в конкурсе (итоговом протоколе) указываются: </w:t>
      </w:r>
    </w:p>
    <w:p w14:paraId="693E2614"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1) дата подписания протокола; </w:t>
      </w:r>
    </w:p>
    <w:p w14:paraId="1047C23B"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2) количество поданных заявок на участие в закупке, а также дата и время регистрации каждой такой заявки; </w:t>
      </w:r>
    </w:p>
    <w:p w14:paraId="2BF319AB"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w:t>
      </w:r>
      <w:r w:rsidRPr="00AA5C84">
        <w:rPr>
          <w:rFonts w:ascii="Times New Roman" w:hAnsi="Times New Roman"/>
          <w:sz w:val="24"/>
          <w:szCs w:val="24"/>
        </w:rPr>
        <w:lastRenderedPageBreak/>
        <w:t xml:space="preserve">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282C6C7F"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14:paraId="4B4B0087"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а) количества заявок на участие в закупке, окончательных предложений, которые отклонены; </w:t>
      </w:r>
    </w:p>
    <w:p w14:paraId="17602452"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 </w:t>
      </w:r>
    </w:p>
    <w:p w14:paraId="5E5E1921" w14:textId="77777777" w:rsidR="00477112" w:rsidRPr="00AA5C84"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w:t>
      </w:r>
    </w:p>
    <w:p w14:paraId="5AF701CB" w14:textId="77777777" w:rsidR="00477112" w:rsidRPr="00F07B76" w:rsidRDefault="00477112" w:rsidP="00477112">
      <w:pPr>
        <w:widowControl w:val="0"/>
        <w:autoSpaceDE w:val="0"/>
        <w:autoSpaceDN w:val="0"/>
        <w:adjustRightInd w:val="0"/>
        <w:spacing w:after="0" w:line="240" w:lineRule="auto"/>
        <w:ind w:firstLine="709"/>
        <w:jc w:val="both"/>
        <w:rPr>
          <w:rFonts w:ascii="Times New Roman" w:hAnsi="Times New Roman"/>
          <w:sz w:val="24"/>
          <w:szCs w:val="24"/>
        </w:rPr>
      </w:pPr>
      <w:r w:rsidRPr="00AA5C84">
        <w:rPr>
          <w:rFonts w:ascii="Times New Roman" w:hAnsi="Times New Roman"/>
          <w:sz w:val="24"/>
          <w:szCs w:val="24"/>
        </w:rPr>
        <w:t>6) причины, по которым закупка признана несостоявшейся, в случае признания ее таковой.</w:t>
      </w:r>
    </w:p>
    <w:p w14:paraId="69756C6C" w14:textId="77777777" w:rsidR="00781C1D"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7.15. Протокол рассмотрения и оценки заявок на участие в конкурсе подписывается всеми присутствующими членами Комиссии не позднее дня, следующего за днем окончания проведения оценки и сопоставления заявок на участие в конкурсе. В течение трех рабочих дней со дня подписания протокола Организатор закупок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58CD57E1" w14:textId="77777777" w:rsidR="001A375F" w:rsidRPr="00781C1D" w:rsidRDefault="00781C1D" w:rsidP="00781C1D">
      <w:pPr>
        <w:widowControl w:val="0"/>
        <w:autoSpaceDE w:val="0"/>
        <w:autoSpaceDN w:val="0"/>
        <w:adjustRightInd w:val="0"/>
        <w:spacing w:after="0" w:line="240" w:lineRule="auto"/>
        <w:ind w:firstLine="709"/>
        <w:jc w:val="both"/>
        <w:rPr>
          <w:rFonts w:ascii="Times New Roman" w:hAnsi="Times New Roman"/>
          <w:sz w:val="24"/>
          <w:szCs w:val="24"/>
        </w:rPr>
      </w:pPr>
      <w:r w:rsidRPr="00781C1D">
        <w:rPr>
          <w:rFonts w:ascii="Times New Roman" w:hAnsi="Times New Roman"/>
          <w:sz w:val="24"/>
          <w:szCs w:val="24"/>
        </w:rPr>
        <w:t>7.16. Протокол рассмотрения и оценки заявок на участие в конкурсе размещается в ЕИС не позднее, чем через три дня со дня его подписания. При этом в протоколе, размещаемом в ЕИС, допускается не указывать данные о персональном голосовании Комиссии.</w:t>
      </w:r>
    </w:p>
    <w:p w14:paraId="58B13B1D" w14:textId="77777777" w:rsidR="00201844" w:rsidRPr="00781C1D" w:rsidRDefault="00201844" w:rsidP="00781C1D">
      <w:pPr>
        <w:widowControl w:val="0"/>
        <w:autoSpaceDE w:val="0"/>
        <w:autoSpaceDN w:val="0"/>
        <w:adjustRightInd w:val="0"/>
        <w:spacing w:after="0" w:line="240" w:lineRule="auto"/>
        <w:ind w:firstLine="709"/>
        <w:jc w:val="both"/>
        <w:rPr>
          <w:rFonts w:ascii="Times New Roman" w:hAnsi="Times New Roman"/>
          <w:sz w:val="24"/>
          <w:szCs w:val="24"/>
        </w:rPr>
      </w:pPr>
    </w:p>
    <w:p w14:paraId="2235A25A" w14:textId="77777777" w:rsidR="00201844" w:rsidRPr="00781C1D" w:rsidRDefault="00201844" w:rsidP="00781C1D">
      <w:pPr>
        <w:pStyle w:val="af3"/>
        <w:widowControl w:val="0"/>
        <w:numPr>
          <w:ilvl w:val="0"/>
          <w:numId w:val="8"/>
        </w:numPr>
        <w:autoSpaceDE w:val="0"/>
        <w:autoSpaceDN w:val="0"/>
        <w:adjustRightInd w:val="0"/>
        <w:spacing w:after="0" w:line="240" w:lineRule="auto"/>
        <w:ind w:left="0" w:firstLine="709"/>
        <w:jc w:val="both"/>
        <w:rPr>
          <w:rFonts w:ascii="Times New Roman" w:hAnsi="Times New Roman"/>
          <w:b/>
          <w:sz w:val="24"/>
          <w:szCs w:val="24"/>
        </w:rPr>
      </w:pPr>
      <w:r w:rsidRPr="00781C1D">
        <w:rPr>
          <w:rFonts w:ascii="Times New Roman" w:hAnsi="Times New Roman"/>
          <w:b/>
          <w:sz w:val="24"/>
          <w:szCs w:val="24"/>
        </w:rPr>
        <w:t xml:space="preserve">Заключение </w:t>
      </w:r>
      <w:r w:rsidR="00781C1D" w:rsidRPr="00781C1D">
        <w:rPr>
          <w:rFonts w:ascii="Times New Roman" w:hAnsi="Times New Roman"/>
          <w:b/>
          <w:sz w:val="24"/>
          <w:szCs w:val="24"/>
        </w:rPr>
        <w:t>договора</w:t>
      </w:r>
      <w:r w:rsidRPr="00781C1D">
        <w:rPr>
          <w:rFonts w:ascii="Times New Roman" w:hAnsi="Times New Roman"/>
          <w:b/>
          <w:sz w:val="24"/>
          <w:szCs w:val="24"/>
        </w:rPr>
        <w:t xml:space="preserve"> по результатам проведения </w:t>
      </w:r>
      <w:r w:rsidR="00AE23A6" w:rsidRPr="00781C1D">
        <w:rPr>
          <w:rFonts w:ascii="Times New Roman" w:hAnsi="Times New Roman"/>
          <w:b/>
          <w:sz w:val="24"/>
          <w:szCs w:val="24"/>
        </w:rPr>
        <w:t>конкурса</w:t>
      </w:r>
      <w:r w:rsidRPr="00781C1D">
        <w:rPr>
          <w:rFonts w:ascii="Times New Roman" w:hAnsi="Times New Roman"/>
          <w:b/>
          <w:sz w:val="24"/>
          <w:szCs w:val="24"/>
        </w:rPr>
        <w:t>.</w:t>
      </w:r>
    </w:p>
    <w:p w14:paraId="53E1D549" w14:textId="77777777" w:rsidR="004A3CCA" w:rsidRDefault="004A3CCA" w:rsidP="004A3CCA">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 xml:space="preserve">Договор должен быть заключен не ранее 10 и не позднее 20 дней со дня размещения </w:t>
      </w:r>
      <w:r>
        <w:rPr>
          <w:rFonts w:ascii="Times New Roman" w:hAnsi="Times New Roman"/>
          <w:sz w:val="24"/>
          <w:szCs w:val="24"/>
        </w:rPr>
        <w:t xml:space="preserve">итогового </w:t>
      </w:r>
      <w:r w:rsidRPr="00201844">
        <w:rPr>
          <w:rFonts w:ascii="Times New Roman" w:hAnsi="Times New Roman"/>
          <w:sz w:val="24"/>
          <w:szCs w:val="24"/>
        </w:rPr>
        <w:t>протокола.</w:t>
      </w:r>
    </w:p>
    <w:p w14:paraId="19C03361" w14:textId="73D980C7" w:rsidR="004A3CCA" w:rsidRDefault="004A3CCA" w:rsidP="004A3CCA">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подписал в установленный срок договор, а также не предоставил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0A724FAF" w14:textId="77777777" w:rsidR="008E6DC3" w:rsidRDefault="00477112" w:rsidP="008E6DC3">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627604">
        <w:rPr>
          <w:rFonts w:ascii="Times New Roman" w:hAnsi="Times New Roman"/>
          <w:sz w:val="24"/>
          <w:szCs w:val="24"/>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w:t>
      </w:r>
      <w:r w:rsidRPr="00627604">
        <w:rPr>
          <w:rFonts w:ascii="Times New Roman" w:hAnsi="Times New Roman"/>
          <w:sz w:val="24"/>
          <w:szCs w:val="24"/>
        </w:rPr>
        <w:lastRenderedPageBreak/>
        <w:t xml:space="preserve">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w:t>
      </w:r>
      <w:r w:rsidRPr="008E6DC3">
        <w:rPr>
          <w:rFonts w:ascii="Times New Roman" w:hAnsi="Times New Roman"/>
          <w:sz w:val="24"/>
          <w:szCs w:val="24"/>
        </w:rPr>
        <w:t>разногласий замечания.</w:t>
      </w:r>
    </w:p>
    <w:p w14:paraId="2ACBC669" w14:textId="04BAB9B0" w:rsidR="004A3CCA" w:rsidRPr="008E6DC3" w:rsidRDefault="004A3CCA" w:rsidP="008E6DC3">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8E6DC3">
        <w:rPr>
          <w:rFonts w:ascii="Times New Roman" w:hAnsi="Times New Roman"/>
          <w:sz w:val="24"/>
          <w:szCs w:val="24"/>
        </w:rPr>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8E6DC3">
        <w:rPr>
          <w:rFonts w:ascii="Times New Roman" w:hAnsi="Times New Roman"/>
          <w:sz w:val="24"/>
          <w:szCs w:val="24"/>
        </w:rPr>
        <w:t>на участие</w:t>
      </w:r>
      <w:proofErr w:type="gramEnd"/>
      <w:r w:rsidRPr="008E6DC3">
        <w:rPr>
          <w:rFonts w:ascii="Times New Roman" w:hAnsi="Times New Roman"/>
          <w:sz w:val="24"/>
          <w:szCs w:val="24"/>
        </w:rPr>
        <w:t xml:space="preserve"> в конкурсе которого присвоен второй номер.</w:t>
      </w:r>
    </w:p>
    <w:p w14:paraId="543B5D9C" w14:textId="57297782" w:rsidR="00781C1D" w:rsidRPr="00781C1D" w:rsidRDefault="004A3CCA" w:rsidP="004A3CCA">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В случае уклонения участника конкурса, занявшего второе место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r w:rsidR="00781C1D" w:rsidRPr="00781C1D">
        <w:rPr>
          <w:rFonts w:ascii="Times New Roman" w:hAnsi="Times New Roman"/>
          <w:sz w:val="24"/>
          <w:szCs w:val="24"/>
        </w:rPr>
        <w:t>.</w:t>
      </w:r>
    </w:p>
    <w:p w14:paraId="04831473" w14:textId="77777777" w:rsidR="00781C1D"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14:paraId="33B42D09" w14:textId="2BB06062" w:rsidR="00781C1D"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независимой гарантии</w:t>
      </w:r>
      <w:r w:rsidR="00CD1D48">
        <w:rPr>
          <w:rFonts w:ascii="Times New Roman" w:hAnsi="Times New Roman"/>
          <w:sz w:val="24"/>
          <w:szCs w:val="24"/>
        </w:rPr>
        <w:t xml:space="preserve"> </w:t>
      </w:r>
      <w:r w:rsidRPr="00781C1D">
        <w:rPr>
          <w:rFonts w:ascii="Times New Roman" w:hAnsi="Times New Roman"/>
          <w:sz w:val="24"/>
          <w:szCs w:val="24"/>
        </w:rPr>
        <w:t>или денежных средств,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конкурса самостоятельно.</w:t>
      </w:r>
    </w:p>
    <w:p w14:paraId="22308105" w14:textId="77777777" w:rsidR="00201844"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Заказчик вправе заключить договор с единственным участником закупок, заявка которого соответствует требованиям конкурсной документации в случаях, предусмотренных Положением Заказчика.</w:t>
      </w:r>
    </w:p>
    <w:p w14:paraId="39D272FC" w14:textId="77777777" w:rsidR="00201844" w:rsidRPr="00781C1D" w:rsidRDefault="00201844" w:rsidP="00781C1D">
      <w:pPr>
        <w:widowControl w:val="0"/>
        <w:autoSpaceDE w:val="0"/>
        <w:autoSpaceDN w:val="0"/>
        <w:adjustRightInd w:val="0"/>
        <w:spacing w:after="0" w:line="240" w:lineRule="auto"/>
        <w:ind w:firstLine="709"/>
        <w:jc w:val="both"/>
        <w:rPr>
          <w:rFonts w:ascii="Times New Roman" w:hAnsi="Times New Roman"/>
          <w:sz w:val="24"/>
          <w:szCs w:val="24"/>
        </w:rPr>
      </w:pPr>
    </w:p>
    <w:p w14:paraId="5992030A" w14:textId="77777777" w:rsidR="00201844" w:rsidRPr="00781C1D" w:rsidRDefault="00201844" w:rsidP="00781C1D">
      <w:pPr>
        <w:pStyle w:val="af3"/>
        <w:widowControl w:val="0"/>
        <w:numPr>
          <w:ilvl w:val="0"/>
          <w:numId w:val="8"/>
        </w:numPr>
        <w:autoSpaceDE w:val="0"/>
        <w:autoSpaceDN w:val="0"/>
        <w:adjustRightInd w:val="0"/>
        <w:spacing w:after="0" w:line="240" w:lineRule="auto"/>
        <w:ind w:left="0" w:firstLine="709"/>
        <w:jc w:val="both"/>
        <w:rPr>
          <w:rFonts w:ascii="Times New Roman" w:hAnsi="Times New Roman"/>
          <w:b/>
          <w:sz w:val="24"/>
          <w:szCs w:val="24"/>
        </w:rPr>
      </w:pPr>
      <w:r w:rsidRPr="00781C1D">
        <w:rPr>
          <w:rFonts w:ascii="Times New Roman" w:hAnsi="Times New Roman"/>
          <w:b/>
          <w:sz w:val="24"/>
          <w:szCs w:val="24"/>
        </w:rPr>
        <w:t xml:space="preserve">Последствия признания </w:t>
      </w:r>
      <w:r w:rsidR="004C1608" w:rsidRPr="00781C1D">
        <w:rPr>
          <w:rFonts w:ascii="Times New Roman" w:hAnsi="Times New Roman"/>
          <w:b/>
          <w:sz w:val="24"/>
          <w:szCs w:val="24"/>
        </w:rPr>
        <w:t xml:space="preserve">конкурса </w:t>
      </w:r>
      <w:r w:rsidRPr="00781C1D">
        <w:rPr>
          <w:rFonts w:ascii="Times New Roman" w:hAnsi="Times New Roman"/>
          <w:b/>
          <w:sz w:val="24"/>
          <w:szCs w:val="24"/>
        </w:rPr>
        <w:t>несостоявшимся.</w:t>
      </w:r>
    </w:p>
    <w:p w14:paraId="518B7A23" w14:textId="77777777" w:rsidR="00781C1D"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Если конкурс признан несостоявшимся по причине отсутствия или отклонения поданных заявок, Заказчик вправе отказаться от проведения повторной процедуры закупки, объявить о проведении повторного конкурса либо принять решение о проведении закупки способом, отличным от конкурса или о заключении договора с единственным поставщиком (исполнителем, подрядчиком).</w:t>
      </w:r>
    </w:p>
    <w:p w14:paraId="6ED972F1" w14:textId="77777777" w:rsidR="00201844" w:rsidRPr="00781C1D" w:rsidRDefault="00781C1D" w:rsidP="00781C1D">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В случае объявления о проведении повторного конкурса Заказчик вправе изменить условия конкурса.</w:t>
      </w:r>
    </w:p>
    <w:p w14:paraId="271B8CC6" w14:textId="77777777" w:rsidR="00892190" w:rsidRPr="00781C1D" w:rsidRDefault="00892190" w:rsidP="00781C1D">
      <w:pPr>
        <w:pStyle w:val="af3"/>
        <w:widowControl w:val="0"/>
        <w:autoSpaceDE w:val="0"/>
        <w:autoSpaceDN w:val="0"/>
        <w:adjustRightInd w:val="0"/>
        <w:spacing w:after="0" w:line="240" w:lineRule="auto"/>
        <w:ind w:left="0" w:firstLine="709"/>
        <w:jc w:val="both"/>
        <w:rPr>
          <w:rFonts w:ascii="Times New Roman" w:hAnsi="Times New Roman"/>
          <w:b/>
          <w:sz w:val="24"/>
          <w:szCs w:val="24"/>
        </w:rPr>
      </w:pPr>
    </w:p>
    <w:p w14:paraId="66F46045" w14:textId="77777777" w:rsidR="00892190" w:rsidRPr="00781C1D" w:rsidRDefault="00892190" w:rsidP="00781C1D">
      <w:pPr>
        <w:pStyle w:val="af3"/>
        <w:widowControl w:val="0"/>
        <w:autoSpaceDE w:val="0"/>
        <w:autoSpaceDN w:val="0"/>
        <w:adjustRightInd w:val="0"/>
        <w:spacing w:after="0" w:line="240" w:lineRule="auto"/>
        <w:ind w:left="0" w:firstLine="709"/>
        <w:jc w:val="both"/>
        <w:rPr>
          <w:rFonts w:ascii="Times New Roman" w:hAnsi="Times New Roman"/>
          <w:b/>
          <w:sz w:val="24"/>
          <w:szCs w:val="24"/>
        </w:rPr>
      </w:pPr>
      <w:r w:rsidRPr="00781C1D">
        <w:rPr>
          <w:rFonts w:ascii="Times New Roman" w:hAnsi="Times New Roman"/>
          <w:b/>
          <w:sz w:val="24"/>
          <w:szCs w:val="24"/>
        </w:rPr>
        <w:t>10. Обеспечение заявки.</w:t>
      </w:r>
    </w:p>
    <w:p w14:paraId="481E16D3" w14:textId="77777777"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10.1. Информация о размере обеспечения Заявки, указана в Извещении о проведении конкурса (приложение №1 к Документации о проведении конкурса в электронной форме). </w:t>
      </w:r>
    </w:p>
    <w:p w14:paraId="455E7BBD" w14:textId="4AC9C97F" w:rsidR="00781C1D" w:rsidRPr="00781C1D" w:rsidRDefault="004F24EE"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10.2. </w:t>
      </w:r>
      <w:r w:rsidR="00781C1D" w:rsidRPr="00781C1D">
        <w:rPr>
          <w:rFonts w:ascii="Times New Roman" w:hAnsi="Times New Roman"/>
          <w:sz w:val="24"/>
          <w:szCs w:val="24"/>
        </w:rPr>
        <w:t>Если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w:t>
      </w:r>
      <w:r w:rsidR="008911B9">
        <w:rPr>
          <w:rFonts w:ascii="Times New Roman" w:hAnsi="Times New Roman"/>
          <w:sz w:val="24"/>
          <w:szCs w:val="24"/>
        </w:rPr>
        <w:t>.</w:t>
      </w:r>
    </w:p>
    <w:p w14:paraId="54BDC864" w14:textId="6039F859" w:rsidR="00781C1D" w:rsidRPr="00781C1D" w:rsidRDefault="004F24EE"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10.3. </w:t>
      </w:r>
      <w:r w:rsidR="00781C1D" w:rsidRPr="00781C1D">
        <w:rPr>
          <w:rFonts w:ascii="Times New Roman" w:hAnsi="Times New Roman"/>
          <w:sz w:val="24"/>
          <w:szCs w:val="24"/>
        </w:rPr>
        <w:t>Денежные средства, внесенные в качестве обеспечения заявки на участие в закупке, осуществляемой в соответствии с документацией о закупке возвращаются:</w:t>
      </w:r>
    </w:p>
    <w:p w14:paraId="0FBD9027" w14:textId="77777777"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764FEA40" w14:textId="77777777"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б) участнику закупки, заявке которого присвоен первый номер, в срок не более 7 </w:t>
      </w:r>
      <w:r w:rsidRPr="00781C1D">
        <w:rPr>
          <w:rFonts w:ascii="Times New Roman" w:hAnsi="Times New Roman"/>
          <w:sz w:val="24"/>
          <w:szCs w:val="24"/>
        </w:rPr>
        <w:lastRenderedPageBreak/>
        <w:t>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72DAA164" w14:textId="4EF65EA0"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w:t>
      </w:r>
      <w:r w:rsidR="005B22BB" w:rsidRPr="005B22BB">
        <w:rPr>
          <w:rFonts w:ascii="Times New Roman" w:hAnsi="Times New Roman"/>
          <w:sz w:val="24"/>
          <w:szCs w:val="24"/>
        </w:rPr>
        <w:t>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r w:rsidRPr="00781C1D">
        <w:rPr>
          <w:rFonts w:ascii="Times New Roman" w:hAnsi="Times New Roman"/>
          <w:sz w:val="24"/>
          <w:szCs w:val="24"/>
        </w:rPr>
        <w:t>.</w:t>
      </w:r>
    </w:p>
    <w:p w14:paraId="486E7B2E" w14:textId="77777777"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частью 15 ст.3.4 ФЗ-223,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178654F" w14:textId="77777777" w:rsidR="00781C1D" w:rsidRPr="00781C1D" w:rsidRDefault="00781C1D" w:rsidP="00781C1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ст.3.4 ФЗ-223.</w:t>
      </w:r>
    </w:p>
    <w:p w14:paraId="12D35A20" w14:textId="77777777" w:rsidR="00892190" w:rsidRDefault="00781C1D"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6FD3933B" w14:textId="5A3B577B" w:rsidR="006B5B98" w:rsidRPr="006B5B98" w:rsidRDefault="004F24EE" w:rsidP="006B5B98">
      <w:pPr>
        <w:pStyle w:val="af3"/>
        <w:widowControl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10.4. </w:t>
      </w:r>
      <w:r w:rsidR="006B5B98" w:rsidRPr="006B5B98">
        <w:rPr>
          <w:rFonts w:ascii="Times New Roman" w:hAnsi="Times New Roman"/>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2C43A24"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1) независимая гарантия должна быть выдана гарантом, предусмотренным </w:t>
      </w:r>
      <w:hyperlink r:id="rId9" w:anchor="dst2441" w:history="1">
        <w:r w:rsidRPr="004F24EE">
          <w:rPr>
            <w:rFonts w:ascii="Times New Roman" w:hAnsi="Times New Roman"/>
            <w:sz w:val="24"/>
            <w:szCs w:val="24"/>
          </w:rPr>
          <w:t>частью 1 статьи 45</w:t>
        </w:r>
      </w:hyperlink>
      <w:r w:rsidRPr="006B5B98">
        <w:rPr>
          <w:rFonts w:ascii="Times New Roman" w:hAnsi="Times New Roman"/>
          <w:sz w:val="24"/>
          <w:szCs w:val="24"/>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CF74CB8"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2) информация о независимой гарантии должна быть включена в реестр независимых гарантий, предусмотренный </w:t>
      </w:r>
      <w:hyperlink r:id="rId10" w:anchor="dst2465" w:history="1">
        <w:r w:rsidRPr="006B5B98">
          <w:rPr>
            <w:rFonts w:ascii="Times New Roman" w:hAnsi="Times New Roman"/>
            <w:sz w:val="24"/>
            <w:szCs w:val="24"/>
          </w:rPr>
          <w:t>частью 8 статьи 45</w:t>
        </w:r>
      </w:hyperlink>
      <w:r w:rsidRPr="006B5B98">
        <w:rPr>
          <w:rFonts w:ascii="Times New Roman" w:hAnsi="Times New Roman"/>
          <w:sz w:val="24"/>
          <w:szCs w:val="24"/>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647204A"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lastRenderedPageBreak/>
        <w:t>3) независимая гарантия не может быть отозвана выдавшим ее гарантом;</w:t>
      </w:r>
    </w:p>
    <w:p w14:paraId="41AE6A82"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4) независимая гарантия должна содержать:</w:t>
      </w:r>
    </w:p>
    <w:p w14:paraId="5B38DCD5"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1" w:anchor="dst10646" w:history="1">
        <w:r w:rsidRPr="004F24EE">
          <w:rPr>
            <w:rFonts w:ascii="Times New Roman" w:hAnsi="Times New Roman"/>
            <w:sz w:val="24"/>
            <w:szCs w:val="24"/>
          </w:rPr>
          <w:t>кодексом</w:t>
        </w:r>
      </w:hyperlink>
      <w:r w:rsidRPr="006B5B98">
        <w:rPr>
          <w:rFonts w:ascii="Times New Roman" w:hAnsi="Times New Roman"/>
          <w:sz w:val="24"/>
          <w:szCs w:val="24"/>
        </w:rPr>
        <w:t> Российской Федерации оснований для отказа в удовлетворении этого требования;</w:t>
      </w:r>
    </w:p>
    <w:p w14:paraId="2F7CCEE4" w14:textId="3CA6E0C2"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2" w:anchor="dst559" w:history="1">
        <w:r w:rsidRPr="004F24EE">
          <w:rPr>
            <w:rFonts w:ascii="Times New Roman" w:hAnsi="Times New Roman"/>
            <w:sz w:val="24"/>
            <w:szCs w:val="24"/>
          </w:rPr>
          <w:t>пунктом 4 части 32</w:t>
        </w:r>
      </w:hyperlink>
      <w:r w:rsidRPr="006B5B98">
        <w:rPr>
          <w:rFonts w:ascii="Times New Roman" w:hAnsi="Times New Roman"/>
          <w:sz w:val="24"/>
          <w:szCs w:val="24"/>
        </w:rPr>
        <w:t> </w:t>
      </w:r>
      <w:r w:rsidR="004F24EE" w:rsidRPr="00781C1D">
        <w:rPr>
          <w:rFonts w:ascii="Times New Roman" w:hAnsi="Times New Roman"/>
          <w:sz w:val="24"/>
          <w:szCs w:val="24"/>
        </w:rPr>
        <w:t>ФЗ-223</w:t>
      </w:r>
      <w:r w:rsidRPr="006B5B98">
        <w:rPr>
          <w:rFonts w:ascii="Times New Roman" w:hAnsi="Times New Roman"/>
          <w:sz w:val="24"/>
          <w:szCs w:val="24"/>
        </w:rPr>
        <w:t>;</w:t>
      </w:r>
    </w:p>
    <w:p w14:paraId="6219CFCD" w14:textId="77777777" w:rsidR="006B5B98" w:rsidRPr="006B5B98" w:rsidRDefault="006B5B98" w:rsidP="006B5B98">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94481FC" w14:textId="3117942D" w:rsidR="006B5B98" w:rsidRPr="006B5B98" w:rsidRDefault="004F24EE" w:rsidP="006B5B98">
      <w:pPr>
        <w:pStyle w:val="af3"/>
        <w:widowControl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10.5. </w:t>
      </w:r>
      <w:r w:rsidR="006B5B98" w:rsidRPr="006B5B98">
        <w:rPr>
          <w:rFonts w:ascii="Times New Roman" w:hAnsi="Times New Roman"/>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ascii="Times New Roman" w:hAnsi="Times New Roman"/>
          <w:sz w:val="24"/>
          <w:szCs w:val="24"/>
        </w:rPr>
        <w:t>им</w:t>
      </w:r>
      <w:r w:rsidR="006B5B98" w:rsidRPr="006B5B98">
        <w:rPr>
          <w:rFonts w:ascii="Times New Roman" w:hAnsi="Times New Roman"/>
          <w:sz w:val="24"/>
          <w:szCs w:val="24"/>
        </w:rPr>
        <w:t xml:space="preserve"> </w:t>
      </w:r>
      <w:r>
        <w:rPr>
          <w:rFonts w:ascii="Times New Roman" w:hAnsi="Times New Roman"/>
          <w:sz w:val="24"/>
          <w:szCs w:val="24"/>
        </w:rPr>
        <w:t>пунктом</w:t>
      </w:r>
      <w:r w:rsidR="006B5B98" w:rsidRPr="006B5B98">
        <w:rPr>
          <w:rFonts w:ascii="Times New Roman" w:hAnsi="Times New Roman"/>
          <w:sz w:val="24"/>
          <w:szCs w:val="24"/>
        </w:rPr>
        <w:t xml:space="preserve">, является основанием для отказа в принятии ее </w:t>
      </w:r>
      <w:r>
        <w:rPr>
          <w:rFonts w:ascii="Times New Roman" w:hAnsi="Times New Roman"/>
          <w:sz w:val="24"/>
          <w:szCs w:val="24"/>
        </w:rPr>
        <w:t>З</w:t>
      </w:r>
      <w:r w:rsidR="006B5B98" w:rsidRPr="006B5B98">
        <w:rPr>
          <w:rFonts w:ascii="Times New Roman" w:hAnsi="Times New Roman"/>
          <w:sz w:val="24"/>
          <w:szCs w:val="24"/>
        </w:rPr>
        <w:t>аказчиком.</w:t>
      </w:r>
    </w:p>
    <w:p w14:paraId="1030A4E1" w14:textId="35AB3E54" w:rsidR="006B5B98" w:rsidRPr="006B5B98" w:rsidRDefault="004F24EE" w:rsidP="006B5B98">
      <w:pPr>
        <w:pStyle w:val="af3"/>
        <w:widowControl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10.6. </w:t>
      </w:r>
      <w:r w:rsidR="006B5B98" w:rsidRPr="006B5B98">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135299B" w14:textId="77777777" w:rsidR="00486AB9" w:rsidRPr="00892190" w:rsidRDefault="00486AB9"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p>
    <w:p w14:paraId="7F8A110C" w14:textId="77777777" w:rsidR="00892190" w:rsidRPr="00892190" w:rsidRDefault="00892190" w:rsidP="00781C1D">
      <w:pPr>
        <w:pStyle w:val="af3"/>
        <w:widowControl w:val="0"/>
        <w:autoSpaceDE w:val="0"/>
        <w:autoSpaceDN w:val="0"/>
        <w:adjustRightInd w:val="0"/>
        <w:spacing w:after="0" w:line="240" w:lineRule="auto"/>
        <w:ind w:left="0" w:firstLine="709"/>
        <w:jc w:val="both"/>
        <w:rPr>
          <w:rFonts w:ascii="Times New Roman" w:hAnsi="Times New Roman"/>
          <w:b/>
          <w:sz w:val="24"/>
          <w:szCs w:val="24"/>
        </w:rPr>
      </w:pPr>
      <w:r w:rsidRPr="00892190">
        <w:rPr>
          <w:rFonts w:ascii="Times New Roman" w:hAnsi="Times New Roman"/>
          <w:b/>
          <w:sz w:val="24"/>
          <w:szCs w:val="24"/>
        </w:rPr>
        <w:t xml:space="preserve">11. Обеспечение исполнения </w:t>
      </w:r>
      <w:r w:rsidR="00781C1D">
        <w:rPr>
          <w:rFonts w:ascii="Times New Roman" w:hAnsi="Times New Roman"/>
          <w:b/>
          <w:sz w:val="24"/>
          <w:szCs w:val="24"/>
        </w:rPr>
        <w:t>договора</w:t>
      </w:r>
      <w:r>
        <w:rPr>
          <w:rFonts w:ascii="Times New Roman" w:hAnsi="Times New Roman"/>
          <w:b/>
          <w:sz w:val="24"/>
          <w:szCs w:val="24"/>
        </w:rPr>
        <w:t>.</w:t>
      </w:r>
    </w:p>
    <w:p w14:paraId="6EBCEF38" w14:textId="77777777" w:rsidR="00892190" w:rsidRPr="00892190" w:rsidRDefault="00892190"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 xml:space="preserve">Если в документации о закупке, установлено требование к обеспечению исполнения </w:t>
      </w:r>
      <w:r w:rsidR="00781C1D">
        <w:rPr>
          <w:rFonts w:ascii="Times New Roman" w:hAnsi="Times New Roman"/>
          <w:sz w:val="24"/>
          <w:szCs w:val="24"/>
        </w:rPr>
        <w:t>договора</w:t>
      </w:r>
      <w:r w:rsidRPr="00892190">
        <w:rPr>
          <w:rFonts w:ascii="Times New Roman" w:hAnsi="Times New Roman"/>
          <w:sz w:val="24"/>
          <w:szCs w:val="24"/>
        </w:rPr>
        <w:t>, размер такого обеспечения:</w:t>
      </w:r>
    </w:p>
    <w:p w14:paraId="61322CE8" w14:textId="6C570932" w:rsidR="00892190" w:rsidRPr="00892190" w:rsidRDefault="00892190"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а) не может превышать 5 процентов начально</w:t>
      </w:r>
      <w:r>
        <w:rPr>
          <w:rFonts w:ascii="Times New Roman" w:hAnsi="Times New Roman"/>
          <w:sz w:val="24"/>
          <w:szCs w:val="24"/>
        </w:rPr>
        <w:t xml:space="preserve">й (максимальной) цены </w:t>
      </w:r>
      <w:r w:rsidR="00781C1D">
        <w:rPr>
          <w:rFonts w:ascii="Times New Roman" w:hAnsi="Times New Roman"/>
          <w:sz w:val="24"/>
          <w:szCs w:val="24"/>
        </w:rPr>
        <w:t>договора</w:t>
      </w:r>
      <w:r>
        <w:rPr>
          <w:rFonts w:ascii="Times New Roman" w:hAnsi="Times New Roman"/>
          <w:sz w:val="24"/>
          <w:szCs w:val="24"/>
        </w:rPr>
        <w:t xml:space="preserve"> </w:t>
      </w:r>
      <w:r w:rsidRPr="00892190">
        <w:rPr>
          <w:rFonts w:ascii="Times New Roman" w:hAnsi="Times New Roman"/>
          <w:sz w:val="24"/>
          <w:szCs w:val="24"/>
        </w:rPr>
        <w:t>если</w:t>
      </w:r>
      <w:r w:rsidR="003121DE">
        <w:rPr>
          <w:rFonts w:ascii="Times New Roman" w:hAnsi="Times New Roman"/>
          <w:sz w:val="24"/>
          <w:szCs w:val="24"/>
        </w:rPr>
        <w:t>,</w:t>
      </w:r>
      <w:r w:rsidRPr="00892190">
        <w:rPr>
          <w:rFonts w:ascii="Times New Roman" w:hAnsi="Times New Roman"/>
          <w:sz w:val="24"/>
          <w:szCs w:val="24"/>
        </w:rPr>
        <w:t xml:space="preserve"> </w:t>
      </w:r>
      <w:r w:rsidR="002A35DD">
        <w:rPr>
          <w:rFonts w:ascii="Times New Roman" w:hAnsi="Times New Roman"/>
          <w:sz w:val="24"/>
          <w:szCs w:val="24"/>
        </w:rPr>
        <w:t>договором</w:t>
      </w:r>
      <w:r w:rsidR="002A35DD" w:rsidRPr="00892190">
        <w:rPr>
          <w:rFonts w:ascii="Times New Roman" w:hAnsi="Times New Roman"/>
          <w:sz w:val="24"/>
          <w:szCs w:val="24"/>
        </w:rPr>
        <w:t xml:space="preserve"> </w:t>
      </w:r>
      <w:r w:rsidRPr="00892190">
        <w:rPr>
          <w:rFonts w:ascii="Times New Roman" w:hAnsi="Times New Roman"/>
          <w:sz w:val="24"/>
          <w:szCs w:val="24"/>
        </w:rPr>
        <w:t>не предусмотрена выплата аванса;</w:t>
      </w:r>
    </w:p>
    <w:p w14:paraId="5CF199F8" w14:textId="00E07114" w:rsidR="00892190" w:rsidRPr="00892190" w:rsidRDefault="00892190"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б) устанавливается в размере аванса, если</w:t>
      </w:r>
      <w:r w:rsidR="003121DE">
        <w:rPr>
          <w:rFonts w:ascii="Times New Roman" w:hAnsi="Times New Roman"/>
          <w:sz w:val="24"/>
          <w:szCs w:val="24"/>
        </w:rPr>
        <w:t>,</w:t>
      </w:r>
      <w:r w:rsidRPr="00892190">
        <w:rPr>
          <w:rFonts w:ascii="Times New Roman" w:hAnsi="Times New Roman"/>
          <w:sz w:val="24"/>
          <w:szCs w:val="24"/>
        </w:rPr>
        <w:t xml:space="preserve"> </w:t>
      </w:r>
      <w:r w:rsidR="002A35DD">
        <w:rPr>
          <w:rFonts w:ascii="Times New Roman" w:hAnsi="Times New Roman"/>
          <w:sz w:val="24"/>
          <w:szCs w:val="24"/>
        </w:rPr>
        <w:t xml:space="preserve">договором </w:t>
      </w:r>
      <w:r>
        <w:rPr>
          <w:rFonts w:ascii="Times New Roman" w:hAnsi="Times New Roman"/>
          <w:sz w:val="24"/>
          <w:szCs w:val="24"/>
        </w:rPr>
        <w:t>предусмотрена выплата аванса.</w:t>
      </w:r>
    </w:p>
    <w:p w14:paraId="3BACA931" w14:textId="77777777" w:rsidR="00892190" w:rsidRDefault="00892190" w:rsidP="00781C1D">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00781C1D">
        <w:rPr>
          <w:rFonts w:ascii="Times New Roman" w:hAnsi="Times New Roman"/>
          <w:sz w:val="24"/>
          <w:szCs w:val="24"/>
        </w:rPr>
        <w:t>независимой</w:t>
      </w:r>
      <w:r w:rsidRPr="00892190">
        <w:rPr>
          <w:rFonts w:ascii="Times New Roman" w:hAnsi="Times New Roman"/>
          <w:sz w:val="24"/>
          <w:szCs w:val="24"/>
        </w:rPr>
        <w:t xml:space="preserve"> гарантии или иным способом, предусмотренным документацией о закупке.</w:t>
      </w:r>
    </w:p>
    <w:p w14:paraId="4ACDA9FB" w14:textId="6E6FD025" w:rsidR="006B5B98" w:rsidRPr="006B5B98" w:rsidRDefault="006B5B98" w:rsidP="006B5B98">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В отношении независимой гарантии, предоставляемой в качестве обеспечения исполнения договора,</w:t>
      </w:r>
      <w:r w:rsidR="004F24EE">
        <w:rPr>
          <w:rFonts w:ascii="Times New Roman" w:hAnsi="Times New Roman"/>
          <w:sz w:val="24"/>
          <w:szCs w:val="24"/>
        </w:rPr>
        <w:t xml:space="preserve"> применяются положения </w:t>
      </w:r>
      <w:proofErr w:type="spellStart"/>
      <w:r w:rsidR="004F24EE">
        <w:rPr>
          <w:rFonts w:ascii="Times New Roman" w:hAnsi="Times New Roman"/>
          <w:sz w:val="24"/>
          <w:szCs w:val="24"/>
        </w:rPr>
        <w:t>пп</w:t>
      </w:r>
      <w:proofErr w:type="spellEnd"/>
      <w:r w:rsidR="004F24EE">
        <w:rPr>
          <w:rFonts w:ascii="Times New Roman" w:hAnsi="Times New Roman"/>
          <w:sz w:val="24"/>
          <w:szCs w:val="24"/>
        </w:rPr>
        <w:t>. 1-3 п. 10.4., п. 10.5 и 10.6 Общих положений настоящей документации. При этом такая</w:t>
      </w:r>
      <w:r w:rsidRPr="006B5B98">
        <w:rPr>
          <w:rFonts w:ascii="Times New Roman" w:hAnsi="Times New Roman"/>
          <w:sz w:val="24"/>
          <w:szCs w:val="24"/>
        </w:rPr>
        <w:t xml:space="preserve"> независимая гарантия:</w:t>
      </w:r>
    </w:p>
    <w:p w14:paraId="243FCD5A" w14:textId="77777777" w:rsidR="006B5B98" w:rsidRPr="006B5B98" w:rsidRDefault="006B5B98" w:rsidP="006B5B98">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0F46371" w14:textId="5BDCBAFF" w:rsidR="006B5B98" w:rsidRDefault="006B5B98" w:rsidP="006B5B98">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3F4410D" w14:textId="77777777" w:rsidR="00586F50" w:rsidRPr="00201844" w:rsidRDefault="00586F50" w:rsidP="006B5B98">
      <w:pPr>
        <w:pStyle w:val="af3"/>
        <w:widowControl w:val="0"/>
        <w:autoSpaceDE w:val="0"/>
        <w:autoSpaceDN w:val="0"/>
        <w:adjustRightInd w:val="0"/>
        <w:spacing w:after="0" w:line="240" w:lineRule="auto"/>
        <w:ind w:left="0" w:firstLine="709"/>
        <w:jc w:val="both"/>
        <w:rPr>
          <w:rFonts w:ascii="Times New Roman" w:hAnsi="Times New Roman"/>
          <w:sz w:val="24"/>
          <w:szCs w:val="24"/>
        </w:rPr>
      </w:pPr>
    </w:p>
    <w:p w14:paraId="2DF3AAD8" w14:textId="77777777" w:rsidR="00065FA7" w:rsidRDefault="00065FA7" w:rsidP="00065FA7">
      <w:pPr>
        <w:shd w:val="clear" w:color="auto" w:fill="FFFFFF"/>
        <w:tabs>
          <w:tab w:val="left" w:pos="1260"/>
        </w:tabs>
        <w:spacing w:after="0" w:line="240" w:lineRule="auto"/>
        <w:ind w:firstLine="709"/>
        <w:rPr>
          <w:rFonts w:ascii="Times New Roman" w:hAnsi="Times New Roman"/>
          <w:sz w:val="24"/>
          <w:szCs w:val="24"/>
        </w:rPr>
      </w:pPr>
      <w:r>
        <w:rPr>
          <w:rFonts w:ascii="Times New Roman" w:hAnsi="Times New Roman"/>
          <w:b/>
          <w:sz w:val="24"/>
          <w:szCs w:val="24"/>
        </w:rPr>
        <w:t xml:space="preserve">12. Предоставление </w:t>
      </w:r>
      <w:r w:rsidRPr="00283A32">
        <w:rPr>
          <w:rFonts w:ascii="Times New Roman" w:hAnsi="Times New Roman"/>
          <w:b/>
          <w:sz w:val="24"/>
          <w:szCs w:val="24"/>
        </w:rPr>
        <w:t>национального режима</w:t>
      </w:r>
    </w:p>
    <w:p w14:paraId="77EDDFB5" w14:textId="77777777" w:rsidR="00065FA7" w:rsidRPr="00283A32" w:rsidRDefault="00065FA7" w:rsidP="00065FA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12.1. </w:t>
      </w:r>
      <w:r w:rsidRPr="00283A32">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предусматривающих:</w:t>
      </w:r>
    </w:p>
    <w:p w14:paraId="7BAC0847"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1C690CB"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9AD7F1C"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5FF213F6" w14:textId="77777777" w:rsidR="00065FA7"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Если иное не предусмотрено мерами, принятыми Правительством Российской Федерации, указанными выше в подпунктах «а» - «в»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64F4A672" w14:textId="77777777" w:rsidR="00065FA7" w:rsidRPr="00283A32" w:rsidRDefault="00065FA7" w:rsidP="00065FA7">
      <w:pPr>
        <w:spacing w:after="0" w:line="240" w:lineRule="auto"/>
        <w:ind w:firstLine="709"/>
        <w:jc w:val="both"/>
        <w:rPr>
          <w:rFonts w:ascii="Times New Roman" w:hAnsi="Times New Roman"/>
          <w:sz w:val="24"/>
          <w:szCs w:val="24"/>
        </w:rPr>
      </w:pPr>
      <w:r>
        <w:rPr>
          <w:rFonts w:ascii="Times New Roman" w:hAnsi="Times New Roman"/>
          <w:sz w:val="24"/>
          <w:szCs w:val="24"/>
        </w:rPr>
        <w:t>Информация о мерах,</w:t>
      </w:r>
      <w:r w:rsidRPr="00DA683C">
        <w:t xml:space="preserve"> </w:t>
      </w:r>
      <w:r w:rsidRPr="00DA683C">
        <w:rPr>
          <w:rFonts w:ascii="Times New Roman" w:hAnsi="Times New Roman"/>
          <w:sz w:val="24"/>
          <w:szCs w:val="24"/>
        </w:rPr>
        <w:t>приняты</w:t>
      </w:r>
      <w:r>
        <w:rPr>
          <w:rFonts w:ascii="Times New Roman" w:hAnsi="Times New Roman"/>
          <w:sz w:val="24"/>
          <w:szCs w:val="24"/>
        </w:rPr>
        <w:t>х</w:t>
      </w:r>
      <w:r w:rsidRPr="00DA683C">
        <w:rPr>
          <w:rFonts w:ascii="Times New Roman" w:hAnsi="Times New Roman"/>
          <w:sz w:val="24"/>
          <w:szCs w:val="24"/>
        </w:rPr>
        <w:t xml:space="preserve"> Правительством Российской Федерации, указанны</w:t>
      </w:r>
      <w:r>
        <w:rPr>
          <w:rFonts w:ascii="Times New Roman" w:hAnsi="Times New Roman"/>
          <w:sz w:val="24"/>
          <w:szCs w:val="24"/>
        </w:rPr>
        <w:t>х</w:t>
      </w:r>
      <w:r w:rsidRPr="00DA683C">
        <w:rPr>
          <w:rFonts w:ascii="Times New Roman" w:hAnsi="Times New Roman"/>
          <w:sz w:val="24"/>
          <w:szCs w:val="24"/>
        </w:rPr>
        <w:t xml:space="preserve"> выше в подпунктах «а» - «в» настоящего пункта</w:t>
      </w:r>
      <w:r>
        <w:rPr>
          <w:rFonts w:ascii="Times New Roman" w:hAnsi="Times New Roman"/>
          <w:sz w:val="24"/>
          <w:szCs w:val="24"/>
        </w:rPr>
        <w:t xml:space="preserve">, в отношении предмета закупки и подтверждающих документах указана в п. 5 </w:t>
      </w:r>
      <w:r w:rsidRPr="00DA683C">
        <w:rPr>
          <w:rFonts w:ascii="Times New Roman" w:hAnsi="Times New Roman"/>
          <w:sz w:val="24"/>
          <w:szCs w:val="24"/>
        </w:rPr>
        <w:t>Приложени</w:t>
      </w:r>
      <w:r>
        <w:rPr>
          <w:rFonts w:ascii="Times New Roman" w:hAnsi="Times New Roman"/>
          <w:sz w:val="24"/>
          <w:szCs w:val="24"/>
        </w:rPr>
        <w:t>я</w:t>
      </w:r>
      <w:r w:rsidRPr="00DA683C">
        <w:rPr>
          <w:rFonts w:ascii="Times New Roman" w:hAnsi="Times New Roman"/>
          <w:sz w:val="24"/>
          <w:szCs w:val="24"/>
        </w:rPr>
        <w:t xml:space="preserve"> № 1</w:t>
      </w:r>
      <w:r>
        <w:rPr>
          <w:rFonts w:ascii="Times New Roman" w:hAnsi="Times New Roman"/>
          <w:sz w:val="24"/>
          <w:szCs w:val="24"/>
        </w:rPr>
        <w:t xml:space="preserve"> настоящей документации.</w:t>
      </w:r>
    </w:p>
    <w:p w14:paraId="18A25AB4" w14:textId="77777777" w:rsidR="00065FA7" w:rsidRPr="00283A32" w:rsidRDefault="00065FA7" w:rsidP="00065FA7">
      <w:pPr>
        <w:spacing w:after="0" w:line="240" w:lineRule="auto"/>
        <w:ind w:firstLine="709"/>
        <w:jc w:val="both"/>
        <w:rPr>
          <w:rFonts w:ascii="Times New Roman" w:hAnsi="Times New Roman"/>
          <w:sz w:val="24"/>
          <w:szCs w:val="24"/>
        </w:rPr>
      </w:pPr>
      <w:r>
        <w:rPr>
          <w:rFonts w:ascii="Times New Roman" w:hAnsi="Times New Roman"/>
          <w:sz w:val="24"/>
          <w:szCs w:val="24"/>
        </w:rPr>
        <w:t>12.</w:t>
      </w:r>
      <w:r w:rsidRPr="00283A32">
        <w:rPr>
          <w:rFonts w:ascii="Times New Roman" w:hAnsi="Times New Roman"/>
          <w:sz w:val="24"/>
          <w:szCs w:val="24"/>
        </w:rPr>
        <w:t>2.</w:t>
      </w:r>
      <w:r w:rsidRPr="00283A32">
        <w:rPr>
          <w:rFonts w:ascii="Times New Roman" w:hAnsi="Times New Roman"/>
          <w:sz w:val="24"/>
          <w:szCs w:val="24"/>
        </w:rPr>
        <w:tab/>
        <w:t xml:space="preserve">При осуществлении закупки товара: </w:t>
      </w:r>
    </w:p>
    <w:p w14:paraId="277E6576"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1) если Правительством Российской Федерации установлен запрет закупок товара, не допускаются: </w:t>
      </w:r>
    </w:p>
    <w:p w14:paraId="370730F1"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заключение договора на поставку такого товара; </w:t>
      </w:r>
    </w:p>
    <w:p w14:paraId="29ED558F"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0F817C8"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2) если Правительством Российской Федерации установлено ограничение закупок товара, не допускаются: </w:t>
      </w:r>
    </w:p>
    <w:p w14:paraId="18B51C6A"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70FD04B"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4B6B985"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3) если Правительством Российской Федерации установлено преимущество в отношении товара российского происхождения: </w:t>
      </w:r>
    </w:p>
    <w:p w14:paraId="60F7E8EC"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w:t>
      </w:r>
      <w:r w:rsidRPr="00283A32">
        <w:rPr>
          <w:rFonts w:ascii="Times New Roman" w:hAnsi="Times New Roman"/>
          <w:sz w:val="24"/>
          <w:szCs w:val="24"/>
        </w:rPr>
        <w:lastRenderedPageBreak/>
        <w:t xml:space="preserve">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21AF9C20"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69052ACD"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647D6A3" w14:textId="77777777" w:rsidR="00065FA7" w:rsidRPr="00283A32" w:rsidRDefault="00065FA7" w:rsidP="00065FA7">
      <w:pPr>
        <w:spacing w:after="0" w:line="240" w:lineRule="auto"/>
        <w:ind w:firstLine="709"/>
        <w:jc w:val="both"/>
        <w:rPr>
          <w:rFonts w:ascii="Times New Roman" w:hAnsi="Times New Roman"/>
          <w:sz w:val="24"/>
          <w:szCs w:val="24"/>
        </w:rPr>
      </w:pPr>
      <w:r>
        <w:rPr>
          <w:rFonts w:ascii="Times New Roman" w:hAnsi="Times New Roman"/>
          <w:sz w:val="24"/>
          <w:szCs w:val="24"/>
        </w:rPr>
        <w:t>12.</w:t>
      </w:r>
      <w:r w:rsidRPr="00283A32">
        <w:rPr>
          <w:rFonts w:ascii="Times New Roman" w:hAnsi="Times New Roman"/>
          <w:sz w:val="24"/>
          <w:szCs w:val="24"/>
        </w:rPr>
        <w:t>3.</w:t>
      </w:r>
      <w:r w:rsidRPr="00283A32">
        <w:rPr>
          <w:rFonts w:ascii="Times New Roman" w:hAnsi="Times New Roman"/>
          <w:sz w:val="24"/>
          <w:szCs w:val="24"/>
        </w:rPr>
        <w:tab/>
        <w:t xml:space="preserve">При осуществлении закупки работы, услуги: </w:t>
      </w:r>
    </w:p>
    <w:p w14:paraId="0D01EEBB"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1) если Правительством Российской Федерации установлен запрет закупки таких работы, услуги, соответственно выполняемой, оказываемой иностранным лицом, не допускаются: </w:t>
      </w:r>
    </w:p>
    <w:p w14:paraId="1E30224D"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37A09773"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26DEE873"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2) если Правительством Российской Федерации установлено ограничение закупки таких работы, услуги, соответственно выполняемой, оказываемой иностранным лицом, не допускаются: </w:t>
      </w:r>
    </w:p>
    <w:p w14:paraId="50885D2B"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1A6B08D9"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173F3896"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3) если Правительством Российской Федерации установлено преимущество в отношении таких работы, услуги, соответственно выполняемой, оказываемой российским лицом: </w:t>
      </w:r>
    </w:p>
    <w:p w14:paraId="6F6A9E78"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684E4279" w14:textId="77777777" w:rsidR="00065FA7" w:rsidRPr="00283A32"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1D5916EB" w14:textId="77777777" w:rsidR="00065FA7" w:rsidRDefault="00065FA7" w:rsidP="00065FA7">
      <w:pPr>
        <w:spacing w:after="0" w:line="240" w:lineRule="auto"/>
        <w:ind w:firstLine="709"/>
        <w:jc w:val="both"/>
        <w:rPr>
          <w:rFonts w:ascii="Times New Roman" w:hAnsi="Times New Roman"/>
          <w:sz w:val="24"/>
          <w:szCs w:val="24"/>
        </w:rPr>
      </w:pPr>
      <w:r w:rsidRPr="00283A32">
        <w:rPr>
          <w:rFonts w:ascii="Times New Roman" w:hAnsi="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DD0EB9E" w14:textId="77777777" w:rsidR="00065FA7" w:rsidRDefault="00065FA7" w:rsidP="00065FA7">
      <w:pPr>
        <w:spacing w:after="0" w:line="240" w:lineRule="auto"/>
        <w:ind w:firstLine="709"/>
        <w:jc w:val="both"/>
        <w:rPr>
          <w:rFonts w:ascii="Times New Roman" w:hAnsi="Times New Roman"/>
          <w:sz w:val="24"/>
          <w:szCs w:val="24"/>
        </w:rPr>
      </w:pPr>
      <w:r>
        <w:rPr>
          <w:rFonts w:ascii="Times New Roman" w:hAnsi="Times New Roman"/>
          <w:sz w:val="24"/>
          <w:szCs w:val="24"/>
        </w:rPr>
        <w:t xml:space="preserve">12.4. При применении мер, устанавливающих запрет/ограничение/преимущества, </w:t>
      </w:r>
      <w:r w:rsidRPr="00016781">
        <w:rPr>
          <w:rFonts w:ascii="Times New Roman" w:hAnsi="Times New Roman"/>
          <w:sz w:val="24"/>
          <w:szCs w:val="24"/>
        </w:rPr>
        <w:t xml:space="preserve">положения, касающиеся товара российского происхождения, работы, услуги, соответственно выполняемой, оказываемой российским гражданином, российским </w:t>
      </w:r>
      <w:r w:rsidRPr="00016781">
        <w:rPr>
          <w:rFonts w:ascii="Times New Roman" w:hAnsi="Times New Roman"/>
          <w:sz w:val="24"/>
          <w:szCs w:val="24"/>
        </w:rPr>
        <w:lastRenderedPageBreak/>
        <w:t>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r>
        <w:rPr>
          <w:rFonts w:ascii="Times New Roman" w:hAnsi="Times New Roman"/>
          <w:sz w:val="24"/>
          <w:szCs w:val="24"/>
        </w:rPr>
        <w:t>.</w:t>
      </w:r>
    </w:p>
    <w:p w14:paraId="69E39E6E" w14:textId="77777777" w:rsidR="00201844" w:rsidRPr="00201844" w:rsidRDefault="00201844" w:rsidP="00781C1D">
      <w:pPr>
        <w:pStyle w:val="30"/>
        <w:keepNext w:val="0"/>
        <w:widowControl w:val="0"/>
        <w:spacing w:before="0" w:after="0"/>
        <w:ind w:firstLine="709"/>
        <w:jc w:val="center"/>
        <w:rPr>
          <w:rFonts w:ascii="Times New Roman" w:hAnsi="Times New Roman"/>
          <w:b w:val="0"/>
          <w:bCs w:val="0"/>
          <w:sz w:val="24"/>
          <w:szCs w:val="24"/>
          <w:lang w:eastAsia="ru-RU"/>
        </w:rPr>
      </w:pPr>
    </w:p>
    <w:p w14:paraId="5C41D5CC" w14:textId="77777777" w:rsidR="00701712" w:rsidRPr="00201844" w:rsidRDefault="00701712" w:rsidP="00781C1D">
      <w:pPr>
        <w:widowControl w:val="0"/>
        <w:suppressAutoHyphens/>
        <w:autoSpaceDE w:val="0"/>
        <w:spacing w:after="0" w:line="240" w:lineRule="auto"/>
        <w:ind w:firstLine="709"/>
        <w:jc w:val="center"/>
        <w:outlineLvl w:val="0"/>
        <w:rPr>
          <w:rFonts w:ascii="Times New Roman" w:hAnsi="Times New Roman"/>
          <w:b/>
          <w:sz w:val="24"/>
          <w:szCs w:val="24"/>
        </w:rPr>
      </w:pPr>
      <w:bookmarkStart w:id="1" w:name="_Toc424113000"/>
      <w:r w:rsidRPr="00201844">
        <w:rPr>
          <w:rFonts w:ascii="Times New Roman" w:hAnsi="Times New Roman"/>
          <w:b/>
          <w:sz w:val="24"/>
          <w:szCs w:val="24"/>
        </w:rPr>
        <w:t>Перечень приложений:</w:t>
      </w:r>
      <w:bookmarkEnd w:id="1"/>
    </w:p>
    <w:p w14:paraId="64B3EC44" w14:textId="77777777" w:rsidR="00701712" w:rsidRPr="00201844" w:rsidRDefault="00701712" w:rsidP="00781C1D">
      <w:pPr>
        <w:pStyle w:val="28"/>
        <w:shd w:val="clear" w:color="auto" w:fill="auto"/>
        <w:suppressAutoHyphens/>
        <w:spacing w:before="0" w:line="240" w:lineRule="auto"/>
        <w:ind w:firstLine="709"/>
        <w:jc w:val="both"/>
        <w:rPr>
          <w:b w:val="0"/>
          <w:sz w:val="24"/>
          <w:szCs w:val="24"/>
          <w:lang w:eastAsia="ru-RU"/>
        </w:rPr>
      </w:pPr>
      <w:r w:rsidRPr="00201844">
        <w:rPr>
          <w:b w:val="0"/>
          <w:sz w:val="24"/>
          <w:szCs w:val="24"/>
        </w:rPr>
        <w:t xml:space="preserve">Приложение № 1 </w:t>
      </w:r>
      <w:r w:rsidR="00486AB9" w:rsidRPr="00486AB9">
        <w:rPr>
          <w:b w:val="0"/>
          <w:sz w:val="24"/>
          <w:szCs w:val="24"/>
        </w:rPr>
        <w:t>–</w:t>
      </w:r>
      <w:r w:rsidRPr="00201844">
        <w:rPr>
          <w:b w:val="0"/>
          <w:sz w:val="24"/>
          <w:szCs w:val="24"/>
        </w:rPr>
        <w:t xml:space="preserve"> </w:t>
      </w:r>
      <w:r w:rsidRPr="00201844">
        <w:rPr>
          <w:b w:val="0"/>
          <w:bCs w:val="0"/>
          <w:sz w:val="24"/>
          <w:szCs w:val="24"/>
          <w:lang w:eastAsia="ar-SA"/>
        </w:rPr>
        <w:t xml:space="preserve">Извещение о проведении </w:t>
      </w:r>
      <w:r w:rsidR="00B652F3">
        <w:rPr>
          <w:b w:val="0"/>
          <w:sz w:val="24"/>
          <w:szCs w:val="24"/>
          <w:lang w:eastAsia="ru-RU"/>
        </w:rPr>
        <w:t>конкурса в электронной форме</w:t>
      </w:r>
      <w:r w:rsidR="00A60B97" w:rsidRPr="00201844">
        <w:rPr>
          <w:b w:val="0"/>
          <w:sz w:val="24"/>
          <w:szCs w:val="24"/>
          <w:lang w:eastAsia="ru-RU"/>
        </w:rPr>
        <w:t>.</w:t>
      </w:r>
    </w:p>
    <w:p w14:paraId="657BE1E4" w14:textId="77777777" w:rsidR="00701712" w:rsidRPr="00201844" w:rsidRDefault="00701712" w:rsidP="00781C1D">
      <w:pPr>
        <w:pStyle w:val="28"/>
        <w:shd w:val="clear" w:color="auto" w:fill="auto"/>
        <w:suppressAutoHyphens/>
        <w:spacing w:before="0" w:line="240" w:lineRule="auto"/>
        <w:ind w:firstLine="709"/>
        <w:jc w:val="both"/>
        <w:rPr>
          <w:b w:val="0"/>
          <w:bCs w:val="0"/>
          <w:color w:val="000000"/>
          <w:sz w:val="24"/>
          <w:szCs w:val="24"/>
        </w:rPr>
      </w:pPr>
      <w:r w:rsidRPr="00201844">
        <w:rPr>
          <w:b w:val="0"/>
          <w:sz w:val="24"/>
          <w:szCs w:val="24"/>
          <w:lang w:eastAsia="ru-RU"/>
        </w:rPr>
        <w:t xml:space="preserve">Приложение № 2 </w:t>
      </w:r>
      <w:r w:rsidR="00486AB9" w:rsidRPr="00486AB9">
        <w:rPr>
          <w:b w:val="0"/>
          <w:sz w:val="24"/>
          <w:szCs w:val="24"/>
          <w:lang w:eastAsia="ru-RU"/>
        </w:rPr>
        <w:t>–</w:t>
      </w:r>
      <w:r w:rsidRPr="00201844">
        <w:rPr>
          <w:b w:val="0"/>
          <w:sz w:val="24"/>
          <w:szCs w:val="24"/>
          <w:lang w:eastAsia="ru-RU"/>
        </w:rPr>
        <w:t xml:space="preserve"> </w:t>
      </w:r>
      <w:r w:rsidRPr="00201844">
        <w:rPr>
          <w:b w:val="0"/>
          <w:bCs w:val="0"/>
          <w:color w:val="000000"/>
          <w:sz w:val="24"/>
          <w:szCs w:val="24"/>
        </w:rPr>
        <w:t xml:space="preserve">Проект </w:t>
      </w:r>
      <w:r w:rsidR="00781C1D">
        <w:rPr>
          <w:b w:val="0"/>
          <w:bCs w:val="0"/>
          <w:color w:val="000000"/>
          <w:sz w:val="24"/>
          <w:szCs w:val="24"/>
        </w:rPr>
        <w:t>договора</w:t>
      </w:r>
      <w:r w:rsidR="00A60B97" w:rsidRPr="00201844">
        <w:rPr>
          <w:b w:val="0"/>
          <w:bCs w:val="0"/>
          <w:color w:val="000000"/>
          <w:sz w:val="24"/>
          <w:szCs w:val="24"/>
        </w:rPr>
        <w:t>.</w:t>
      </w:r>
    </w:p>
    <w:p w14:paraId="5C95C4F6" w14:textId="77777777" w:rsidR="00701712" w:rsidRPr="00201844" w:rsidRDefault="00701712" w:rsidP="00781C1D">
      <w:pPr>
        <w:widowControl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 xml:space="preserve">Приложение № 3 </w:t>
      </w:r>
      <w:r w:rsidR="00486AB9" w:rsidRPr="00486AB9">
        <w:rPr>
          <w:rFonts w:ascii="Times New Roman" w:eastAsia="Times New Roman" w:hAnsi="Times New Roman"/>
          <w:sz w:val="24"/>
          <w:szCs w:val="24"/>
          <w:lang w:eastAsia="ru-RU"/>
        </w:rPr>
        <w:t>–</w:t>
      </w:r>
      <w:r w:rsidRPr="00201844">
        <w:rPr>
          <w:rFonts w:ascii="Times New Roman" w:eastAsia="Times New Roman" w:hAnsi="Times New Roman"/>
          <w:sz w:val="24"/>
          <w:szCs w:val="24"/>
          <w:lang w:eastAsia="ru-RU"/>
        </w:rPr>
        <w:t xml:space="preserve"> Техническое задание</w:t>
      </w:r>
      <w:r w:rsidR="00A60B97" w:rsidRPr="00201844">
        <w:rPr>
          <w:rFonts w:ascii="Times New Roman" w:eastAsia="Times New Roman" w:hAnsi="Times New Roman"/>
          <w:sz w:val="24"/>
          <w:szCs w:val="24"/>
          <w:lang w:eastAsia="ru-RU"/>
        </w:rPr>
        <w:t>.</w:t>
      </w:r>
    </w:p>
    <w:p w14:paraId="78B20919" w14:textId="77777777" w:rsidR="00B145F7" w:rsidRDefault="008D7117" w:rsidP="00781C1D">
      <w:pPr>
        <w:pStyle w:val="28"/>
        <w:shd w:val="clear" w:color="auto" w:fill="auto"/>
        <w:suppressAutoHyphens/>
        <w:spacing w:before="0" w:line="240" w:lineRule="auto"/>
        <w:ind w:firstLine="709"/>
        <w:jc w:val="both"/>
        <w:rPr>
          <w:b w:val="0"/>
          <w:sz w:val="24"/>
          <w:szCs w:val="24"/>
        </w:rPr>
      </w:pPr>
      <w:r w:rsidRPr="00201844">
        <w:rPr>
          <w:b w:val="0"/>
          <w:sz w:val="24"/>
          <w:szCs w:val="24"/>
        </w:rPr>
        <w:t>Приложение № 4 – Обоснование начальной (максимальной) цены</w:t>
      </w:r>
    </w:p>
    <w:p w14:paraId="61140E53" w14:textId="77777777" w:rsidR="002530BF" w:rsidRPr="00201844" w:rsidRDefault="002530BF" w:rsidP="00781C1D">
      <w:pPr>
        <w:pStyle w:val="28"/>
        <w:shd w:val="clear" w:color="auto" w:fill="auto"/>
        <w:suppressAutoHyphens/>
        <w:spacing w:before="0" w:line="240" w:lineRule="auto"/>
        <w:ind w:firstLine="709"/>
        <w:jc w:val="both"/>
        <w:rPr>
          <w:b w:val="0"/>
          <w:sz w:val="24"/>
          <w:szCs w:val="24"/>
        </w:rPr>
      </w:pPr>
      <w:r w:rsidRPr="00201844">
        <w:rPr>
          <w:b w:val="0"/>
          <w:sz w:val="24"/>
          <w:szCs w:val="24"/>
        </w:rPr>
        <w:t xml:space="preserve">Приложение № </w:t>
      </w:r>
      <w:r>
        <w:rPr>
          <w:b w:val="0"/>
          <w:sz w:val="24"/>
          <w:szCs w:val="24"/>
        </w:rPr>
        <w:t>5</w:t>
      </w:r>
      <w:r w:rsidRPr="00201844">
        <w:rPr>
          <w:b w:val="0"/>
          <w:sz w:val="24"/>
          <w:szCs w:val="24"/>
        </w:rPr>
        <w:t xml:space="preserve"> –</w:t>
      </w:r>
      <w:r w:rsidRPr="002530BF">
        <w:t xml:space="preserve"> </w:t>
      </w:r>
      <w:r w:rsidRPr="002530BF">
        <w:rPr>
          <w:b w:val="0"/>
          <w:sz w:val="24"/>
          <w:szCs w:val="24"/>
        </w:rPr>
        <w:t>Порядок оценки и сопоставления заявок на участие в конкурсе</w:t>
      </w:r>
    </w:p>
    <w:p w14:paraId="597664EF" w14:textId="77777777" w:rsidR="00701712" w:rsidRPr="00201844" w:rsidRDefault="00701712" w:rsidP="00781C1D">
      <w:pPr>
        <w:pStyle w:val="28"/>
        <w:shd w:val="clear" w:color="auto" w:fill="auto"/>
        <w:suppressAutoHyphens/>
        <w:spacing w:before="0" w:line="240" w:lineRule="auto"/>
        <w:ind w:firstLine="709"/>
        <w:jc w:val="both"/>
        <w:rPr>
          <w:b w:val="0"/>
          <w:sz w:val="24"/>
          <w:szCs w:val="24"/>
        </w:rPr>
      </w:pPr>
    </w:p>
    <w:p w14:paraId="2E0B1C69" w14:textId="77777777" w:rsidR="000D14CB" w:rsidRPr="00201844" w:rsidRDefault="000D14CB" w:rsidP="00201844">
      <w:pPr>
        <w:widowControl w:val="0"/>
        <w:spacing w:after="0" w:line="240" w:lineRule="auto"/>
        <w:jc w:val="both"/>
        <w:rPr>
          <w:rFonts w:ascii="Times New Roman" w:hAnsi="Times New Roman"/>
          <w:sz w:val="24"/>
          <w:szCs w:val="24"/>
        </w:rPr>
        <w:sectPr w:rsidR="000D14CB" w:rsidRPr="00201844" w:rsidSect="00BA0D50">
          <w:footerReference w:type="default" r:id="rId13"/>
          <w:footerReference w:type="first" r:id="rId14"/>
          <w:pgSz w:w="11906" w:h="16838"/>
          <w:pgMar w:top="1134" w:right="850" w:bottom="1134" w:left="1701" w:header="709" w:footer="709" w:gutter="0"/>
          <w:cols w:space="708"/>
          <w:titlePg/>
          <w:docGrid w:linePitch="360"/>
        </w:sectPr>
      </w:pPr>
    </w:p>
    <w:p w14:paraId="7B4DBE16" w14:textId="77777777" w:rsidR="008775BE" w:rsidRPr="00201844" w:rsidRDefault="008775BE" w:rsidP="00201844">
      <w:pPr>
        <w:pStyle w:val="28"/>
        <w:shd w:val="clear" w:color="auto" w:fill="auto"/>
        <w:suppressAutoHyphens/>
        <w:spacing w:before="0" w:line="240" w:lineRule="auto"/>
        <w:ind w:left="5670"/>
        <w:jc w:val="both"/>
        <w:rPr>
          <w:b w:val="0"/>
          <w:sz w:val="24"/>
          <w:szCs w:val="24"/>
        </w:rPr>
      </w:pPr>
      <w:r w:rsidRPr="00201844">
        <w:rPr>
          <w:b w:val="0"/>
          <w:sz w:val="24"/>
          <w:szCs w:val="24"/>
        </w:rPr>
        <w:lastRenderedPageBreak/>
        <w:t>Приложение № 1</w:t>
      </w:r>
    </w:p>
    <w:p w14:paraId="708238F1" w14:textId="77777777" w:rsidR="007F7159" w:rsidRPr="007F7159" w:rsidRDefault="008775BE" w:rsidP="007F7159">
      <w:pPr>
        <w:pStyle w:val="28"/>
        <w:ind w:left="5670"/>
        <w:jc w:val="both"/>
        <w:rPr>
          <w:color w:val="000000"/>
          <w:spacing w:val="-5"/>
          <w:sz w:val="24"/>
          <w:szCs w:val="24"/>
        </w:rPr>
      </w:pPr>
      <w:r w:rsidRPr="00201844">
        <w:rPr>
          <w:b w:val="0"/>
          <w:sz w:val="24"/>
          <w:szCs w:val="24"/>
        </w:rPr>
        <w:t xml:space="preserve">к Документации </w:t>
      </w:r>
      <w:r w:rsidRPr="00201844">
        <w:rPr>
          <w:b w:val="0"/>
          <w:color w:val="000000"/>
          <w:spacing w:val="-5"/>
          <w:sz w:val="24"/>
          <w:szCs w:val="24"/>
        </w:rPr>
        <w:t xml:space="preserve">о </w:t>
      </w:r>
      <w:r w:rsidR="00416755" w:rsidRPr="00201844">
        <w:rPr>
          <w:b w:val="0"/>
          <w:color w:val="000000"/>
          <w:spacing w:val="-5"/>
          <w:sz w:val="24"/>
          <w:szCs w:val="24"/>
        </w:rPr>
        <w:t xml:space="preserve">проведении </w:t>
      </w:r>
      <w:r w:rsidR="00B652F3">
        <w:rPr>
          <w:b w:val="0"/>
          <w:color w:val="000000"/>
          <w:spacing w:val="-5"/>
          <w:sz w:val="24"/>
          <w:szCs w:val="24"/>
        </w:rPr>
        <w:t xml:space="preserve">конкурса </w:t>
      </w:r>
      <w:r w:rsidR="008D7117" w:rsidRPr="00201844">
        <w:rPr>
          <w:b w:val="0"/>
          <w:color w:val="000000"/>
          <w:spacing w:val="-5"/>
          <w:sz w:val="24"/>
          <w:szCs w:val="24"/>
        </w:rPr>
        <w:t xml:space="preserve">в </w:t>
      </w:r>
      <w:r w:rsidR="008D7117" w:rsidRPr="00486AB9">
        <w:rPr>
          <w:b w:val="0"/>
          <w:color w:val="000000"/>
          <w:spacing w:val="-5"/>
          <w:sz w:val="24"/>
          <w:szCs w:val="24"/>
        </w:rPr>
        <w:t>электронной форме</w:t>
      </w:r>
      <w:r w:rsidR="007F7159" w:rsidRPr="00486AB9">
        <w:rPr>
          <w:rFonts w:eastAsia="Courier New"/>
          <w:b w:val="0"/>
          <w:color w:val="000000"/>
          <w:sz w:val="24"/>
          <w:szCs w:val="24"/>
          <w:lang w:eastAsia="ru-RU"/>
        </w:rPr>
        <w:t xml:space="preserve"> </w:t>
      </w:r>
      <w:r w:rsidR="007F7159" w:rsidRPr="00486AB9">
        <w:rPr>
          <w:b w:val="0"/>
          <w:color w:val="000000"/>
          <w:spacing w:val="-5"/>
          <w:sz w:val="24"/>
          <w:szCs w:val="24"/>
        </w:rPr>
        <w:t>участниками которого могут быть только субъекты малого и среднего предпринимательства</w:t>
      </w:r>
    </w:p>
    <w:p w14:paraId="4ECF6591" w14:textId="77777777" w:rsidR="008D7117" w:rsidRPr="00201844" w:rsidRDefault="008D7117" w:rsidP="00201844">
      <w:pPr>
        <w:pStyle w:val="28"/>
        <w:shd w:val="clear" w:color="auto" w:fill="auto"/>
        <w:suppressAutoHyphens/>
        <w:spacing w:before="0" w:line="240" w:lineRule="auto"/>
        <w:ind w:left="5670"/>
        <w:jc w:val="both"/>
        <w:rPr>
          <w:b w:val="0"/>
          <w:sz w:val="24"/>
          <w:szCs w:val="24"/>
        </w:rPr>
      </w:pPr>
    </w:p>
    <w:p w14:paraId="05785ACC" w14:textId="77777777" w:rsidR="00F83BA8" w:rsidRPr="00201844" w:rsidRDefault="00F83BA8" w:rsidP="00201844">
      <w:pPr>
        <w:widowControl w:val="0"/>
        <w:suppressAutoHyphens/>
        <w:autoSpaceDE w:val="0"/>
        <w:spacing w:after="0" w:line="240" w:lineRule="auto"/>
        <w:jc w:val="both"/>
        <w:outlineLvl w:val="0"/>
        <w:rPr>
          <w:rFonts w:ascii="Times New Roman" w:eastAsia="Times New Roman" w:hAnsi="Times New Roman"/>
          <w:b/>
          <w:bCs/>
          <w:sz w:val="24"/>
          <w:szCs w:val="24"/>
          <w:lang w:eastAsia="ar-SA"/>
        </w:rPr>
      </w:pPr>
      <w:bookmarkStart w:id="2" w:name="_Toc327528133"/>
      <w:bookmarkStart w:id="3" w:name="_Toc327528748"/>
      <w:bookmarkEnd w:id="2"/>
      <w:bookmarkEnd w:id="3"/>
    </w:p>
    <w:p w14:paraId="754005E5" w14:textId="77777777" w:rsidR="008775BE" w:rsidRPr="006F73B1" w:rsidRDefault="008775BE" w:rsidP="006F73B1">
      <w:pPr>
        <w:widowControl w:val="0"/>
        <w:suppressAutoHyphens/>
        <w:autoSpaceDE w:val="0"/>
        <w:spacing w:after="0" w:line="240" w:lineRule="auto"/>
        <w:jc w:val="both"/>
        <w:outlineLvl w:val="0"/>
        <w:rPr>
          <w:rFonts w:ascii="Times New Roman" w:eastAsia="Times New Roman" w:hAnsi="Times New Roman"/>
          <w:b/>
          <w:bCs/>
          <w:sz w:val="24"/>
          <w:szCs w:val="24"/>
          <w:lang w:eastAsia="ar-SA"/>
        </w:rPr>
      </w:pPr>
      <w:bookmarkStart w:id="4" w:name="_Toc424113001"/>
      <w:r w:rsidRPr="00201844">
        <w:rPr>
          <w:rFonts w:ascii="Times New Roman" w:eastAsia="Times New Roman" w:hAnsi="Times New Roman"/>
          <w:b/>
          <w:bCs/>
          <w:sz w:val="24"/>
          <w:szCs w:val="24"/>
          <w:lang w:eastAsia="ar-SA"/>
        </w:rPr>
        <w:t>ИЗВЕЩЕНИЕ</w:t>
      </w:r>
      <w:bookmarkEnd w:id="4"/>
      <w:r w:rsidR="006F73B1">
        <w:rPr>
          <w:rFonts w:ascii="Times New Roman" w:eastAsia="Times New Roman" w:hAnsi="Times New Roman"/>
          <w:b/>
          <w:bCs/>
          <w:sz w:val="24"/>
          <w:szCs w:val="24"/>
          <w:lang w:eastAsia="ar-SA"/>
        </w:rPr>
        <w:t xml:space="preserve"> о проведении конкурса в электронной форме</w:t>
      </w:r>
      <w:r w:rsidR="007F7159" w:rsidRPr="007F7159">
        <w:rPr>
          <w:rFonts w:ascii="Times New Roman" w:eastAsia="Courier New" w:hAnsi="Times New Roman"/>
          <w:b/>
          <w:color w:val="000000"/>
          <w:sz w:val="24"/>
          <w:szCs w:val="24"/>
          <w:lang w:eastAsia="ru-RU"/>
        </w:rPr>
        <w:t xml:space="preserve"> </w:t>
      </w:r>
      <w:r w:rsidR="007F7159" w:rsidRPr="007F7159">
        <w:rPr>
          <w:rFonts w:ascii="Times New Roman" w:eastAsia="Times New Roman" w:hAnsi="Times New Roman"/>
          <w:b/>
          <w:bCs/>
          <w:sz w:val="24"/>
          <w:szCs w:val="24"/>
          <w:lang w:eastAsia="ar-SA"/>
        </w:rPr>
        <w:t>участниками которого могут быть только субъекты малого и среднего предпринимательства</w:t>
      </w:r>
    </w:p>
    <w:tbl>
      <w:tblPr>
        <w:tblW w:w="10320" w:type="dxa"/>
        <w:tblInd w:w="-714" w:type="dxa"/>
        <w:tblLayout w:type="fixed"/>
        <w:tblLook w:val="0000" w:firstRow="0" w:lastRow="0" w:firstColumn="0" w:lastColumn="0" w:noHBand="0" w:noVBand="0"/>
      </w:tblPr>
      <w:tblGrid>
        <w:gridCol w:w="567"/>
        <w:gridCol w:w="2552"/>
        <w:gridCol w:w="7201"/>
      </w:tblGrid>
      <w:tr w:rsidR="008775BE" w:rsidRPr="00201844" w14:paraId="4431E387" w14:textId="77777777" w:rsidTr="00A46AF2">
        <w:trPr>
          <w:trHeight w:val="611"/>
        </w:trPr>
        <w:tc>
          <w:tcPr>
            <w:tcW w:w="567" w:type="dxa"/>
            <w:tcBorders>
              <w:top w:val="single" w:sz="4" w:space="0" w:color="auto"/>
              <w:left w:val="single" w:sz="4" w:space="0" w:color="auto"/>
              <w:bottom w:val="single" w:sz="4" w:space="0" w:color="auto"/>
              <w:right w:val="single" w:sz="4" w:space="0" w:color="auto"/>
            </w:tcBorders>
            <w:vAlign w:val="center"/>
          </w:tcPr>
          <w:p w14:paraId="342F0E77" w14:textId="77777777" w:rsidR="008775BE" w:rsidRPr="00201844" w:rsidRDefault="00F83BA8" w:rsidP="00B60FBF">
            <w:pPr>
              <w:widowControl w:val="0"/>
              <w:spacing w:after="0" w:line="240" w:lineRule="auto"/>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vAlign w:val="center"/>
          </w:tcPr>
          <w:p w14:paraId="0C4AB0D8" w14:textId="77777777" w:rsidR="008775BE" w:rsidRPr="00201844" w:rsidRDefault="008775BE" w:rsidP="00B60F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Наименование</w:t>
            </w:r>
          </w:p>
        </w:tc>
        <w:tc>
          <w:tcPr>
            <w:tcW w:w="7201" w:type="dxa"/>
            <w:tcBorders>
              <w:top w:val="single" w:sz="4" w:space="0" w:color="auto"/>
              <w:left w:val="single" w:sz="4" w:space="0" w:color="auto"/>
              <w:bottom w:val="single" w:sz="4" w:space="0" w:color="auto"/>
              <w:right w:val="single" w:sz="4" w:space="0" w:color="auto"/>
            </w:tcBorders>
            <w:vAlign w:val="center"/>
          </w:tcPr>
          <w:p w14:paraId="286EF821" w14:textId="77777777" w:rsidR="008775BE" w:rsidRPr="00201844" w:rsidRDefault="008775BE" w:rsidP="00B60F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Информация</w:t>
            </w:r>
          </w:p>
        </w:tc>
      </w:tr>
      <w:tr w:rsidR="008775BE" w:rsidRPr="00201844" w14:paraId="676D414A" w14:textId="77777777" w:rsidTr="00621C49">
        <w:trPr>
          <w:trHeight w:val="1374"/>
        </w:trPr>
        <w:tc>
          <w:tcPr>
            <w:tcW w:w="567" w:type="dxa"/>
            <w:tcBorders>
              <w:top w:val="single" w:sz="4" w:space="0" w:color="auto"/>
              <w:left w:val="single" w:sz="4" w:space="0" w:color="auto"/>
              <w:bottom w:val="single" w:sz="4" w:space="0" w:color="auto"/>
              <w:right w:val="single" w:sz="4" w:space="0" w:color="auto"/>
            </w:tcBorders>
          </w:tcPr>
          <w:p w14:paraId="48F28E34" w14:textId="77777777"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5" w:name="_Ref166267282"/>
            <w:bookmarkStart w:id="6" w:name="_Toc327528134"/>
            <w:bookmarkStart w:id="7" w:name="_Toc327528526"/>
            <w:bookmarkStart w:id="8" w:name="_Toc327528749"/>
            <w:bookmarkStart w:id="9" w:name="_Toc424113002"/>
            <w:r w:rsidRPr="00201844">
              <w:rPr>
                <w:rFonts w:ascii="Times New Roman" w:eastAsia="Times New Roman" w:hAnsi="Times New Roman"/>
                <w:b/>
                <w:sz w:val="24"/>
                <w:szCs w:val="24"/>
                <w:lang w:eastAsia="ru-RU"/>
              </w:rPr>
              <w:t>1</w:t>
            </w:r>
            <w:bookmarkEnd w:id="5"/>
            <w:bookmarkEnd w:id="6"/>
            <w:bookmarkEnd w:id="7"/>
            <w:bookmarkEnd w:id="8"/>
            <w:bookmarkEnd w:id="9"/>
          </w:p>
        </w:tc>
        <w:tc>
          <w:tcPr>
            <w:tcW w:w="2552" w:type="dxa"/>
            <w:tcBorders>
              <w:top w:val="single" w:sz="4" w:space="0" w:color="auto"/>
              <w:left w:val="single" w:sz="4" w:space="0" w:color="auto"/>
              <w:bottom w:val="single" w:sz="4" w:space="0" w:color="auto"/>
              <w:right w:val="single" w:sz="4" w:space="0" w:color="auto"/>
            </w:tcBorders>
          </w:tcPr>
          <w:p w14:paraId="1C464AC4" w14:textId="77777777"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Наименование Заказчика, контактная информация</w:t>
            </w:r>
          </w:p>
        </w:tc>
        <w:tc>
          <w:tcPr>
            <w:tcW w:w="7201" w:type="dxa"/>
            <w:tcBorders>
              <w:top w:val="single" w:sz="4" w:space="0" w:color="auto"/>
              <w:left w:val="single" w:sz="4" w:space="0" w:color="auto"/>
              <w:bottom w:val="single" w:sz="4" w:space="0" w:color="auto"/>
              <w:right w:val="single" w:sz="4" w:space="0" w:color="auto"/>
            </w:tcBorders>
          </w:tcPr>
          <w:p w14:paraId="4FAF0DEE" w14:textId="317BF9B6" w:rsidR="00A46AF2" w:rsidRPr="00685259" w:rsidRDefault="008775BE" w:rsidP="00A46AF2">
            <w:pPr>
              <w:widowControl w:val="0"/>
              <w:spacing w:after="0" w:line="240" w:lineRule="auto"/>
              <w:jc w:val="both"/>
              <w:rPr>
                <w:rFonts w:ascii="Times New Roman" w:hAnsi="Times New Roman"/>
                <w:b/>
                <w:color w:val="000000"/>
                <w:spacing w:val="-5"/>
                <w:sz w:val="24"/>
                <w:szCs w:val="24"/>
              </w:rPr>
            </w:pPr>
            <w:r w:rsidRPr="00685259">
              <w:rPr>
                <w:rFonts w:ascii="Times New Roman" w:eastAsia="Times New Roman" w:hAnsi="Times New Roman"/>
                <w:b/>
                <w:sz w:val="24"/>
                <w:szCs w:val="24"/>
                <w:lang w:eastAsia="ru-RU"/>
              </w:rPr>
              <w:t xml:space="preserve">Заказчик: </w:t>
            </w:r>
            <w:r w:rsidR="002A35DD" w:rsidRPr="00685259">
              <w:rPr>
                <w:rFonts w:ascii="Times New Roman" w:hAnsi="Times New Roman"/>
                <w:color w:val="000000"/>
                <w:spacing w:val="-5"/>
                <w:sz w:val="24"/>
                <w:szCs w:val="24"/>
              </w:rPr>
              <w:t xml:space="preserve">Муниципальное автономное общеобразовательное учреждение средняя общеобразовательная школа № </w:t>
            </w:r>
            <w:r w:rsidR="009874D7">
              <w:rPr>
                <w:rFonts w:ascii="Times New Roman" w:hAnsi="Times New Roman"/>
                <w:color w:val="000000"/>
                <w:spacing w:val="-5"/>
                <w:sz w:val="24"/>
                <w:szCs w:val="24"/>
              </w:rPr>
              <w:t>183</w:t>
            </w:r>
          </w:p>
          <w:p w14:paraId="09B63D4E" w14:textId="09A822E3" w:rsidR="00367FB3" w:rsidRPr="00685259" w:rsidRDefault="008775BE" w:rsidP="00A46AF2">
            <w:pPr>
              <w:widowControl w:val="0"/>
              <w:spacing w:after="0" w:line="240" w:lineRule="auto"/>
              <w:jc w:val="both"/>
              <w:rPr>
                <w:rFonts w:ascii="Times New Roman" w:eastAsia="Times New Roman" w:hAnsi="Times New Roman"/>
                <w:bCs/>
                <w:sz w:val="24"/>
                <w:szCs w:val="24"/>
                <w:lang w:eastAsia="ru-RU"/>
              </w:rPr>
            </w:pPr>
            <w:r w:rsidRPr="00685259">
              <w:rPr>
                <w:rFonts w:ascii="Times New Roman" w:eastAsia="Times New Roman" w:hAnsi="Times New Roman"/>
                <w:b/>
                <w:bCs/>
                <w:sz w:val="24"/>
                <w:szCs w:val="24"/>
                <w:lang w:eastAsia="ru-RU"/>
              </w:rPr>
              <w:t>Адрес местонахождения Заказчика</w:t>
            </w:r>
            <w:r w:rsidRPr="00685259">
              <w:rPr>
                <w:rFonts w:ascii="Times New Roman" w:eastAsia="Times New Roman" w:hAnsi="Times New Roman"/>
                <w:bCs/>
                <w:sz w:val="24"/>
                <w:szCs w:val="24"/>
                <w:lang w:eastAsia="ru-RU"/>
              </w:rPr>
              <w:t xml:space="preserve">: </w:t>
            </w:r>
            <w:r w:rsidR="002A35DD" w:rsidRPr="00685259">
              <w:rPr>
                <w:rFonts w:ascii="Times New Roman" w:eastAsia="Times New Roman" w:hAnsi="Times New Roman"/>
                <w:bCs/>
                <w:sz w:val="24"/>
                <w:szCs w:val="24"/>
                <w:lang w:eastAsia="ru-RU"/>
              </w:rPr>
              <w:t>620</w:t>
            </w:r>
            <w:r w:rsidR="009874D7">
              <w:rPr>
                <w:rFonts w:ascii="Times New Roman" w:eastAsia="Times New Roman" w:hAnsi="Times New Roman"/>
                <w:bCs/>
                <w:sz w:val="24"/>
                <w:szCs w:val="24"/>
                <w:lang w:eastAsia="ru-RU"/>
              </w:rPr>
              <w:t>141</w:t>
            </w:r>
            <w:r w:rsidR="002A35DD" w:rsidRPr="00685259">
              <w:rPr>
                <w:rFonts w:ascii="Times New Roman" w:eastAsia="Times New Roman" w:hAnsi="Times New Roman"/>
                <w:bCs/>
                <w:sz w:val="24"/>
                <w:szCs w:val="24"/>
                <w:lang w:eastAsia="ru-RU"/>
              </w:rPr>
              <w:t>, г. Екатеринбург, ул.</w:t>
            </w:r>
            <w:r w:rsidR="008277B8">
              <w:rPr>
                <w:rFonts w:ascii="Times New Roman" w:eastAsia="Times New Roman" w:hAnsi="Times New Roman"/>
                <w:bCs/>
                <w:sz w:val="24"/>
                <w:szCs w:val="24"/>
                <w:lang w:eastAsia="ru-RU"/>
              </w:rPr>
              <w:t xml:space="preserve"> </w:t>
            </w:r>
            <w:r w:rsidR="009874D7">
              <w:rPr>
                <w:rFonts w:ascii="Times New Roman" w:eastAsia="Times New Roman" w:hAnsi="Times New Roman"/>
                <w:bCs/>
                <w:sz w:val="24"/>
                <w:szCs w:val="24"/>
                <w:lang w:eastAsia="ru-RU"/>
              </w:rPr>
              <w:t>Пехотинцев</w:t>
            </w:r>
            <w:r w:rsidR="002A35DD" w:rsidRPr="00685259">
              <w:rPr>
                <w:rFonts w:ascii="Times New Roman" w:eastAsia="Times New Roman" w:hAnsi="Times New Roman"/>
                <w:bCs/>
                <w:sz w:val="24"/>
                <w:szCs w:val="24"/>
                <w:lang w:eastAsia="ru-RU"/>
              </w:rPr>
              <w:t>, 4</w:t>
            </w:r>
            <w:r w:rsidR="009874D7">
              <w:rPr>
                <w:rFonts w:ascii="Times New Roman" w:eastAsia="Times New Roman" w:hAnsi="Times New Roman"/>
                <w:bCs/>
                <w:sz w:val="24"/>
                <w:szCs w:val="24"/>
                <w:lang w:eastAsia="ru-RU"/>
              </w:rPr>
              <w:t>А</w:t>
            </w:r>
          </w:p>
          <w:p w14:paraId="2F5A84A5" w14:textId="6113989C" w:rsidR="00367FB3" w:rsidRPr="00685259" w:rsidRDefault="008775BE" w:rsidP="00A46AF2">
            <w:pPr>
              <w:widowControl w:val="0"/>
              <w:spacing w:after="0" w:line="240" w:lineRule="auto"/>
              <w:jc w:val="both"/>
              <w:rPr>
                <w:rFonts w:ascii="Times New Roman" w:eastAsia="Times New Roman" w:hAnsi="Times New Roman"/>
                <w:b/>
                <w:bCs/>
                <w:sz w:val="24"/>
                <w:szCs w:val="24"/>
                <w:lang w:eastAsia="ru-RU"/>
              </w:rPr>
            </w:pPr>
            <w:r w:rsidRPr="00685259">
              <w:rPr>
                <w:rFonts w:ascii="Times New Roman" w:eastAsia="Times New Roman" w:hAnsi="Times New Roman"/>
                <w:b/>
                <w:bCs/>
                <w:sz w:val="24"/>
                <w:szCs w:val="24"/>
                <w:lang w:eastAsia="ru-RU"/>
              </w:rPr>
              <w:t xml:space="preserve">Почтовый адрес Заказчика: </w:t>
            </w:r>
            <w:r w:rsidR="002A35DD" w:rsidRPr="00685259">
              <w:rPr>
                <w:rFonts w:ascii="Times New Roman" w:eastAsia="Times New Roman" w:hAnsi="Times New Roman"/>
                <w:bCs/>
                <w:sz w:val="24"/>
                <w:szCs w:val="24"/>
                <w:lang w:eastAsia="ru-RU"/>
              </w:rPr>
              <w:t>620027, г. Екатеринбург, ул.</w:t>
            </w:r>
            <w:r w:rsidR="008277B8">
              <w:rPr>
                <w:rFonts w:ascii="Times New Roman" w:eastAsia="Times New Roman" w:hAnsi="Times New Roman"/>
                <w:bCs/>
                <w:sz w:val="24"/>
                <w:szCs w:val="24"/>
                <w:lang w:eastAsia="ru-RU"/>
              </w:rPr>
              <w:t xml:space="preserve"> </w:t>
            </w:r>
            <w:r w:rsidR="009874D7">
              <w:rPr>
                <w:rFonts w:ascii="Times New Roman" w:eastAsia="Times New Roman" w:hAnsi="Times New Roman"/>
                <w:bCs/>
                <w:sz w:val="24"/>
                <w:szCs w:val="24"/>
                <w:lang w:eastAsia="ru-RU"/>
              </w:rPr>
              <w:t>Пехотинцев</w:t>
            </w:r>
            <w:r w:rsidR="002A35DD" w:rsidRPr="00685259">
              <w:rPr>
                <w:rFonts w:ascii="Times New Roman" w:eastAsia="Times New Roman" w:hAnsi="Times New Roman"/>
                <w:bCs/>
                <w:sz w:val="24"/>
                <w:szCs w:val="24"/>
                <w:lang w:eastAsia="ru-RU"/>
              </w:rPr>
              <w:t>, 4</w:t>
            </w:r>
            <w:r w:rsidR="009874D7">
              <w:rPr>
                <w:rFonts w:ascii="Times New Roman" w:eastAsia="Times New Roman" w:hAnsi="Times New Roman"/>
                <w:bCs/>
                <w:sz w:val="24"/>
                <w:szCs w:val="24"/>
                <w:lang w:eastAsia="ru-RU"/>
              </w:rPr>
              <w:t>А</w:t>
            </w:r>
          </w:p>
          <w:p w14:paraId="3E9F8755" w14:textId="29328CAC" w:rsidR="00887432" w:rsidRPr="00B818FE" w:rsidRDefault="008775BE" w:rsidP="00A46AF2">
            <w:pPr>
              <w:widowControl w:val="0"/>
              <w:spacing w:after="0" w:line="240" w:lineRule="auto"/>
              <w:jc w:val="both"/>
              <w:rPr>
                <w:rFonts w:ascii="Times New Roman" w:eastAsia="Times New Roman" w:hAnsi="Times New Roman"/>
                <w:sz w:val="24"/>
                <w:szCs w:val="24"/>
                <w:lang w:eastAsia="ru-RU"/>
              </w:rPr>
            </w:pPr>
            <w:r w:rsidRPr="00B818FE">
              <w:rPr>
                <w:rFonts w:ascii="Times New Roman" w:eastAsia="Times New Roman" w:hAnsi="Times New Roman"/>
                <w:sz w:val="24"/>
                <w:szCs w:val="24"/>
                <w:lang w:eastAsia="ru-RU"/>
              </w:rPr>
              <w:t xml:space="preserve">Контактное лицо: </w:t>
            </w:r>
            <w:r w:rsidR="00967D34" w:rsidRPr="00B818FE">
              <w:rPr>
                <w:rFonts w:ascii="Times New Roman" w:eastAsia="Times New Roman" w:hAnsi="Times New Roman"/>
                <w:sz w:val="24"/>
                <w:szCs w:val="24"/>
                <w:lang w:eastAsia="ru-RU"/>
              </w:rPr>
              <w:t>Фирсанова Анна Сергеевна</w:t>
            </w:r>
          </w:p>
          <w:p w14:paraId="28478001" w14:textId="77777777" w:rsidR="005203F1" w:rsidRDefault="008775BE" w:rsidP="005203F1">
            <w:pPr>
              <w:widowControl w:val="0"/>
              <w:spacing w:after="0" w:line="240" w:lineRule="auto"/>
              <w:jc w:val="both"/>
              <w:rPr>
                <w:rFonts w:ascii="Times New Roman" w:eastAsia="Times New Roman" w:hAnsi="Times New Roman"/>
                <w:sz w:val="24"/>
                <w:szCs w:val="24"/>
                <w:lang w:eastAsia="ru-RU"/>
              </w:rPr>
            </w:pPr>
            <w:r w:rsidRPr="00B818FE">
              <w:rPr>
                <w:rFonts w:ascii="Times New Roman" w:eastAsia="Times New Roman" w:hAnsi="Times New Roman"/>
                <w:sz w:val="24"/>
                <w:szCs w:val="24"/>
                <w:lang w:eastAsia="ru-RU"/>
              </w:rPr>
              <w:t xml:space="preserve">Телефон: </w:t>
            </w:r>
            <w:r w:rsidR="005203F1">
              <w:rPr>
                <w:rFonts w:ascii="Times New Roman" w:eastAsia="Times New Roman" w:hAnsi="Times New Roman"/>
                <w:sz w:val="24"/>
                <w:szCs w:val="24"/>
                <w:lang w:eastAsia="ru-RU"/>
              </w:rPr>
              <w:t xml:space="preserve">8(343)323-81-03 </w:t>
            </w:r>
          </w:p>
          <w:p w14:paraId="68E6558F" w14:textId="1830EED8" w:rsidR="008775BE" w:rsidRPr="009874D7" w:rsidRDefault="00F83BA8" w:rsidP="005203F1">
            <w:pPr>
              <w:widowControl w:val="0"/>
              <w:spacing w:after="0" w:line="240" w:lineRule="auto"/>
              <w:jc w:val="both"/>
              <w:rPr>
                <w:rFonts w:ascii="Times New Roman" w:eastAsia="Times New Roman" w:hAnsi="Times New Roman"/>
                <w:sz w:val="24"/>
                <w:szCs w:val="24"/>
                <w:lang w:eastAsia="ru-RU"/>
              </w:rPr>
            </w:pPr>
            <w:r w:rsidRPr="00B818FE">
              <w:rPr>
                <w:rFonts w:ascii="Times New Roman" w:eastAsia="Times New Roman" w:hAnsi="Times New Roman"/>
                <w:sz w:val="24"/>
                <w:szCs w:val="24"/>
                <w:lang w:eastAsia="ru-RU"/>
              </w:rPr>
              <w:t>А</w:t>
            </w:r>
            <w:r w:rsidR="008775BE" w:rsidRPr="00B818FE">
              <w:rPr>
                <w:rFonts w:ascii="Times New Roman" w:eastAsia="Times New Roman" w:hAnsi="Times New Roman"/>
                <w:sz w:val="24"/>
                <w:szCs w:val="24"/>
                <w:lang w:eastAsia="ru-RU"/>
              </w:rPr>
              <w:t>дрес эл</w:t>
            </w:r>
            <w:r w:rsidRPr="00B818FE">
              <w:rPr>
                <w:rFonts w:ascii="Times New Roman" w:eastAsia="Times New Roman" w:hAnsi="Times New Roman"/>
                <w:sz w:val="24"/>
                <w:szCs w:val="24"/>
                <w:lang w:eastAsia="ru-RU"/>
              </w:rPr>
              <w:t xml:space="preserve">ектронной почты: </w:t>
            </w:r>
            <w:proofErr w:type="spellStart"/>
            <w:r w:rsidR="009874D7" w:rsidRPr="00B818FE">
              <w:rPr>
                <w:rFonts w:ascii="Times New Roman" w:eastAsia="Times New Roman" w:hAnsi="Times New Roman"/>
                <w:sz w:val="24"/>
                <w:szCs w:val="24"/>
                <w:lang w:val="en-US" w:eastAsia="ru-RU"/>
              </w:rPr>
              <w:t>soch</w:t>
            </w:r>
            <w:proofErr w:type="spellEnd"/>
            <w:r w:rsidR="009874D7" w:rsidRPr="00B818FE">
              <w:rPr>
                <w:rFonts w:ascii="Times New Roman" w:eastAsia="Times New Roman" w:hAnsi="Times New Roman"/>
                <w:sz w:val="24"/>
                <w:szCs w:val="24"/>
                <w:lang w:eastAsia="ru-RU"/>
              </w:rPr>
              <w:t>183@</w:t>
            </w:r>
            <w:proofErr w:type="spellStart"/>
            <w:r w:rsidR="009874D7" w:rsidRPr="00B818FE">
              <w:rPr>
                <w:rFonts w:ascii="Times New Roman" w:eastAsia="Times New Roman" w:hAnsi="Times New Roman"/>
                <w:sz w:val="24"/>
                <w:szCs w:val="24"/>
                <w:lang w:val="en-US" w:eastAsia="ru-RU"/>
              </w:rPr>
              <w:t>eduekb</w:t>
            </w:r>
            <w:proofErr w:type="spellEnd"/>
            <w:r w:rsidR="009874D7" w:rsidRPr="00B818FE">
              <w:rPr>
                <w:rFonts w:ascii="Times New Roman" w:eastAsia="Times New Roman" w:hAnsi="Times New Roman"/>
                <w:sz w:val="24"/>
                <w:szCs w:val="24"/>
                <w:lang w:eastAsia="ru-RU"/>
              </w:rPr>
              <w:t>.</w:t>
            </w:r>
            <w:proofErr w:type="spellStart"/>
            <w:r w:rsidR="009874D7" w:rsidRPr="00B818FE">
              <w:rPr>
                <w:rFonts w:ascii="Times New Roman" w:eastAsia="Times New Roman" w:hAnsi="Times New Roman"/>
                <w:sz w:val="24"/>
                <w:szCs w:val="24"/>
                <w:lang w:val="en-US" w:eastAsia="ru-RU"/>
              </w:rPr>
              <w:t>ru</w:t>
            </w:r>
            <w:proofErr w:type="spellEnd"/>
          </w:p>
        </w:tc>
      </w:tr>
      <w:tr w:rsidR="008775BE" w:rsidRPr="00201844" w14:paraId="618EFB46" w14:textId="77777777" w:rsidTr="00A46AF2">
        <w:trPr>
          <w:trHeight w:val="829"/>
        </w:trPr>
        <w:tc>
          <w:tcPr>
            <w:tcW w:w="567" w:type="dxa"/>
            <w:tcBorders>
              <w:top w:val="single" w:sz="4" w:space="0" w:color="auto"/>
              <w:left w:val="single" w:sz="4" w:space="0" w:color="auto"/>
              <w:bottom w:val="single" w:sz="4" w:space="0" w:color="auto"/>
              <w:right w:val="single" w:sz="4" w:space="0" w:color="auto"/>
            </w:tcBorders>
          </w:tcPr>
          <w:p w14:paraId="656E94C3" w14:textId="77777777"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0" w:name="_Toc327528135"/>
            <w:bookmarkStart w:id="11" w:name="_Toc327528527"/>
            <w:bookmarkStart w:id="12" w:name="_Toc327528750"/>
            <w:bookmarkStart w:id="13" w:name="_Toc424113003"/>
            <w:r w:rsidRPr="00201844">
              <w:rPr>
                <w:rFonts w:ascii="Times New Roman" w:eastAsia="Times New Roman" w:hAnsi="Times New Roman"/>
                <w:b/>
                <w:sz w:val="24"/>
                <w:szCs w:val="24"/>
                <w:lang w:eastAsia="ru-RU"/>
              </w:rPr>
              <w:t>2</w:t>
            </w:r>
            <w:bookmarkEnd w:id="10"/>
            <w:bookmarkEnd w:id="11"/>
            <w:bookmarkEnd w:id="12"/>
            <w:bookmarkEnd w:id="13"/>
          </w:p>
        </w:tc>
        <w:tc>
          <w:tcPr>
            <w:tcW w:w="2552" w:type="dxa"/>
            <w:tcBorders>
              <w:top w:val="single" w:sz="4" w:space="0" w:color="auto"/>
              <w:left w:val="single" w:sz="4" w:space="0" w:color="auto"/>
              <w:bottom w:val="single" w:sz="4" w:space="0" w:color="auto"/>
              <w:right w:val="single" w:sz="4" w:space="0" w:color="auto"/>
            </w:tcBorders>
          </w:tcPr>
          <w:p w14:paraId="5E4DF7B9" w14:textId="77777777" w:rsidR="008775BE" w:rsidRPr="00201844" w:rsidRDefault="00B652F3" w:rsidP="00B652F3">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Предмет конкурса </w:t>
            </w:r>
            <w:r w:rsidR="008D7117" w:rsidRPr="00201844">
              <w:rPr>
                <w:rFonts w:ascii="Times New Roman" w:eastAsia="Times New Roman" w:hAnsi="Times New Roman"/>
                <w:b/>
                <w:sz w:val="24"/>
                <w:szCs w:val="24"/>
                <w:lang w:eastAsia="ru-RU"/>
              </w:rPr>
              <w:t>в электронной форме</w:t>
            </w:r>
            <w:r w:rsidR="008775BE" w:rsidRPr="00201844">
              <w:rPr>
                <w:rFonts w:ascii="Times New Roman" w:eastAsia="Times New Roman" w:hAnsi="Times New Roman"/>
                <w:b/>
                <w:sz w:val="24"/>
                <w:szCs w:val="24"/>
                <w:lang w:eastAsia="ru-RU"/>
              </w:rPr>
              <w:t xml:space="preserve"> </w:t>
            </w:r>
          </w:p>
        </w:tc>
        <w:tc>
          <w:tcPr>
            <w:tcW w:w="7201" w:type="dxa"/>
            <w:tcBorders>
              <w:top w:val="single" w:sz="4" w:space="0" w:color="auto"/>
              <w:left w:val="single" w:sz="4" w:space="0" w:color="auto"/>
              <w:bottom w:val="single" w:sz="4" w:space="0" w:color="auto"/>
              <w:right w:val="single" w:sz="4" w:space="0" w:color="auto"/>
            </w:tcBorders>
          </w:tcPr>
          <w:p w14:paraId="702549D9" w14:textId="27DF3447" w:rsidR="008775BE" w:rsidRPr="00685259" w:rsidRDefault="001C38BC" w:rsidP="001206D9">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1C38BC">
              <w:rPr>
                <w:rFonts w:ascii="Times New Roman" w:eastAsia="Times New Roman" w:hAnsi="Times New Roman"/>
                <w:sz w:val="24"/>
                <w:szCs w:val="24"/>
                <w:lang w:eastAsia="ru-RU"/>
              </w:rPr>
              <w:t xml:space="preserve">казание услуг по организации горячего питания обучающихся в МАОУ СОШ № </w:t>
            </w:r>
            <w:r w:rsidR="001206D9" w:rsidRPr="001206D9">
              <w:rPr>
                <w:rFonts w:ascii="Times New Roman" w:eastAsia="Times New Roman" w:hAnsi="Times New Roman"/>
                <w:sz w:val="24"/>
                <w:szCs w:val="24"/>
                <w:lang w:eastAsia="ru-RU"/>
              </w:rPr>
              <w:t>183</w:t>
            </w:r>
            <w:r w:rsidRPr="001C38BC">
              <w:rPr>
                <w:rFonts w:ascii="Times New Roman" w:eastAsia="Times New Roman" w:hAnsi="Times New Roman"/>
                <w:sz w:val="24"/>
                <w:szCs w:val="24"/>
                <w:lang w:eastAsia="ru-RU"/>
              </w:rPr>
              <w:t xml:space="preserve"> Железнодорожного района города Екатеринбурга в 202</w:t>
            </w:r>
            <w:r w:rsidR="00C62776">
              <w:rPr>
                <w:rFonts w:ascii="Times New Roman" w:eastAsia="Times New Roman" w:hAnsi="Times New Roman"/>
                <w:sz w:val="24"/>
                <w:szCs w:val="24"/>
                <w:lang w:eastAsia="ru-RU"/>
              </w:rPr>
              <w:t>6</w:t>
            </w:r>
            <w:r w:rsidR="00AA5C84">
              <w:rPr>
                <w:rFonts w:ascii="Times New Roman" w:eastAsia="Times New Roman" w:hAnsi="Times New Roman"/>
                <w:sz w:val="24"/>
                <w:szCs w:val="24"/>
                <w:lang w:eastAsia="ru-RU"/>
              </w:rPr>
              <w:t>,</w:t>
            </w:r>
            <w:r w:rsidR="00CC5D24">
              <w:rPr>
                <w:rFonts w:ascii="Times New Roman" w:eastAsia="Times New Roman" w:hAnsi="Times New Roman"/>
                <w:sz w:val="24"/>
                <w:szCs w:val="24"/>
                <w:lang w:eastAsia="ru-RU"/>
              </w:rPr>
              <w:t>2027</w:t>
            </w:r>
            <w:r w:rsidRPr="001C38BC">
              <w:rPr>
                <w:rFonts w:ascii="Times New Roman" w:eastAsia="Times New Roman" w:hAnsi="Times New Roman"/>
                <w:sz w:val="24"/>
                <w:szCs w:val="24"/>
                <w:lang w:eastAsia="ru-RU"/>
              </w:rPr>
              <w:t xml:space="preserve"> году</w:t>
            </w:r>
          </w:p>
        </w:tc>
      </w:tr>
      <w:tr w:rsidR="008775BE" w:rsidRPr="00201844" w14:paraId="5D9803C2" w14:textId="77777777" w:rsidTr="00621C49">
        <w:trPr>
          <w:trHeight w:val="705"/>
        </w:trPr>
        <w:tc>
          <w:tcPr>
            <w:tcW w:w="567" w:type="dxa"/>
            <w:tcBorders>
              <w:top w:val="single" w:sz="4" w:space="0" w:color="auto"/>
              <w:left w:val="single" w:sz="4" w:space="0" w:color="auto"/>
              <w:bottom w:val="single" w:sz="4" w:space="0" w:color="auto"/>
              <w:right w:val="single" w:sz="4" w:space="0" w:color="auto"/>
            </w:tcBorders>
          </w:tcPr>
          <w:p w14:paraId="454A8692" w14:textId="77777777"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4" w:name="_Toc424113004"/>
            <w:r w:rsidRPr="00201844">
              <w:rPr>
                <w:rFonts w:ascii="Times New Roman" w:eastAsia="Times New Roman" w:hAnsi="Times New Roman"/>
                <w:b/>
                <w:sz w:val="24"/>
                <w:szCs w:val="24"/>
                <w:lang w:eastAsia="ru-RU"/>
              </w:rPr>
              <w:t>3</w:t>
            </w:r>
            <w:bookmarkEnd w:id="14"/>
          </w:p>
        </w:tc>
        <w:tc>
          <w:tcPr>
            <w:tcW w:w="2552" w:type="dxa"/>
            <w:tcBorders>
              <w:top w:val="single" w:sz="4" w:space="0" w:color="auto"/>
              <w:left w:val="single" w:sz="4" w:space="0" w:color="auto"/>
              <w:bottom w:val="single" w:sz="4" w:space="0" w:color="auto"/>
              <w:right w:val="single" w:sz="4" w:space="0" w:color="auto"/>
            </w:tcBorders>
          </w:tcPr>
          <w:p w14:paraId="57195638" w14:textId="77777777"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Место и сроки поставки товара</w:t>
            </w:r>
            <w:r w:rsidR="00625996" w:rsidRPr="00201844">
              <w:rPr>
                <w:rFonts w:ascii="Times New Roman" w:eastAsia="Times New Roman" w:hAnsi="Times New Roman"/>
                <w:b/>
                <w:sz w:val="24"/>
                <w:szCs w:val="24"/>
                <w:lang w:eastAsia="ru-RU"/>
              </w:rPr>
              <w:t>, о</w:t>
            </w:r>
            <w:r w:rsidR="0005747D" w:rsidRPr="00201844">
              <w:rPr>
                <w:rFonts w:ascii="Times New Roman" w:eastAsia="Times New Roman" w:hAnsi="Times New Roman"/>
                <w:b/>
                <w:sz w:val="24"/>
                <w:szCs w:val="24"/>
                <w:lang w:eastAsia="ru-RU"/>
              </w:rPr>
              <w:t>казание услуг, выполнения работ</w:t>
            </w:r>
          </w:p>
        </w:tc>
        <w:tc>
          <w:tcPr>
            <w:tcW w:w="7201" w:type="dxa"/>
            <w:tcBorders>
              <w:top w:val="single" w:sz="4" w:space="0" w:color="auto"/>
              <w:left w:val="single" w:sz="4" w:space="0" w:color="auto"/>
              <w:bottom w:val="single" w:sz="4" w:space="0" w:color="auto"/>
              <w:right w:val="single" w:sz="4" w:space="0" w:color="auto"/>
            </w:tcBorders>
          </w:tcPr>
          <w:p w14:paraId="020D919E" w14:textId="77777777" w:rsidR="008775BE" w:rsidRPr="00201844" w:rsidRDefault="00A46AF2" w:rsidP="00486AB9">
            <w:pPr>
              <w:widowControl w:val="0"/>
              <w:spacing w:after="0" w:line="240" w:lineRule="auto"/>
              <w:contextualSpacing/>
              <w:jc w:val="both"/>
              <w:rPr>
                <w:rFonts w:ascii="Times New Roman" w:eastAsia="Times New Roman" w:hAnsi="Times New Roman"/>
                <w:sz w:val="24"/>
                <w:szCs w:val="24"/>
                <w:lang w:eastAsia="ru-RU"/>
              </w:rPr>
            </w:pPr>
            <w:r w:rsidRPr="00774EFD">
              <w:rPr>
                <w:rFonts w:ascii="Times New Roman" w:eastAsia="Times New Roman" w:hAnsi="Times New Roman"/>
                <w:sz w:val="24"/>
                <w:szCs w:val="24"/>
                <w:lang w:eastAsia="ru-RU"/>
              </w:rPr>
              <w:t xml:space="preserve">В соответствии с Приложением №2 «Проект </w:t>
            </w:r>
            <w:r w:rsidR="00486AB9" w:rsidRPr="00774EFD">
              <w:rPr>
                <w:rFonts w:ascii="Times New Roman" w:eastAsia="Times New Roman" w:hAnsi="Times New Roman"/>
                <w:sz w:val="24"/>
                <w:szCs w:val="24"/>
                <w:lang w:eastAsia="ru-RU"/>
              </w:rPr>
              <w:t>договора</w:t>
            </w:r>
            <w:r w:rsidRPr="00774EFD">
              <w:rPr>
                <w:rFonts w:ascii="Times New Roman" w:eastAsia="Times New Roman" w:hAnsi="Times New Roman"/>
                <w:sz w:val="24"/>
                <w:szCs w:val="24"/>
                <w:lang w:eastAsia="ru-RU"/>
              </w:rPr>
              <w:t>», а также Приложением № 3 «Техническое задание».</w:t>
            </w:r>
          </w:p>
        </w:tc>
      </w:tr>
      <w:tr w:rsidR="008775BE" w:rsidRPr="00201844" w14:paraId="42283342" w14:textId="77777777" w:rsidTr="00A46AF2">
        <w:trPr>
          <w:trHeight w:val="861"/>
        </w:trPr>
        <w:tc>
          <w:tcPr>
            <w:tcW w:w="567" w:type="dxa"/>
            <w:tcBorders>
              <w:top w:val="single" w:sz="4" w:space="0" w:color="auto"/>
              <w:left w:val="single" w:sz="4" w:space="0" w:color="auto"/>
              <w:bottom w:val="single" w:sz="4" w:space="0" w:color="auto"/>
              <w:right w:val="single" w:sz="4" w:space="0" w:color="auto"/>
            </w:tcBorders>
          </w:tcPr>
          <w:p w14:paraId="2BD50D82" w14:textId="77777777"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5" w:name="_Toc424113005"/>
            <w:r w:rsidRPr="00201844">
              <w:rPr>
                <w:rFonts w:ascii="Times New Roman" w:eastAsia="Times New Roman" w:hAnsi="Times New Roman"/>
                <w:b/>
                <w:sz w:val="24"/>
                <w:szCs w:val="24"/>
                <w:lang w:eastAsia="ru-RU"/>
              </w:rPr>
              <w:t>4</w:t>
            </w:r>
            <w:bookmarkEnd w:id="15"/>
          </w:p>
        </w:tc>
        <w:tc>
          <w:tcPr>
            <w:tcW w:w="2552" w:type="dxa"/>
            <w:tcBorders>
              <w:top w:val="single" w:sz="4" w:space="0" w:color="auto"/>
              <w:left w:val="single" w:sz="4" w:space="0" w:color="auto"/>
              <w:bottom w:val="single" w:sz="4" w:space="0" w:color="auto"/>
              <w:right w:val="single" w:sz="4" w:space="0" w:color="auto"/>
            </w:tcBorders>
          </w:tcPr>
          <w:p w14:paraId="27741184" w14:textId="77777777" w:rsidR="008775BE" w:rsidRPr="00201844" w:rsidRDefault="008775BE" w:rsidP="00486AB9">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Начальная (максимальная) цена </w:t>
            </w:r>
            <w:r w:rsidR="00486AB9">
              <w:rPr>
                <w:rFonts w:ascii="Times New Roman" w:eastAsia="Times New Roman" w:hAnsi="Times New Roman"/>
                <w:b/>
                <w:sz w:val="24"/>
                <w:szCs w:val="24"/>
                <w:lang w:eastAsia="ru-RU"/>
              </w:rPr>
              <w:t>договора</w:t>
            </w:r>
          </w:p>
        </w:tc>
        <w:tc>
          <w:tcPr>
            <w:tcW w:w="7201" w:type="dxa"/>
            <w:tcBorders>
              <w:top w:val="single" w:sz="4" w:space="0" w:color="auto"/>
              <w:left w:val="single" w:sz="4" w:space="0" w:color="auto"/>
              <w:bottom w:val="single" w:sz="4" w:space="0" w:color="auto"/>
              <w:right w:val="single" w:sz="4" w:space="0" w:color="auto"/>
            </w:tcBorders>
          </w:tcPr>
          <w:p w14:paraId="01D221AA" w14:textId="77CD1D81" w:rsidR="00F43776" w:rsidRDefault="00182236" w:rsidP="004C2351">
            <w:pPr>
              <w:widowControl w:val="0"/>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 xml:space="preserve">32 038 848 </w:t>
            </w:r>
            <w:r w:rsidR="00C62776" w:rsidRPr="00774EFD">
              <w:rPr>
                <w:rFonts w:ascii="Times New Roman" w:hAnsi="Times New Roman"/>
                <w:sz w:val="24"/>
                <w:szCs w:val="24"/>
              </w:rPr>
              <w:t>(</w:t>
            </w:r>
            <w:r w:rsidR="00CC5D24">
              <w:rPr>
                <w:rFonts w:ascii="Times New Roman" w:hAnsi="Times New Roman"/>
                <w:sz w:val="24"/>
                <w:szCs w:val="24"/>
              </w:rPr>
              <w:t>Тридцать два миллиона тридцать восемь тысяч в</w:t>
            </w:r>
            <w:r>
              <w:rPr>
                <w:rFonts w:ascii="Times New Roman" w:hAnsi="Times New Roman"/>
                <w:sz w:val="24"/>
                <w:szCs w:val="24"/>
              </w:rPr>
              <w:t>осемьсот сорок восемь рублей) 31 копейка</w:t>
            </w:r>
            <w:r w:rsidR="008E2F78" w:rsidRPr="00C37C89">
              <w:rPr>
                <w:rFonts w:ascii="Times New Roman" w:hAnsi="Times New Roman"/>
                <w:sz w:val="24"/>
                <w:szCs w:val="24"/>
              </w:rPr>
              <w:t>.</w:t>
            </w:r>
          </w:p>
          <w:p w14:paraId="22AC2C32" w14:textId="07223111" w:rsidR="005C138F" w:rsidRPr="004931D3" w:rsidRDefault="005C138F" w:rsidP="004C2351">
            <w:pPr>
              <w:widowControl w:val="0"/>
              <w:spacing w:after="0" w:line="240" w:lineRule="auto"/>
              <w:jc w:val="both"/>
              <w:rPr>
                <w:rFonts w:ascii="Times New Roman" w:hAnsi="Times New Roman"/>
                <w:sz w:val="24"/>
                <w:szCs w:val="24"/>
              </w:rPr>
            </w:pPr>
          </w:p>
        </w:tc>
      </w:tr>
      <w:tr w:rsidR="009F52DA" w:rsidRPr="00201844" w14:paraId="251DA644" w14:textId="77777777" w:rsidTr="00621C49">
        <w:trPr>
          <w:trHeight w:val="70"/>
        </w:trPr>
        <w:tc>
          <w:tcPr>
            <w:tcW w:w="567" w:type="dxa"/>
            <w:tcBorders>
              <w:top w:val="single" w:sz="4" w:space="0" w:color="auto"/>
              <w:left w:val="single" w:sz="4" w:space="0" w:color="auto"/>
              <w:bottom w:val="single" w:sz="4" w:space="0" w:color="auto"/>
              <w:right w:val="single" w:sz="4" w:space="0" w:color="auto"/>
            </w:tcBorders>
          </w:tcPr>
          <w:p w14:paraId="1B43548E" w14:textId="77777777" w:rsidR="009F52DA" w:rsidRPr="00201844" w:rsidRDefault="009F52DA" w:rsidP="009F52DA">
            <w:pPr>
              <w:widowControl w:val="0"/>
              <w:spacing w:after="0" w:line="240" w:lineRule="auto"/>
              <w:contextualSpacing/>
              <w:jc w:val="both"/>
              <w:outlineLvl w:val="2"/>
              <w:rPr>
                <w:rFonts w:ascii="Times New Roman" w:eastAsia="Times New Roman" w:hAnsi="Times New Roman"/>
                <w:b/>
                <w:sz w:val="24"/>
                <w:szCs w:val="24"/>
                <w:lang w:eastAsia="ru-RU"/>
              </w:rPr>
            </w:pPr>
            <w:bookmarkStart w:id="16" w:name="_Toc424113006"/>
            <w:r w:rsidRPr="00201844">
              <w:rPr>
                <w:rFonts w:ascii="Times New Roman" w:eastAsia="Times New Roman" w:hAnsi="Times New Roman"/>
                <w:b/>
                <w:sz w:val="24"/>
                <w:szCs w:val="24"/>
                <w:lang w:eastAsia="ru-RU"/>
              </w:rPr>
              <w:t>5</w:t>
            </w:r>
            <w:bookmarkEnd w:id="16"/>
          </w:p>
        </w:tc>
        <w:tc>
          <w:tcPr>
            <w:tcW w:w="2552" w:type="dxa"/>
            <w:tcBorders>
              <w:top w:val="single" w:sz="4" w:space="0" w:color="auto"/>
              <w:left w:val="single" w:sz="4" w:space="0" w:color="auto"/>
              <w:bottom w:val="single" w:sz="4" w:space="0" w:color="auto"/>
              <w:right w:val="single" w:sz="4" w:space="0" w:color="auto"/>
            </w:tcBorders>
          </w:tcPr>
          <w:p w14:paraId="010F7C71" w14:textId="6DBC5BD7" w:rsidR="009F52DA" w:rsidRPr="00201844" w:rsidRDefault="00C62776" w:rsidP="009F52DA">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C62776">
              <w:rPr>
                <w:rFonts w:ascii="Times New Roman" w:eastAsia="Times New Roman" w:hAnsi="Times New Roman"/>
                <w:b/>
                <w:snapToGrid w:val="0"/>
                <w:sz w:val="24"/>
                <w:szCs w:val="24"/>
                <w:lang w:eastAsia="ru-RU"/>
              </w:rPr>
              <w:t>Информация о предоставлении национального режима</w:t>
            </w:r>
          </w:p>
        </w:tc>
        <w:tc>
          <w:tcPr>
            <w:tcW w:w="7201" w:type="dxa"/>
            <w:tcBorders>
              <w:top w:val="single" w:sz="4" w:space="0" w:color="auto"/>
              <w:left w:val="single" w:sz="4" w:space="0" w:color="auto"/>
              <w:bottom w:val="single" w:sz="4" w:space="0" w:color="auto"/>
              <w:right w:val="single" w:sz="4" w:space="0" w:color="auto"/>
            </w:tcBorders>
          </w:tcPr>
          <w:p w14:paraId="4A25BF03" w14:textId="645FD3CD" w:rsidR="009F52DA" w:rsidRPr="00201844" w:rsidRDefault="002E75FC" w:rsidP="009F52DA">
            <w:pPr>
              <w:widowControl w:val="0"/>
              <w:spacing w:after="0" w:line="240" w:lineRule="auto"/>
              <w:jc w:val="both"/>
              <w:rPr>
                <w:rFonts w:ascii="Times New Roman" w:eastAsia="Times New Roman" w:hAnsi="Times New Roman"/>
                <w:bCs/>
                <w:sz w:val="24"/>
                <w:szCs w:val="24"/>
                <w:lang w:eastAsia="ru-RU"/>
              </w:rPr>
            </w:pPr>
            <w:r w:rsidRPr="002E75FC">
              <w:rPr>
                <w:rFonts w:ascii="Times New Roman" w:eastAsia="Times New Roman" w:hAnsi="Times New Roman"/>
                <w:snapToGrid w:val="0"/>
                <w:sz w:val="24"/>
                <w:szCs w:val="24"/>
                <w:lang w:eastAsia="ru-RU"/>
              </w:rPr>
              <w:t>Национальный режим в соответствии с Постановлением Правительства Российской Федерации от 23.12.2024 N 1875 не установлен</w:t>
            </w:r>
          </w:p>
        </w:tc>
      </w:tr>
      <w:tr w:rsidR="008775BE" w:rsidRPr="00201844" w14:paraId="45ABFA4C"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7D804B47" w14:textId="77777777"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7" w:name="_Toc424113007"/>
            <w:r w:rsidRPr="00201844">
              <w:rPr>
                <w:rFonts w:ascii="Times New Roman" w:eastAsia="Times New Roman" w:hAnsi="Times New Roman"/>
                <w:b/>
                <w:sz w:val="24"/>
                <w:szCs w:val="24"/>
                <w:lang w:eastAsia="ru-RU"/>
              </w:rPr>
              <w:t>6</w:t>
            </w:r>
            <w:bookmarkEnd w:id="17"/>
          </w:p>
        </w:tc>
        <w:tc>
          <w:tcPr>
            <w:tcW w:w="2552" w:type="dxa"/>
            <w:tcBorders>
              <w:top w:val="single" w:sz="4" w:space="0" w:color="auto"/>
              <w:left w:val="single" w:sz="4" w:space="0" w:color="auto"/>
              <w:bottom w:val="single" w:sz="4" w:space="0" w:color="auto"/>
              <w:right w:val="single" w:sz="4" w:space="0" w:color="auto"/>
            </w:tcBorders>
          </w:tcPr>
          <w:p w14:paraId="3DD4D50F" w14:textId="77777777"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Сроки и порядок оплаты </w:t>
            </w:r>
          </w:p>
        </w:tc>
        <w:tc>
          <w:tcPr>
            <w:tcW w:w="7201" w:type="dxa"/>
            <w:tcBorders>
              <w:top w:val="single" w:sz="4" w:space="0" w:color="auto"/>
              <w:left w:val="single" w:sz="4" w:space="0" w:color="auto"/>
              <w:bottom w:val="single" w:sz="4" w:space="0" w:color="auto"/>
              <w:right w:val="single" w:sz="4" w:space="0" w:color="auto"/>
            </w:tcBorders>
          </w:tcPr>
          <w:p w14:paraId="28FE7A71" w14:textId="77777777" w:rsidR="00E50A77" w:rsidRPr="00201844" w:rsidRDefault="008F21D7" w:rsidP="00486AB9">
            <w:pPr>
              <w:widowControl w:val="0"/>
              <w:spacing w:after="0" w:line="240" w:lineRule="auto"/>
              <w:contextualSpacing/>
              <w:jc w:val="both"/>
              <w:rPr>
                <w:rFonts w:ascii="Times New Roman" w:eastAsia="Times New Roman" w:hAnsi="Times New Roman"/>
                <w:snapToGrid w:val="0"/>
                <w:sz w:val="24"/>
                <w:szCs w:val="24"/>
                <w:lang w:eastAsia="ru-RU"/>
              </w:rPr>
            </w:pPr>
            <w:r w:rsidRPr="00A46AF2">
              <w:rPr>
                <w:rFonts w:ascii="Times New Roman" w:eastAsia="Times New Roman" w:hAnsi="Times New Roman"/>
                <w:sz w:val="24"/>
                <w:szCs w:val="24"/>
                <w:lang w:eastAsia="ru-RU"/>
              </w:rPr>
              <w:t xml:space="preserve">В соответствии с Приложением №2 «Проект </w:t>
            </w:r>
            <w:r w:rsidR="00486AB9">
              <w:rPr>
                <w:rFonts w:ascii="Times New Roman" w:eastAsia="Times New Roman" w:hAnsi="Times New Roman"/>
                <w:sz w:val="24"/>
                <w:szCs w:val="24"/>
                <w:lang w:eastAsia="ru-RU"/>
              </w:rPr>
              <w:t>договора</w:t>
            </w:r>
            <w:r w:rsidRPr="00A46AF2">
              <w:rPr>
                <w:rFonts w:ascii="Times New Roman" w:eastAsia="Times New Roman" w:hAnsi="Times New Roman"/>
                <w:sz w:val="24"/>
                <w:szCs w:val="24"/>
                <w:lang w:eastAsia="ru-RU"/>
              </w:rPr>
              <w:t>»</w:t>
            </w:r>
          </w:p>
        </w:tc>
      </w:tr>
      <w:tr w:rsidR="009C75E6" w:rsidRPr="00201844" w14:paraId="2BDFC911"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71AE06C1"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18" w:name="_Toc424113008"/>
            <w:r w:rsidRPr="00201844">
              <w:rPr>
                <w:rFonts w:ascii="Times New Roman" w:eastAsia="Times New Roman" w:hAnsi="Times New Roman"/>
                <w:b/>
                <w:sz w:val="24"/>
                <w:szCs w:val="24"/>
                <w:lang w:eastAsia="ru-RU"/>
              </w:rPr>
              <w:t>7</w:t>
            </w:r>
            <w:bookmarkEnd w:id="18"/>
          </w:p>
        </w:tc>
        <w:tc>
          <w:tcPr>
            <w:tcW w:w="2552" w:type="dxa"/>
            <w:tcBorders>
              <w:top w:val="single" w:sz="4" w:space="0" w:color="auto"/>
              <w:left w:val="single" w:sz="4" w:space="0" w:color="auto"/>
              <w:bottom w:val="single" w:sz="4" w:space="0" w:color="auto"/>
              <w:right w:val="single" w:sz="4" w:space="0" w:color="auto"/>
            </w:tcBorders>
          </w:tcPr>
          <w:p w14:paraId="3C460F74" w14:textId="77777777" w:rsidR="009C75E6" w:rsidRDefault="009C75E6" w:rsidP="009C75E6">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Pr="00B21A54">
              <w:rPr>
                <w:rFonts w:ascii="Times New Roman" w:eastAsia="Times New Roman" w:hAnsi="Times New Roman"/>
                <w:b/>
                <w:sz w:val="24"/>
                <w:szCs w:val="24"/>
                <w:lang w:eastAsia="ru-RU"/>
              </w:rPr>
              <w:t>ребования, установленны</w:t>
            </w:r>
            <w:r>
              <w:rPr>
                <w:rFonts w:ascii="Times New Roman" w:eastAsia="Times New Roman" w:hAnsi="Times New Roman"/>
                <w:b/>
                <w:sz w:val="24"/>
                <w:szCs w:val="24"/>
                <w:lang w:eastAsia="ru-RU"/>
              </w:rPr>
              <w:t>е</w:t>
            </w:r>
            <w:r w:rsidRPr="00B21A54">
              <w:rPr>
                <w:rFonts w:ascii="Times New Roman" w:eastAsia="Times New Roman" w:hAnsi="Times New Roman"/>
                <w:b/>
                <w:sz w:val="24"/>
                <w:szCs w:val="24"/>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7201" w:type="dxa"/>
            <w:tcBorders>
              <w:top w:val="single" w:sz="4" w:space="0" w:color="auto"/>
              <w:left w:val="single" w:sz="4" w:space="0" w:color="auto"/>
              <w:bottom w:val="single" w:sz="4" w:space="0" w:color="auto"/>
              <w:right w:val="single" w:sz="4" w:space="0" w:color="auto"/>
            </w:tcBorders>
          </w:tcPr>
          <w:p w14:paraId="66CB99FF" w14:textId="77777777" w:rsidR="009C75E6" w:rsidRDefault="009C75E6" w:rsidP="009C75E6">
            <w:pPr>
              <w:widowControl w:val="0"/>
              <w:spacing w:after="0" w:line="240" w:lineRule="auto"/>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Не установлены</w:t>
            </w:r>
          </w:p>
        </w:tc>
      </w:tr>
      <w:tr w:rsidR="009C75E6" w:rsidRPr="00201844" w14:paraId="162E1993"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43316D90"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tcPr>
          <w:p w14:paraId="5A4505BA" w14:textId="77777777"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eastAsia="Times New Roman" w:hAnsi="Times New Roman"/>
                <w:b/>
                <w:sz w:val="24"/>
                <w:szCs w:val="24"/>
                <w:lang w:eastAsia="ru-RU"/>
              </w:rPr>
              <w:t xml:space="preserve">Требования к </w:t>
            </w:r>
            <w:r w:rsidRPr="00201844">
              <w:rPr>
                <w:rFonts w:ascii="Times New Roman" w:eastAsia="Times New Roman" w:hAnsi="Times New Roman"/>
                <w:b/>
                <w:sz w:val="24"/>
                <w:szCs w:val="24"/>
                <w:lang w:eastAsia="ru-RU"/>
              </w:rPr>
              <w:lastRenderedPageBreak/>
              <w:t>поставляемому товару, выполняемым работам, оказываемым услугам</w:t>
            </w:r>
          </w:p>
        </w:tc>
        <w:tc>
          <w:tcPr>
            <w:tcW w:w="7201" w:type="dxa"/>
            <w:tcBorders>
              <w:top w:val="single" w:sz="4" w:space="0" w:color="auto"/>
              <w:left w:val="single" w:sz="4" w:space="0" w:color="auto"/>
              <w:bottom w:val="single" w:sz="4" w:space="0" w:color="auto"/>
              <w:right w:val="single" w:sz="4" w:space="0" w:color="auto"/>
            </w:tcBorders>
          </w:tcPr>
          <w:p w14:paraId="24F9974D" w14:textId="2E4A1B62" w:rsidR="009C75E6" w:rsidRPr="00201844" w:rsidRDefault="00964E96" w:rsidP="00964E96">
            <w:pPr>
              <w:widowControl w:val="0"/>
              <w:spacing w:after="0" w:line="240" w:lineRule="auto"/>
              <w:contextualSpacing/>
              <w:jc w:val="both"/>
              <w:rPr>
                <w:rFonts w:ascii="Times New Roman" w:hAnsi="Times New Roman"/>
                <w:spacing w:val="-2"/>
                <w:sz w:val="24"/>
                <w:szCs w:val="24"/>
              </w:rPr>
            </w:pPr>
            <w:r>
              <w:rPr>
                <w:rFonts w:ascii="Times New Roman" w:eastAsia="Times New Roman" w:hAnsi="Times New Roman"/>
                <w:bCs/>
                <w:sz w:val="24"/>
                <w:szCs w:val="24"/>
                <w:lang w:eastAsia="ru-RU"/>
              </w:rPr>
              <w:lastRenderedPageBreak/>
              <w:t xml:space="preserve">В соответствии с Проектом договора (Приложение № 2 к </w:t>
            </w:r>
            <w:r>
              <w:rPr>
                <w:rFonts w:ascii="Times New Roman" w:eastAsia="Times New Roman" w:hAnsi="Times New Roman"/>
                <w:bCs/>
                <w:sz w:val="24"/>
                <w:szCs w:val="24"/>
                <w:lang w:eastAsia="ru-RU"/>
              </w:rPr>
              <w:lastRenderedPageBreak/>
              <w:t>Документации) и Техническим заданием (Приложение № 3 к Документации)</w:t>
            </w:r>
          </w:p>
        </w:tc>
      </w:tr>
      <w:tr w:rsidR="008911B9" w:rsidRPr="00201844" w14:paraId="3B193396" w14:textId="77777777" w:rsidTr="00621C49">
        <w:trPr>
          <w:trHeight w:val="285"/>
        </w:trPr>
        <w:tc>
          <w:tcPr>
            <w:tcW w:w="567" w:type="dxa"/>
            <w:tcBorders>
              <w:top w:val="single" w:sz="4" w:space="0" w:color="auto"/>
              <w:left w:val="single" w:sz="4" w:space="0" w:color="auto"/>
              <w:bottom w:val="single" w:sz="4" w:space="0" w:color="auto"/>
              <w:right w:val="single" w:sz="4" w:space="0" w:color="auto"/>
            </w:tcBorders>
          </w:tcPr>
          <w:p w14:paraId="0197E383" w14:textId="77777777" w:rsidR="008911B9" w:rsidRPr="00201844" w:rsidRDefault="008911B9" w:rsidP="008911B9">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9</w:t>
            </w:r>
          </w:p>
        </w:tc>
        <w:tc>
          <w:tcPr>
            <w:tcW w:w="2552" w:type="dxa"/>
            <w:tcBorders>
              <w:top w:val="single" w:sz="4" w:space="0" w:color="auto"/>
              <w:left w:val="single" w:sz="4" w:space="0" w:color="auto"/>
              <w:bottom w:val="single" w:sz="4" w:space="0" w:color="auto"/>
              <w:right w:val="single" w:sz="4" w:space="0" w:color="auto"/>
            </w:tcBorders>
          </w:tcPr>
          <w:p w14:paraId="3AFFDA87" w14:textId="09714C87" w:rsidR="008911B9" w:rsidRPr="00201844" w:rsidRDefault="008911B9" w:rsidP="008911B9">
            <w:pPr>
              <w:pStyle w:val="30"/>
              <w:keepNext w:val="0"/>
              <w:widowControl w:val="0"/>
              <w:suppressLineNumbers/>
              <w:tabs>
                <w:tab w:val="left" w:pos="1260"/>
              </w:tabs>
              <w:suppressAutoHyphens/>
              <w:spacing w:before="0" w:after="0"/>
              <w:rPr>
                <w:rFonts w:ascii="Times New Roman" w:hAnsi="Times New Roman"/>
                <w:color w:val="000000"/>
                <w:sz w:val="24"/>
                <w:szCs w:val="24"/>
              </w:rPr>
            </w:pPr>
            <w:bookmarkStart w:id="19" w:name="_Toc424113010"/>
            <w:r>
              <w:rPr>
                <w:rFonts w:ascii="Times New Roman" w:hAnsi="Times New Roman"/>
                <w:color w:val="000000"/>
                <w:sz w:val="24"/>
                <w:szCs w:val="24"/>
              </w:rPr>
              <w:t>Место подачи заявок</w:t>
            </w:r>
            <w:bookmarkEnd w:id="19"/>
          </w:p>
        </w:tc>
        <w:tc>
          <w:tcPr>
            <w:tcW w:w="7201" w:type="dxa"/>
            <w:tcBorders>
              <w:top w:val="single" w:sz="4" w:space="0" w:color="auto"/>
              <w:left w:val="single" w:sz="4" w:space="0" w:color="auto"/>
              <w:bottom w:val="single" w:sz="4" w:space="0" w:color="auto"/>
              <w:right w:val="single" w:sz="4" w:space="0" w:color="auto"/>
            </w:tcBorders>
          </w:tcPr>
          <w:p w14:paraId="046F40E5" w14:textId="0E887B2F" w:rsidR="008911B9" w:rsidRPr="00C62DCD" w:rsidRDefault="008911B9" w:rsidP="008911B9">
            <w:pPr>
              <w:widowControl w:val="0"/>
              <w:spacing w:after="0" w:line="240" w:lineRule="auto"/>
              <w:contextualSpacing/>
              <w:jc w:val="both"/>
              <w:rPr>
                <w:rFonts w:ascii="Times New Roman" w:hAnsi="Times New Roman"/>
                <w:sz w:val="24"/>
                <w:szCs w:val="24"/>
              </w:rPr>
            </w:pPr>
            <w:r w:rsidRPr="00C62DCD">
              <w:rPr>
                <w:rFonts w:ascii="Times New Roman" w:hAnsi="Times New Roman"/>
                <w:sz w:val="24"/>
                <w:szCs w:val="24"/>
              </w:rPr>
              <w:t xml:space="preserve">Место подачи заявок </w:t>
            </w:r>
            <w:hyperlink r:id="rId15" w:history="1">
              <w:r w:rsidR="00AA5C84" w:rsidRPr="00C62DCD">
                <w:rPr>
                  <w:rStyle w:val="aa"/>
                  <w:rFonts w:ascii="Times New Roman" w:hAnsi="Times New Roman"/>
                  <w:sz w:val="24"/>
                  <w:szCs w:val="24"/>
                </w:rPr>
                <w:t>https://</w:t>
              </w:r>
              <w:r w:rsidR="00AA5C84" w:rsidRPr="00C62DCD">
                <w:rPr>
                  <w:rStyle w:val="aa"/>
                  <w:rFonts w:ascii="Times New Roman" w:hAnsi="Times New Roman"/>
                  <w:sz w:val="24"/>
                  <w:szCs w:val="24"/>
                  <w:lang w:val="en-US"/>
                </w:rPr>
                <w:t>tender</w:t>
              </w:r>
              <w:r w:rsidR="00AA5C84" w:rsidRPr="00C62DCD">
                <w:rPr>
                  <w:rStyle w:val="aa"/>
                  <w:rFonts w:ascii="Times New Roman" w:hAnsi="Times New Roman"/>
                  <w:sz w:val="24"/>
                  <w:szCs w:val="24"/>
                </w:rPr>
                <w:t>.lot-online.ru/</w:t>
              </w:r>
            </w:hyperlink>
            <w:r w:rsidRPr="00C62DCD">
              <w:rPr>
                <w:rFonts w:ascii="Times New Roman" w:hAnsi="Times New Roman"/>
                <w:sz w:val="24"/>
                <w:szCs w:val="24"/>
              </w:rPr>
              <w:t xml:space="preserve"> </w:t>
            </w:r>
            <w:r w:rsidRPr="00C62DCD">
              <w:rPr>
                <w:rFonts w:ascii="Times New Roman" w:hAnsi="Times New Roman"/>
              </w:rPr>
              <w:t xml:space="preserve"> </w:t>
            </w:r>
          </w:p>
        </w:tc>
      </w:tr>
      <w:tr w:rsidR="008911B9" w:rsidRPr="00201844" w14:paraId="16365B2D"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50DCC347" w14:textId="77777777" w:rsidR="008911B9" w:rsidRPr="00201844" w:rsidRDefault="008911B9" w:rsidP="008911B9">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2552" w:type="dxa"/>
            <w:tcBorders>
              <w:top w:val="single" w:sz="4" w:space="0" w:color="auto"/>
              <w:left w:val="single" w:sz="4" w:space="0" w:color="auto"/>
              <w:bottom w:val="single" w:sz="4" w:space="0" w:color="auto"/>
              <w:right w:val="single" w:sz="4" w:space="0" w:color="auto"/>
            </w:tcBorders>
          </w:tcPr>
          <w:p w14:paraId="403C6711" w14:textId="77777777" w:rsidR="008911B9" w:rsidRPr="00201844" w:rsidRDefault="008911B9" w:rsidP="008911B9">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Срок </w:t>
            </w:r>
            <w:r>
              <w:rPr>
                <w:rFonts w:ascii="Times New Roman" w:eastAsia="Times New Roman" w:hAnsi="Times New Roman"/>
                <w:b/>
                <w:sz w:val="24"/>
                <w:szCs w:val="24"/>
                <w:lang w:eastAsia="ru-RU"/>
              </w:rPr>
              <w:t>подачи заявок</w:t>
            </w:r>
          </w:p>
        </w:tc>
        <w:tc>
          <w:tcPr>
            <w:tcW w:w="7201" w:type="dxa"/>
            <w:tcBorders>
              <w:top w:val="single" w:sz="4" w:space="0" w:color="auto"/>
              <w:left w:val="single" w:sz="4" w:space="0" w:color="auto"/>
              <w:bottom w:val="single" w:sz="4" w:space="0" w:color="auto"/>
              <w:right w:val="single" w:sz="4" w:space="0" w:color="auto"/>
            </w:tcBorders>
          </w:tcPr>
          <w:p w14:paraId="684ABCB5" w14:textId="451C9616" w:rsidR="008911B9" w:rsidRPr="00C62DCD" w:rsidRDefault="008911B9" w:rsidP="00AA5C84">
            <w:pPr>
              <w:widowControl w:val="0"/>
              <w:spacing w:after="0" w:line="240" w:lineRule="auto"/>
              <w:contextualSpacing/>
              <w:jc w:val="both"/>
              <w:rPr>
                <w:rFonts w:ascii="Times New Roman" w:hAnsi="Times New Roman"/>
                <w:sz w:val="24"/>
                <w:szCs w:val="24"/>
              </w:rPr>
            </w:pPr>
            <w:r w:rsidRPr="00C62DCD">
              <w:rPr>
                <w:rFonts w:ascii="Times New Roman" w:hAnsi="Times New Roman"/>
                <w:sz w:val="24"/>
                <w:szCs w:val="24"/>
              </w:rPr>
              <w:t xml:space="preserve">Заявки должны быть поданы в срок </w:t>
            </w:r>
            <w:r w:rsidRPr="00C62DCD">
              <w:rPr>
                <w:rFonts w:ascii="Times New Roman" w:hAnsi="Times New Roman"/>
                <w:b/>
                <w:sz w:val="24"/>
                <w:szCs w:val="24"/>
              </w:rPr>
              <w:t xml:space="preserve">с </w:t>
            </w:r>
            <w:r w:rsidR="00C32DEC" w:rsidRPr="00C62DCD">
              <w:rPr>
                <w:rFonts w:ascii="Times New Roman" w:hAnsi="Times New Roman"/>
                <w:b/>
                <w:sz w:val="24"/>
                <w:szCs w:val="24"/>
              </w:rPr>
              <w:t>11</w:t>
            </w:r>
            <w:r w:rsidRPr="00C62DCD">
              <w:rPr>
                <w:rFonts w:ascii="Times New Roman" w:hAnsi="Times New Roman"/>
                <w:b/>
                <w:sz w:val="24"/>
                <w:szCs w:val="24"/>
              </w:rPr>
              <w:t>.12.2025 года</w:t>
            </w:r>
            <w:r w:rsidRPr="00C62DCD">
              <w:rPr>
                <w:rFonts w:ascii="Times New Roman" w:hAnsi="Times New Roman"/>
                <w:sz w:val="24"/>
                <w:szCs w:val="24"/>
              </w:rPr>
              <w:t xml:space="preserve"> </w:t>
            </w:r>
            <w:r w:rsidRPr="00C62DCD">
              <w:rPr>
                <w:rFonts w:ascii="Times New Roman" w:hAnsi="Times New Roman"/>
                <w:b/>
                <w:sz w:val="24"/>
                <w:szCs w:val="24"/>
              </w:rPr>
              <w:t>по 2</w:t>
            </w:r>
            <w:r w:rsidR="00AA5C84" w:rsidRPr="00C62DCD">
              <w:rPr>
                <w:rFonts w:ascii="Times New Roman" w:hAnsi="Times New Roman"/>
                <w:b/>
                <w:sz w:val="24"/>
                <w:szCs w:val="24"/>
              </w:rPr>
              <w:t>9</w:t>
            </w:r>
            <w:r w:rsidRPr="00C62DCD">
              <w:rPr>
                <w:rFonts w:ascii="Times New Roman" w:hAnsi="Times New Roman"/>
                <w:b/>
                <w:sz w:val="24"/>
                <w:szCs w:val="24"/>
              </w:rPr>
              <w:t>.12</w:t>
            </w:r>
            <w:r w:rsidR="00AA5C84" w:rsidRPr="00C62DCD">
              <w:rPr>
                <w:rFonts w:ascii="Times New Roman" w:hAnsi="Times New Roman"/>
                <w:b/>
                <w:sz w:val="24"/>
                <w:szCs w:val="24"/>
              </w:rPr>
              <w:t>.2025 года до 11</w:t>
            </w:r>
            <w:r w:rsidRPr="00C62DCD">
              <w:rPr>
                <w:rFonts w:ascii="Times New Roman" w:hAnsi="Times New Roman"/>
                <w:b/>
                <w:sz w:val="24"/>
                <w:szCs w:val="24"/>
              </w:rPr>
              <w:t>:00</w:t>
            </w:r>
            <w:r w:rsidRPr="00C62DCD">
              <w:rPr>
                <w:rFonts w:ascii="Times New Roman" w:hAnsi="Times New Roman"/>
                <w:sz w:val="24"/>
                <w:szCs w:val="24"/>
              </w:rPr>
              <w:t xml:space="preserve"> (</w:t>
            </w:r>
            <w:r w:rsidR="00AA5C84" w:rsidRPr="00C62DCD">
              <w:rPr>
                <w:rFonts w:ascii="Times New Roman" w:hAnsi="Times New Roman"/>
                <w:sz w:val="24"/>
                <w:szCs w:val="24"/>
              </w:rPr>
              <w:t xml:space="preserve">местное </w:t>
            </w:r>
            <w:r w:rsidRPr="00C62DCD">
              <w:rPr>
                <w:rFonts w:ascii="Times New Roman" w:hAnsi="Times New Roman"/>
                <w:sz w:val="24"/>
                <w:szCs w:val="24"/>
              </w:rPr>
              <w:t>время).</w:t>
            </w:r>
          </w:p>
        </w:tc>
      </w:tr>
      <w:tr w:rsidR="008911B9" w:rsidRPr="00201844" w14:paraId="211147C8"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3E5484A5" w14:textId="77777777" w:rsidR="008911B9" w:rsidRPr="00201844" w:rsidRDefault="008911B9" w:rsidP="008911B9">
            <w:pPr>
              <w:widowControl w:val="0"/>
              <w:spacing w:after="0" w:line="240" w:lineRule="auto"/>
              <w:contextualSpacing/>
              <w:jc w:val="both"/>
              <w:outlineLvl w:val="2"/>
              <w:rPr>
                <w:rFonts w:ascii="Times New Roman" w:eastAsia="Times New Roman" w:hAnsi="Times New Roman"/>
                <w:b/>
                <w:sz w:val="24"/>
                <w:szCs w:val="24"/>
                <w:lang w:eastAsia="ru-RU"/>
              </w:rPr>
            </w:pPr>
            <w:bookmarkStart w:id="20" w:name="_Toc424113012"/>
            <w:r w:rsidRPr="00201844">
              <w:rPr>
                <w:rFonts w:ascii="Times New Roman" w:eastAsia="Times New Roman" w:hAnsi="Times New Roman"/>
                <w:b/>
                <w:sz w:val="24"/>
                <w:szCs w:val="24"/>
                <w:lang w:eastAsia="ru-RU"/>
              </w:rPr>
              <w:t>1</w:t>
            </w:r>
            <w:bookmarkEnd w:id="20"/>
            <w:r>
              <w:rPr>
                <w:rFonts w:ascii="Times New Roman" w:eastAsia="Times New Roman" w:hAnsi="Times New Roman"/>
                <w:b/>
                <w:sz w:val="24"/>
                <w:szCs w:val="24"/>
                <w:lang w:eastAsia="ru-RU"/>
              </w:rPr>
              <w:t>1</w:t>
            </w:r>
          </w:p>
        </w:tc>
        <w:tc>
          <w:tcPr>
            <w:tcW w:w="2552" w:type="dxa"/>
            <w:tcBorders>
              <w:top w:val="single" w:sz="4" w:space="0" w:color="auto"/>
              <w:left w:val="single" w:sz="4" w:space="0" w:color="auto"/>
              <w:bottom w:val="single" w:sz="4" w:space="0" w:color="auto"/>
              <w:right w:val="single" w:sz="4" w:space="0" w:color="auto"/>
            </w:tcBorders>
          </w:tcPr>
          <w:p w14:paraId="4B7189BA" w14:textId="5BE0EE39" w:rsidR="008911B9" w:rsidRPr="00201844" w:rsidRDefault="008911B9" w:rsidP="008911B9">
            <w:pPr>
              <w:pStyle w:val="30"/>
              <w:keepNext w:val="0"/>
              <w:widowControl w:val="0"/>
              <w:suppressLineNumbers/>
              <w:tabs>
                <w:tab w:val="left" w:pos="1260"/>
              </w:tabs>
              <w:suppressAutoHyphens/>
              <w:spacing w:before="0" w:after="0"/>
              <w:jc w:val="both"/>
              <w:rPr>
                <w:rFonts w:ascii="Times New Roman" w:hAnsi="Times New Roman"/>
                <w:color w:val="000000"/>
                <w:sz w:val="24"/>
                <w:szCs w:val="24"/>
              </w:rPr>
            </w:pPr>
            <w:bookmarkStart w:id="21" w:name="_Toc424113013"/>
            <w:r>
              <w:rPr>
                <w:rFonts w:ascii="Times New Roman" w:hAnsi="Times New Roman"/>
                <w:snapToGrid w:val="0"/>
                <w:sz w:val="24"/>
                <w:szCs w:val="24"/>
                <w:lang w:eastAsia="ru-RU"/>
              </w:rPr>
              <w:t>М</w:t>
            </w:r>
            <w:r w:rsidRPr="00201844">
              <w:rPr>
                <w:rFonts w:ascii="Times New Roman" w:hAnsi="Times New Roman"/>
                <w:snapToGrid w:val="0"/>
                <w:sz w:val="24"/>
                <w:szCs w:val="24"/>
                <w:lang w:eastAsia="ru-RU"/>
              </w:rPr>
              <w:t xml:space="preserve">есто предоставления документации о проведении </w:t>
            </w:r>
            <w:bookmarkEnd w:id="21"/>
            <w:r>
              <w:rPr>
                <w:rFonts w:ascii="Times New Roman" w:hAnsi="Times New Roman"/>
                <w:snapToGrid w:val="0"/>
                <w:sz w:val="24"/>
                <w:szCs w:val="24"/>
                <w:lang w:eastAsia="ru-RU"/>
              </w:rPr>
              <w:t xml:space="preserve">конкурса в </w:t>
            </w:r>
            <w:r w:rsidRPr="00201844">
              <w:rPr>
                <w:rFonts w:ascii="Times New Roman" w:hAnsi="Times New Roman"/>
                <w:snapToGrid w:val="0"/>
                <w:sz w:val="24"/>
                <w:szCs w:val="24"/>
                <w:lang w:eastAsia="ru-RU"/>
              </w:rPr>
              <w:t>электронной форме</w:t>
            </w:r>
          </w:p>
        </w:tc>
        <w:tc>
          <w:tcPr>
            <w:tcW w:w="7201" w:type="dxa"/>
            <w:tcBorders>
              <w:top w:val="single" w:sz="4" w:space="0" w:color="auto"/>
              <w:left w:val="single" w:sz="4" w:space="0" w:color="auto"/>
              <w:bottom w:val="single" w:sz="4" w:space="0" w:color="auto"/>
              <w:right w:val="single" w:sz="4" w:space="0" w:color="auto"/>
            </w:tcBorders>
          </w:tcPr>
          <w:p w14:paraId="34E19714" w14:textId="222185E5" w:rsidR="008911B9" w:rsidRPr="00C32DEC" w:rsidRDefault="008911B9" w:rsidP="008911B9">
            <w:pPr>
              <w:pStyle w:val="variable"/>
              <w:jc w:val="both"/>
              <w:rPr>
                <w:rFonts w:eastAsia="Times New Roman" w:cs="Times New Roman"/>
                <w:bCs/>
                <w:kern w:val="0"/>
                <w:lang w:bidi="ar-SA"/>
              </w:rPr>
            </w:pPr>
            <w:r w:rsidRPr="00606451">
              <w:rPr>
                <w:b w:val="0"/>
              </w:rPr>
              <w:t xml:space="preserve">Документация предоставляется в электронной форме </w:t>
            </w:r>
            <w:r w:rsidRPr="00C32DEC">
              <w:rPr>
                <w:b w:val="0"/>
              </w:rPr>
              <w:t xml:space="preserve">в ЕИС на сайте ЭТП РАД </w:t>
            </w:r>
            <w:hyperlink r:id="rId16" w:history="1">
              <w:r w:rsidR="00AA5C84" w:rsidRPr="00D8008C">
                <w:rPr>
                  <w:rStyle w:val="aa"/>
                  <w:b w:val="0"/>
                </w:rPr>
                <w:t>https://</w:t>
              </w:r>
              <w:r w:rsidR="00AA5C84" w:rsidRPr="00D8008C">
                <w:rPr>
                  <w:rStyle w:val="aa"/>
                  <w:b w:val="0"/>
                  <w:lang w:val="en-US"/>
                </w:rPr>
                <w:t>tender</w:t>
              </w:r>
              <w:r w:rsidR="00AA5C84" w:rsidRPr="00AA5C84">
                <w:rPr>
                  <w:rStyle w:val="aa"/>
                  <w:b w:val="0"/>
                </w:rPr>
                <w:t>.</w:t>
              </w:r>
              <w:proofErr w:type="spellStart"/>
              <w:r w:rsidR="00AA5C84" w:rsidRPr="00D8008C">
                <w:rPr>
                  <w:rStyle w:val="aa"/>
                  <w:b w:val="0"/>
                </w:rPr>
                <w:t>lot-online</w:t>
              </w:r>
              <w:proofErr w:type="spellEnd"/>
              <w:r w:rsidR="00AA5C84" w:rsidRPr="00D8008C">
                <w:rPr>
                  <w:rStyle w:val="aa"/>
                  <w:b w:val="0"/>
                </w:rPr>
                <w:t>.</w:t>
              </w:r>
              <w:proofErr w:type="spellStart"/>
              <w:r w:rsidR="00AA5C84" w:rsidRPr="00D8008C">
                <w:rPr>
                  <w:rStyle w:val="aa"/>
                  <w:b w:val="0"/>
                  <w:lang w:val="en-US"/>
                </w:rPr>
                <w:t>ru</w:t>
              </w:r>
              <w:proofErr w:type="spellEnd"/>
              <w:r w:rsidR="00AA5C84" w:rsidRPr="00D8008C">
                <w:rPr>
                  <w:rStyle w:val="aa"/>
                  <w:b w:val="0"/>
                </w:rPr>
                <w:t>/</w:t>
              </w:r>
            </w:hyperlink>
            <w:r w:rsidRPr="00C32DEC">
              <w:rPr>
                <w:rStyle w:val="aa"/>
                <w:b w:val="0"/>
              </w:rPr>
              <w:t xml:space="preserve">, </w:t>
            </w:r>
            <w:r w:rsidRPr="00C32DEC">
              <w:rPr>
                <w:rFonts w:eastAsia="Times New Roman" w:cs="Times New Roman"/>
                <w:b w:val="0"/>
                <w:bCs/>
                <w:kern w:val="0"/>
                <w:lang w:bidi="ar-SA"/>
              </w:rPr>
              <w:t>документация находится в открытом доступе, начиная с даты размещения извещения.</w:t>
            </w:r>
          </w:p>
          <w:p w14:paraId="4D6DB8E6" w14:textId="77777777" w:rsidR="008911B9" w:rsidRPr="00C32DEC" w:rsidRDefault="008911B9" w:rsidP="008911B9">
            <w:pPr>
              <w:jc w:val="both"/>
              <w:rPr>
                <w:rFonts w:ascii="Times New Roman" w:eastAsia="Times New Roman" w:hAnsi="Times New Roman"/>
                <w:bCs/>
                <w:sz w:val="24"/>
                <w:szCs w:val="24"/>
                <w:lang w:eastAsia="ru-RU"/>
              </w:rPr>
            </w:pPr>
          </w:p>
          <w:p w14:paraId="055B3935" w14:textId="77777777" w:rsidR="008911B9" w:rsidRPr="00F07B76" w:rsidRDefault="008911B9" w:rsidP="008911B9">
            <w:pPr>
              <w:widowControl w:val="0"/>
              <w:spacing w:after="0" w:line="240" w:lineRule="auto"/>
              <w:contextualSpacing/>
              <w:jc w:val="both"/>
              <w:rPr>
                <w:rFonts w:ascii="Times New Roman" w:eastAsia="Times New Roman" w:hAnsi="Times New Roman"/>
                <w:bCs/>
                <w:sz w:val="24"/>
                <w:szCs w:val="24"/>
                <w:lang w:eastAsia="ru-RU"/>
              </w:rPr>
            </w:pPr>
            <w:r w:rsidRPr="00C32DEC">
              <w:rPr>
                <w:rFonts w:ascii="Times New Roman" w:eastAsia="Times New Roman" w:hAnsi="Times New Roman"/>
                <w:bCs/>
                <w:sz w:val="24"/>
                <w:szCs w:val="24"/>
                <w:lang w:eastAsia="ru-RU"/>
              </w:rPr>
              <w:t>Закупочная документация предоставляется бесплатно.</w:t>
            </w:r>
          </w:p>
          <w:p w14:paraId="4C959210" w14:textId="1AE2950A" w:rsidR="008911B9" w:rsidRPr="00201844" w:rsidRDefault="008911B9" w:rsidP="008911B9">
            <w:pPr>
              <w:widowControl w:val="0"/>
              <w:spacing w:after="0" w:line="240" w:lineRule="auto"/>
              <w:contextualSpacing/>
              <w:jc w:val="both"/>
              <w:rPr>
                <w:rFonts w:ascii="Times New Roman" w:hAnsi="Times New Roman"/>
                <w:color w:val="000000"/>
                <w:sz w:val="24"/>
                <w:szCs w:val="24"/>
              </w:rPr>
            </w:pPr>
          </w:p>
        </w:tc>
      </w:tr>
      <w:tr w:rsidR="008911B9" w:rsidRPr="00201844" w14:paraId="2B6BE672"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2EFB8093" w14:textId="77777777" w:rsidR="008911B9" w:rsidRPr="00201844" w:rsidRDefault="008911B9" w:rsidP="008911B9">
            <w:pPr>
              <w:widowControl w:val="0"/>
              <w:spacing w:after="0" w:line="240" w:lineRule="auto"/>
              <w:contextualSpacing/>
              <w:jc w:val="both"/>
              <w:outlineLvl w:val="2"/>
              <w:rPr>
                <w:rFonts w:ascii="Times New Roman" w:eastAsia="Times New Roman" w:hAnsi="Times New Roman"/>
                <w:b/>
                <w:sz w:val="24"/>
                <w:szCs w:val="24"/>
                <w:lang w:eastAsia="ru-RU"/>
              </w:rPr>
            </w:pPr>
            <w:bookmarkStart w:id="22" w:name="_Toc424113014"/>
            <w:r w:rsidRPr="00201844">
              <w:rPr>
                <w:rFonts w:ascii="Times New Roman" w:eastAsia="Times New Roman" w:hAnsi="Times New Roman"/>
                <w:b/>
                <w:sz w:val="24"/>
                <w:szCs w:val="24"/>
                <w:lang w:eastAsia="ru-RU"/>
              </w:rPr>
              <w:t>1</w:t>
            </w:r>
            <w:bookmarkEnd w:id="22"/>
            <w:r>
              <w:rPr>
                <w:rFonts w:ascii="Times New Roman" w:eastAsia="Times New Roman" w:hAnsi="Times New Roman"/>
                <w:b/>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14:paraId="018054BC" w14:textId="77777777" w:rsidR="008911B9" w:rsidRPr="00201844" w:rsidRDefault="008911B9" w:rsidP="008911B9">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892190">
              <w:rPr>
                <w:rFonts w:ascii="Times New Roman" w:eastAsia="Times New Roman" w:hAnsi="Times New Roman"/>
                <w:b/>
                <w:sz w:val="24"/>
                <w:szCs w:val="24"/>
                <w:lang w:eastAsia="ru-RU"/>
              </w:rPr>
              <w:t>Требования к содержанию, форме, оформлению и составу заявки на участие в закупке.</w:t>
            </w:r>
          </w:p>
        </w:tc>
        <w:tc>
          <w:tcPr>
            <w:tcW w:w="7201" w:type="dxa"/>
            <w:tcBorders>
              <w:top w:val="single" w:sz="4" w:space="0" w:color="auto"/>
              <w:left w:val="single" w:sz="4" w:space="0" w:color="auto"/>
              <w:bottom w:val="single" w:sz="4" w:space="0" w:color="auto"/>
              <w:right w:val="single" w:sz="4" w:space="0" w:color="auto"/>
            </w:tcBorders>
          </w:tcPr>
          <w:p w14:paraId="7CEF70BF" w14:textId="77777777" w:rsidR="008911B9" w:rsidRPr="00B818FE" w:rsidRDefault="008911B9" w:rsidP="008911B9">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color w:val="000000"/>
                <w:sz w:val="24"/>
                <w:szCs w:val="24"/>
              </w:rPr>
            </w:pPr>
            <w:r w:rsidRPr="00B818FE">
              <w:rPr>
                <w:rFonts w:ascii="Times New Roman" w:hAnsi="Times New Roman"/>
                <w:color w:val="000000"/>
                <w:sz w:val="24"/>
                <w:szCs w:val="24"/>
              </w:rPr>
              <w:t>Заявка должна состоять из двух частей и предложения участника закупки о цене договора (единицы товара, работы, услуги).</w:t>
            </w:r>
          </w:p>
          <w:p w14:paraId="08C5574F" w14:textId="77777777" w:rsidR="008911B9" w:rsidRPr="00B818FE" w:rsidRDefault="008911B9" w:rsidP="008911B9">
            <w:pPr>
              <w:widowControl w:val="0"/>
              <w:numPr>
                <w:ilvl w:val="0"/>
                <w:numId w:val="9"/>
              </w:numPr>
              <w:tabs>
                <w:tab w:val="left" w:pos="0"/>
                <w:tab w:val="num" w:pos="567"/>
                <w:tab w:val="left" w:pos="709"/>
                <w:tab w:val="left" w:pos="2834"/>
              </w:tabs>
              <w:autoSpaceDE w:val="0"/>
              <w:autoSpaceDN w:val="0"/>
              <w:adjustRightInd w:val="0"/>
              <w:spacing w:after="0" w:line="240" w:lineRule="auto"/>
              <w:ind w:left="0" w:right="-8" w:firstLine="0"/>
              <w:jc w:val="both"/>
              <w:rPr>
                <w:rFonts w:ascii="Times New Roman" w:hAnsi="Times New Roman"/>
                <w:b/>
                <w:bCs/>
                <w:color w:val="000000"/>
                <w:sz w:val="24"/>
                <w:szCs w:val="24"/>
              </w:rPr>
            </w:pPr>
            <w:r w:rsidRPr="00B818FE">
              <w:rPr>
                <w:rFonts w:ascii="Times New Roman" w:hAnsi="Times New Roman"/>
                <w:b/>
                <w:bCs/>
                <w:color w:val="000000"/>
                <w:sz w:val="24"/>
                <w:szCs w:val="24"/>
              </w:rPr>
              <w:t xml:space="preserve">Первая часть заявки на участие в конкурсе в электронной форме должна содержать: </w:t>
            </w:r>
          </w:p>
          <w:p w14:paraId="15B3385C" w14:textId="77777777" w:rsidR="008911B9" w:rsidRPr="00B818FE" w:rsidRDefault="008911B9" w:rsidP="008911B9">
            <w:pPr>
              <w:pStyle w:val="af3"/>
              <w:widowControl w:val="0"/>
              <w:numPr>
                <w:ilvl w:val="1"/>
                <w:numId w:val="9"/>
              </w:numPr>
              <w:tabs>
                <w:tab w:val="left" w:pos="0"/>
                <w:tab w:val="left" w:pos="458"/>
              </w:tabs>
              <w:autoSpaceDE w:val="0"/>
              <w:autoSpaceDN w:val="0"/>
              <w:adjustRightInd w:val="0"/>
              <w:spacing w:after="0" w:line="240" w:lineRule="auto"/>
              <w:ind w:left="33" w:right="-8" w:firstLine="0"/>
              <w:jc w:val="both"/>
              <w:rPr>
                <w:rFonts w:ascii="Times New Roman" w:hAnsi="Times New Roman"/>
                <w:color w:val="000000"/>
                <w:sz w:val="24"/>
                <w:szCs w:val="24"/>
              </w:rPr>
            </w:pPr>
            <w:r w:rsidRPr="00B818FE">
              <w:rPr>
                <w:rFonts w:ascii="Times New Roman" w:hAnsi="Times New Roman"/>
                <w:bCs/>
                <w:color w:val="000000"/>
                <w:sz w:val="24"/>
                <w:szCs w:val="24"/>
              </w:rPr>
              <w:t>Предложение участника в отношении предмета закупки по форме 1 раздела Образцы основных форм документов, включаемых в состав заявки участника</w:t>
            </w:r>
            <w:r w:rsidRPr="00B818FE">
              <w:rPr>
                <w:rFonts w:ascii="Times New Roman" w:hAnsi="Times New Roman"/>
                <w:color w:val="000000"/>
                <w:sz w:val="24"/>
                <w:szCs w:val="24"/>
              </w:rPr>
              <w:t>.</w:t>
            </w:r>
          </w:p>
          <w:p w14:paraId="1785DFEA" w14:textId="77777777" w:rsidR="008911B9" w:rsidRPr="00B818FE" w:rsidRDefault="008911B9" w:rsidP="008911B9">
            <w:pPr>
              <w:pStyle w:val="af3"/>
              <w:widowControl w:val="0"/>
              <w:numPr>
                <w:ilvl w:val="1"/>
                <w:numId w:val="9"/>
              </w:numPr>
              <w:tabs>
                <w:tab w:val="left" w:pos="0"/>
              </w:tabs>
              <w:autoSpaceDE w:val="0"/>
              <w:autoSpaceDN w:val="0"/>
              <w:adjustRightInd w:val="0"/>
              <w:spacing w:after="0" w:line="240" w:lineRule="auto"/>
              <w:ind w:left="33" w:right="-8" w:firstLine="0"/>
              <w:jc w:val="both"/>
              <w:rPr>
                <w:rFonts w:ascii="Times New Roman" w:hAnsi="Times New Roman"/>
                <w:color w:val="000000"/>
                <w:sz w:val="24"/>
                <w:szCs w:val="24"/>
              </w:rPr>
            </w:pPr>
            <w:r w:rsidRPr="00B818FE">
              <w:rPr>
                <w:rFonts w:ascii="Times New Roman" w:hAnsi="Times New Roman"/>
                <w:color w:val="000000"/>
                <w:sz w:val="24"/>
                <w:szCs w:val="24"/>
              </w:rPr>
              <w:t>Информацию и документы для осуществления оценки заявки в соответствии с критериями и порядком оценки,</w:t>
            </w:r>
            <w:r w:rsidRPr="00B818FE">
              <w:t xml:space="preserve"> </w:t>
            </w:r>
            <w:r w:rsidRPr="00B818FE">
              <w:rPr>
                <w:rFonts w:ascii="Times New Roman" w:hAnsi="Times New Roman"/>
                <w:color w:val="000000"/>
                <w:sz w:val="24"/>
                <w:szCs w:val="24"/>
              </w:rPr>
              <w:t>применяемые к предлагаемым участником закупки товарам, работам, услугам, к условиям исполнения договора.</w:t>
            </w:r>
          </w:p>
          <w:p w14:paraId="05EBDA38" w14:textId="77777777" w:rsidR="008911B9" w:rsidRPr="00B818FE" w:rsidRDefault="008911B9" w:rsidP="008911B9">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sz w:val="24"/>
                <w:szCs w:val="24"/>
              </w:rPr>
            </w:pPr>
            <w:r w:rsidRPr="00B818FE">
              <w:rPr>
                <w:rFonts w:ascii="Times New Roman" w:hAnsi="Times New Roman"/>
                <w:sz w:val="24"/>
                <w:szCs w:val="24"/>
              </w:rPr>
              <w:t xml:space="preserve">При этом не допускается указание в первой части заявки сведений об участнике закупки и/или о цене договора (единицы товара, работы, услуги). </w:t>
            </w:r>
          </w:p>
          <w:p w14:paraId="441F5163" w14:textId="77777777" w:rsidR="008911B9" w:rsidRPr="00B818FE" w:rsidRDefault="008911B9" w:rsidP="008911B9">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b/>
                <w:color w:val="000000"/>
                <w:sz w:val="24"/>
                <w:szCs w:val="24"/>
              </w:rPr>
            </w:pPr>
            <w:r w:rsidRPr="00B818FE">
              <w:rPr>
                <w:rFonts w:ascii="Times New Roman" w:hAnsi="Times New Roman"/>
                <w:color w:val="000000"/>
                <w:sz w:val="24"/>
                <w:szCs w:val="24"/>
              </w:rPr>
              <w:t xml:space="preserve">       </w:t>
            </w:r>
            <w:r w:rsidRPr="00B818FE">
              <w:rPr>
                <w:rFonts w:ascii="Times New Roman" w:hAnsi="Times New Roman"/>
                <w:b/>
                <w:color w:val="000000"/>
                <w:sz w:val="24"/>
                <w:szCs w:val="24"/>
              </w:rPr>
              <w:t>2. Вторая часть заявки должна содержать следующую информацию и документы:</w:t>
            </w:r>
          </w:p>
          <w:p w14:paraId="3E8CCB26" w14:textId="77777777" w:rsidR="008911B9" w:rsidRPr="00B818FE" w:rsidRDefault="008911B9" w:rsidP="008911B9">
            <w:pPr>
              <w:pStyle w:val="aff3"/>
              <w:spacing w:after="0" w:line="240" w:lineRule="auto"/>
              <w:ind w:firstLine="540"/>
              <w:jc w:val="both"/>
              <w:rPr>
                <w:rFonts w:eastAsia="Calibri"/>
              </w:rPr>
            </w:pPr>
            <w:r w:rsidRPr="00B818FE">
              <w:rPr>
                <w:rFonts w:eastAsia="Calibri"/>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A5A44A6"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 </w:t>
            </w:r>
          </w:p>
          <w:p w14:paraId="340877F6"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43EEE22C"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Pr="00B818FE">
              <w:rPr>
                <w:rFonts w:eastAsia="Calibri"/>
              </w:rPr>
              <w:lastRenderedPageBreak/>
              <w:t xml:space="preserve">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E67889A" w14:textId="77777777" w:rsidR="008911B9" w:rsidRPr="00B818FE" w:rsidRDefault="008911B9" w:rsidP="008911B9">
            <w:pPr>
              <w:pStyle w:val="aff3"/>
              <w:spacing w:after="0" w:line="240" w:lineRule="auto"/>
              <w:ind w:firstLine="540"/>
              <w:jc w:val="both"/>
              <w:rPr>
                <w:rFonts w:eastAsia="Calibri"/>
              </w:rPr>
            </w:pPr>
            <w:proofErr w:type="spellStart"/>
            <w:r w:rsidRPr="00B818FE">
              <w:rPr>
                <w:rFonts w:eastAsia="Calibri"/>
              </w:rPr>
              <w:t>Пп</w:t>
            </w:r>
            <w:proofErr w:type="spellEnd"/>
            <w:r w:rsidRPr="00B818FE">
              <w:rPr>
                <w:rFonts w:eastAsia="Calibri"/>
              </w:rPr>
              <w:t>. 1-4 настоящего пункта (по форме 2 раздела ОБРАЗЦЫ ОСНОВНЫХ ФОРМ ДОКУМЕНТОВ, ВКЛЮЧАЕМЫХ В СОСТАВЕ ЗАЯВКИ В ПРЕДЛОЖЕНИЕ УЧАСТНИКА)</w:t>
            </w:r>
          </w:p>
          <w:p w14:paraId="24F054E3"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 </w:t>
            </w:r>
          </w:p>
          <w:p w14:paraId="32F5533F"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а) индивидуальным предпринимателем, если участником такой закупки является индивидуальный предприниматель; </w:t>
            </w:r>
          </w:p>
          <w:p w14:paraId="08875602"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4AFB2E18"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19" w:history="1">
              <w:r w:rsidRPr="00B818FE">
                <w:rPr>
                  <w:rFonts w:eastAsia="Calibri"/>
                </w:rPr>
                <w:t>подпунктом "е" пункта 9</w:t>
              </w:r>
            </w:hyperlink>
            <w:r w:rsidRPr="00B818FE">
              <w:rPr>
                <w:rFonts w:eastAsia="Calibri"/>
              </w:rPr>
              <w:t xml:space="preserve"> настоящей части; </w:t>
            </w:r>
          </w:p>
          <w:p w14:paraId="21241E5F"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1ADD937"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 </w:t>
            </w:r>
          </w:p>
          <w:p w14:paraId="0572B706"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p>
          <w:p w14:paraId="1CE422D2"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б) независимая гарантия или ее копия, если в качестве обеспечения заявки на участие в конкурентной закупке с участием </w:t>
            </w:r>
            <w:r w:rsidRPr="00B818FE">
              <w:rPr>
                <w:rFonts w:eastAsia="Calibri"/>
              </w:rPr>
              <w:lastRenderedPageBreak/>
              <w:t xml:space="preserve">субъектов малого и среднего предпринимательства участником такой закупки предоставляется независимая гарантия; </w:t>
            </w:r>
          </w:p>
          <w:p w14:paraId="7718A140"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 </w:t>
            </w:r>
          </w:p>
          <w:p w14:paraId="06EF1671"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а) </w:t>
            </w:r>
            <w:proofErr w:type="spellStart"/>
            <w:r w:rsidRPr="00B818FE">
              <w:rPr>
                <w:rFonts w:eastAsia="Calibri"/>
              </w:rPr>
              <w:t>непроведение</w:t>
            </w:r>
            <w:proofErr w:type="spellEnd"/>
            <w:r w:rsidRPr="00B818FE">
              <w:rPr>
                <w:rFonts w:eastAsia="Calibri"/>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1D3CA46D"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б) </w:t>
            </w:r>
            <w:proofErr w:type="spellStart"/>
            <w:r w:rsidRPr="00B818FE">
              <w:rPr>
                <w:rFonts w:eastAsia="Calibri"/>
              </w:rPr>
              <w:t>неприостановление</w:t>
            </w:r>
            <w:proofErr w:type="spellEnd"/>
            <w:r w:rsidRPr="00B818FE">
              <w:rPr>
                <w:rFonts w:eastAsia="Calibri"/>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7" w:history="1">
              <w:r w:rsidRPr="00B818FE">
                <w:rPr>
                  <w:rFonts w:eastAsia="Calibri"/>
                </w:rPr>
                <w:t>Кодексом</w:t>
              </w:r>
            </w:hyperlink>
            <w:r w:rsidRPr="00B818FE">
              <w:rPr>
                <w:rFonts w:eastAsia="Calibri"/>
              </w:rPr>
              <w:t xml:space="preserve"> Российской Федерации об административных правонарушениях; </w:t>
            </w:r>
          </w:p>
          <w:p w14:paraId="3A7CA5FE"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B818FE">
                <w:rPr>
                  <w:rFonts w:eastAsia="Calibri"/>
                </w:rPr>
                <w:t>законодательством</w:t>
              </w:r>
            </w:hyperlink>
            <w:r w:rsidRPr="00B818FE">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B818FE">
                <w:rPr>
                  <w:rFonts w:eastAsia="Calibri"/>
                </w:rPr>
                <w:t>законодательством</w:t>
              </w:r>
            </w:hyperlink>
            <w:r w:rsidRPr="00B818FE">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5AF8C42F"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0" w:history="1">
              <w:r w:rsidRPr="00B818FE">
                <w:rPr>
                  <w:rFonts w:eastAsia="Calibri"/>
                </w:rPr>
                <w:t>статьями 289</w:t>
              </w:r>
            </w:hyperlink>
            <w:r w:rsidRPr="00B818FE">
              <w:rPr>
                <w:rFonts w:eastAsia="Calibri"/>
              </w:rPr>
              <w:t xml:space="preserve">, </w:t>
            </w:r>
            <w:hyperlink r:id="rId21" w:history="1">
              <w:r w:rsidRPr="00B818FE">
                <w:rPr>
                  <w:rFonts w:eastAsia="Calibri"/>
                </w:rPr>
                <w:t>290</w:t>
              </w:r>
            </w:hyperlink>
            <w:r w:rsidRPr="00B818FE">
              <w:rPr>
                <w:rFonts w:eastAsia="Calibri"/>
              </w:rPr>
              <w:t xml:space="preserve">, </w:t>
            </w:r>
            <w:hyperlink r:id="rId22" w:history="1">
              <w:r w:rsidRPr="00B818FE">
                <w:rPr>
                  <w:rFonts w:eastAsia="Calibri"/>
                </w:rPr>
                <w:t>291</w:t>
              </w:r>
            </w:hyperlink>
            <w:r w:rsidRPr="00B818FE">
              <w:rPr>
                <w:rFonts w:eastAsia="Calibri"/>
              </w:rPr>
              <w:t xml:space="preserve">, </w:t>
            </w:r>
            <w:hyperlink r:id="rId23" w:history="1">
              <w:r w:rsidRPr="00B818FE">
                <w:rPr>
                  <w:rFonts w:eastAsia="Calibri"/>
                </w:rPr>
                <w:t>291.1</w:t>
              </w:r>
            </w:hyperlink>
            <w:r w:rsidRPr="00B818FE">
              <w:rPr>
                <w:rFonts w:eastAsia="Calibri"/>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Pr="00B818FE">
              <w:rPr>
                <w:rFonts w:eastAsia="Calibri"/>
              </w:rPr>
              <w:lastRenderedPageBreak/>
              <w:t xml:space="preserve">осуществляемой закупки, и административного наказания в виде дисквалификации; </w:t>
            </w:r>
          </w:p>
          <w:p w14:paraId="148B20C9"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Pr="00B818FE">
                <w:rPr>
                  <w:rFonts w:eastAsia="Calibri"/>
                </w:rPr>
                <w:t>статьей 19.28</w:t>
              </w:r>
            </w:hyperlink>
            <w:r w:rsidRPr="00B818FE">
              <w:rPr>
                <w:rFonts w:eastAsia="Calibri"/>
              </w:rPr>
              <w:t xml:space="preserve"> Кодекса Российской Федерации об административных правонарушениях; </w:t>
            </w:r>
          </w:p>
          <w:p w14:paraId="38756D1A" w14:textId="77777777" w:rsidR="008911B9" w:rsidRPr="00B818FE" w:rsidRDefault="008911B9" w:rsidP="008911B9">
            <w:pPr>
              <w:pStyle w:val="aff3"/>
              <w:spacing w:after="0" w:line="240" w:lineRule="auto"/>
              <w:ind w:firstLine="540"/>
              <w:jc w:val="both"/>
              <w:rPr>
                <w:rFonts w:eastAsia="Calibri"/>
              </w:rPr>
            </w:pPr>
            <w:bookmarkStart w:id="23" w:name="p19"/>
            <w:bookmarkEnd w:id="23"/>
            <w:r w:rsidRPr="00B818FE">
              <w:rPr>
                <w:rFonts w:eastAsia="Calibri"/>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0BE74D20"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3866D76"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w:t>
            </w:r>
          </w:p>
          <w:p w14:paraId="1722217C" w14:textId="77777777" w:rsidR="008911B9" w:rsidRPr="00B818FE" w:rsidRDefault="008911B9" w:rsidP="008911B9">
            <w:pPr>
              <w:pStyle w:val="aff3"/>
              <w:spacing w:after="0" w:line="240" w:lineRule="auto"/>
              <w:ind w:firstLine="540"/>
              <w:jc w:val="both"/>
              <w:rPr>
                <w:rFonts w:eastAsia="Calibri"/>
              </w:rPr>
            </w:pPr>
            <w:r w:rsidRPr="00B818FE">
              <w:rPr>
                <w:rFonts w:eastAsia="Calibri"/>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136B4ED1" w14:textId="77777777" w:rsidR="008911B9" w:rsidRPr="00B818FE" w:rsidRDefault="008911B9" w:rsidP="008911B9">
            <w:pPr>
              <w:spacing w:after="0" w:line="240" w:lineRule="auto"/>
              <w:ind w:firstLine="460"/>
              <w:jc w:val="both"/>
              <w:rPr>
                <w:rFonts w:ascii="Times New Roman" w:hAnsi="Times New Roman"/>
                <w:sz w:val="24"/>
                <w:szCs w:val="24"/>
              </w:rPr>
            </w:pPr>
            <w:r w:rsidRPr="00B818FE">
              <w:rPr>
                <w:rFonts w:ascii="Times New Roman" w:hAnsi="Times New Roman"/>
                <w:sz w:val="24"/>
                <w:szCs w:val="24"/>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5" w:history="1">
              <w:r w:rsidRPr="00B818FE">
                <w:rPr>
                  <w:rFonts w:ascii="Times New Roman" w:hAnsi="Times New Roman"/>
                  <w:sz w:val="24"/>
                  <w:szCs w:val="24"/>
                </w:rPr>
                <w:t>пунктом 2 части 2 статьи 3.1-4</w:t>
              </w:r>
            </w:hyperlink>
            <w:r w:rsidRPr="00B818FE">
              <w:rPr>
                <w:rFonts w:ascii="Times New Roman" w:hAnsi="Times New Roman"/>
                <w:sz w:val="24"/>
                <w:szCs w:val="24"/>
              </w:rPr>
              <w:t xml:space="preserve"> Федерального закона № 223-ФЗ; </w:t>
            </w:r>
          </w:p>
          <w:p w14:paraId="16BB6751" w14:textId="77777777" w:rsidR="008911B9" w:rsidRPr="00B818FE" w:rsidRDefault="008911B9" w:rsidP="008911B9">
            <w:pPr>
              <w:pStyle w:val="aff3"/>
              <w:spacing w:after="0" w:line="240" w:lineRule="auto"/>
              <w:ind w:firstLine="540"/>
              <w:jc w:val="both"/>
              <w:rPr>
                <w:rFonts w:eastAsia="Calibri"/>
              </w:rPr>
            </w:pPr>
            <w:r w:rsidRPr="00B818FE">
              <w:rPr>
                <w:rFonts w:eastAsia="Calibri"/>
              </w:rPr>
              <w:t>12) предложение о цене договора (единицы товара, работы, услуги).</w:t>
            </w:r>
          </w:p>
          <w:p w14:paraId="5A312BD8" w14:textId="2E775B87" w:rsidR="008911B9" w:rsidRPr="00B818FE" w:rsidRDefault="008911B9" w:rsidP="008911B9">
            <w:pPr>
              <w:pStyle w:val="text-1"/>
              <w:widowControl w:val="0"/>
              <w:spacing w:before="0" w:beforeAutospacing="0" w:after="0" w:afterAutospacing="0"/>
              <w:jc w:val="both"/>
              <w:rPr>
                <w:b/>
                <w:color w:val="000000"/>
              </w:rPr>
            </w:pPr>
            <w:r w:rsidRPr="00B818FE">
              <w:rPr>
                <w:rFonts w:eastAsia="Calibri"/>
              </w:rPr>
              <w:t>13) Информацию и документы для осуществления оценки заявки в соответствии с критериями и порядком оценки, применяемые к участникам конкурентной закупки с участием субъектов малого и среднего предпринимательства.</w:t>
            </w:r>
          </w:p>
        </w:tc>
      </w:tr>
      <w:tr w:rsidR="00CF372F" w:rsidRPr="00201844" w14:paraId="2437A643"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6574693F" w14:textId="77777777" w:rsidR="00CF372F" w:rsidRPr="00201844" w:rsidRDefault="00CF372F" w:rsidP="00CF372F">
            <w:pPr>
              <w:widowControl w:val="0"/>
              <w:spacing w:after="0" w:line="240" w:lineRule="auto"/>
              <w:contextualSpacing/>
              <w:jc w:val="both"/>
              <w:outlineLvl w:val="2"/>
              <w:rPr>
                <w:rFonts w:ascii="Times New Roman" w:eastAsia="Times New Roman" w:hAnsi="Times New Roman"/>
                <w:b/>
                <w:sz w:val="24"/>
                <w:szCs w:val="24"/>
                <w:lang w:eastAsia="ru-RU"/>
              </w:rPr>
            </w:pPr>
            <w:bookmarkStart w:id="24" w:name="_Toc424113015"/>
            <w:r w:rsidRPr="00201844">
              <w:rPr>
                <w:rFonts w:ascii="Times New Roman" w:eastAsia="Times New Roman" w:hAnsi="Times New Roman"/>
                <w:b/>
                <w:sz w:val="24"/>
                <w:szCs w:val="24"/>
                <w:lang w:eastAsia="ru-RU"/>
              </w:rPr>
              <w:lastRenderedPageBreak/>
              <w:t>1</w:t>
            </w:r>
            <w:bookmarkEnd w:id="24"/>
            <w:r>
              <w:rPr>
                <w:rFonts w:ascii="Times New Roman" w:eastAsia="Times New Roman" w:hAnsi="Times New Roman"/>
                <w:b/>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tcPr>
          <w:p w14:paraId="3DF67AD1" w14:textId="4F26ED25" w:rsidR="00CF372F" w:rsidRPr="0047752E" w:rsidRDefault="00CF372F" w:rsidP="00D77D64">
            <w:pPr>
              <w:widowControl w:val="0"/>
              <w:suppressLineNumbers/>
              <w:suppressAutoHyphen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w:t>
            </w:r>
            <w:r w:rsidRPr="0047752E">
              <w:rPr>
                <w:rFonts w:ascii="Times New Roman" w:eastAsia="Times New Roman" w:hAnsi="Times New Roman"/>
                <w:b/>
                <w:sz w:val="24"/>
                <w:szCs w:val="24"/>
                <w:lang w:eastAsia="ru-RU"/>
              </w:rPr>
              <w:t xml:space="preserve"> рассмотрения </w:t>
            </w:r>
            <w:r>
              <w:rPr>
                <w:rFonts w:ascii="Times New Roman" w:eastAsia="Times New Roman" w:hAnsi="Times New Roman"/>
                <w:b/>
                <w:sz w:val="24"/>
                <w:szCs w:val="24"/>
                <w:lang w:eastAsia="ru-RU"/>
              </w:rPr>
              <w:t>заявок, подведения итогов закупки</w:t>
            </w:r>
          </w:p>
        </w:tc>
        <w:tc>
          <w:tcPr>
            <w:tcW w:w="7201" w:type="dxa"/>
            <w:tcBorders>
              <w:top w:val="single" w:sz="4" w:space="0" w:color="auto"/>
              <w:left w:val="single" w:sz="4" w:space="0" w:color="auto"/>
              <w:bottom w:val="single" w:sz="4" w:space="0" w:color="auto"/>
              <w:right w:val="single" w:sz="4" w:space="0" w:color="auto"/>
            </w:tcBorders>
          </w:tcPr>
          <w:p w14:paraId="33D2711A" w14:textId="16BD59A3" w:rsidR="00CF372F" w:rsidRPr="00C62DCD" w:rsidRDefault="00CF372F" w:rsidP="00CF372F">
            <w:pPr>
              <w:widowControl w:val="0"/>
              <w:suppressLineNumbers/>
              <w:suppressAutoHyphens/>
              <w:spacing w:after="0" w:line="240" w:lineRule="auto"/>
              <w:jc w:val="both"/>
              <w:rPr>
                <w:rFonts w:ascii="Times New Roman" w:hAnsi="Times New Roman"/>
                <w:b/>
                <w:sz w:val="24"/>
                <w:szCs w:val="24"/>
              </w:rPr>
            </w:pPr>
            <w:r w:rsidRPr="00C62DCD">
              <w:rPr>
                <w:rFonts w:ascii="Times New Roman" w:hAnsi="Times New Roman"/>
                <w:sz w:val="24"/>
                <w:szCs w:val="24"/>
              </w:rPr>
              <w:t xml:space="preserve">Рассмотрение первых частей заявок: </w:t>
            </w:r>
            <w:r w:rsidR="00AA5C84" w:rsidRPr="00C62DCD">
              <w:rPr>
                <w:rFonts w:ascii="Times New Roman" w:hAnsi="Times New Roman"/>
                <w:b/>
                <w:sz w:val="24"/>
                <w:szCs w:val="24"/>
              </w:rPr>
              <w:t>29</w:t>
            </w:r>
            <w:r w:rsidR="008911B9" w:rsidRPr="00C62DCD">
              <w:rPr>
                <w:rFonts w:ascii="Times New Roman" w:hAnsi="Times New Roman"/>
                <w:b/>
                <w:sz w:val="24"/>
                <w:szCs w:val="24"/>
              </w:rPr>
              <w:t>.12</w:t>
            </w:r>
            <w:r w:rsidR="002E75FC" w:rsidRPr="00C62DCD">
              <w:rPr>
                <w:rFonts w:ascii="Times New Roman" w:hAnsi="Times New Roman"/>
                <w:b/>
                <w:sz w:val="24"/>
                <w:szCs w:val="24"/>
              </w:rPr>
              <w:t>.2025</w:t>
            </w:r>
          </w:p>
          <w:p w14:paraId="2B49CFBC" w14:textId="77777777" w:rsidR="00CF372F" w:rsidRPr="00C62DCD" w:rsidRDefault="00CF372F" w:rsidP="00CF372F">
            <w:pPr>
              <w:widowControl w:val="0"/>
              <w:suppressLineNumbers/>
              <w:suppressAutoHyphens/>
              <w:spacing w:after="0" w:line="240" w:lineRule="auto"/>
              <w:jc w:val="both"/>
              <w:rPr>
                <w:rFonts w:ascii="Times New Roman" w:hAnsi="Times New Roman"/>
                <w:b/>
                <w:sz w:val="24"/>
                <w:szCs w:val="24"/>
              </w:rPr>
            </w:pPr>
          </w:p>
          <w:p w14:paraId="49B3183E" w14:textId="64ABF567" w:rsidR="00CF372F" w:rsidRPr="00C62DCD" w:rsidRDefault="00CF372F" w:rsidP="00CF372F">
            <w:pPr>
              <w:widowControl w:val="0"/>
              <w:suppressLineNumbers/>
              <w:suppressAutoHyphens/>
              <w:spacing w:after="0" w:line="240" w:lineRule="auto"/>
              <w:jc w:val="both"/>
              <w:rPr>
                <w:rFonts w:ascii="Times New Roman" w:hAnsi="Times New Roman"/>
                <w:sz w:val="24"/>
                <w:szCs w:val="24"/>
              </w:rPr>
            </w:pPr>
            <w:r w:rsidRPr="00C62DCD">
              <w:rPr>
                <w:rFonts w:ascii="Times New Roman" w:hAnsi="Times New Roman"/>
                <w:sz w:val="24"/>
                <w:szCs w:val="24"/>
              </w:rPr>
              <w:t xml:space="preserve">Рассмотрение вторых частей заявок: </w:t>
            </w:r>
            <w:r w:rsidR="00AA5C84" w:rsidRPr="00C62DCD">
              <w:rPr>
                <w:rFonts w:ascii="Times New Roman" w:hAnsi="Times New Roman"/>
                <w:b/>
                <w:sz w:val="24"/>
                <w:szCs w:val="24"/>
              </w:rPr>
              <w:t>30</w:t>
            </w:r>
            <w:r w:rsidR="002E75FC" w:rsidRPr="00C62DCD">
              <w:rPr>
                <w:rFonts w:ascii="Times New Roman" w:hAnsi="Times New Roman"/>
                <w:b/>
                <w:sz w:val="24"/>
                <w:szCs w:val="24"/>
              </w:rPr>
              <w:t>.</w:t>
            </w:r>
            <w:r w:rsidR="0022145F" w:rsidRPr="00C62DCD">
              <w:rPr>
                <w:rFonts w:ascii="Times New Roman" w:hAnsi="Times New Roman"/>
                <w:b/>
                <w:sz w:val="24"/>
                <w:szCs w:val="24"/>
              </w:rPr>
              <w:t>1</w:t>
            </w:r>
            <w:r w:rsidR="008911B9" w:rsidRPr="00C62DCD">
              <w:rPr>
                <w:rFonts w:ascii="Times New Roman" w:hAnsi="Times New Roman"/>
                <w:b/>
                <w:sz w:val="24"/>
                <w:szCs w:val="24"/>
              </w:rPr>
              <w:t>2</w:t>
            </w:r>
            <w:r w:rsidR="002E75FC" w:rsidRPr="00C62DCD">
              <w:rPr>
                <w:rFonts w:ascii="Times New Roman" w:hAnsi="Times New Roman"/>
                <w:b/>
                <w:sz w:val="24"/>
                <w:szCs w:val="24"/>
              </w:rPr>
              <w:t>.2025</w:t>
            </w:r>
          </w:p>
          <w:p w14:paraId="76B5DE28" w14:textId="77777777" w:rsidR="00CF372F" w:rsidRPr="00C62DCD" w:rsidRDefault="00CF372F" w:rsidP="00CF372F">
            <w:pPr>
              <w:widowControl w:val="0"/>
              <w:suppressLineNumbers/>
              <w:suppressAutoHyphens/>
              <w:spacing w:after="0" w:line="240" w:lineRule="auto"/>
              <w:jc w:val="both"/>
              <w:rPr>
                <w:rFonts w:ascii="Times New Roman" w:hAnsi="Times New Roman"/>
                <w:sz w:val="24"/>
                <w:szCs w:val="24"/>
              </w:rPr>
            </w:pPr>
          </w:p>
          <w:p w14:paraId="07B77607" w14:textId="0949181C" w:rsidR="00CF372F" w:rsidRPr="008E6DC3" w:rsidRDefault="00CF372F" w:rsidP="00AA5C84">
            <w:pPr>
              <w:widowControl w:val="0"/>
              <w:suppressLineNumbers/>
              <w:suppressAutoHyphens/>
              <w:spacing w:after="0" w:line="240" w:lineRule="auto"/>
              <w:jc w:val="both"/>
              <w:rPr>
                <w:rFonts w:ascii="Times New Roman" w:hAnsi="Times New Roman"/>
                <w:sz w:val="24"/>
                <w:szCs w:val="24"/>
                <w:highlight w:val="yellow"/>
              </w:rPr>
            </w:pPr>
            <w:r w:rsidRPr="00C62DCD">
              <w:rPr>
                <w:rFonts w:ascii="Times New Roman" w:hAnsi="Times New Roman"/>
                <w:sz w:val="24"/>
                <w:szCs w:val="24"/>
              </w:rPr>
              <w:t xml:space="preserve">Оценка и подведение итогов: </w:t>
            </w:r>
            <w:r w:rsidR="00AA5C84" w:rsidRPr="00C62DCD">
              <w:rPr>
                <w:rFonts w:ascii="Times New Roman" w:hAnsi="Times New Roman"/>
                <w:b/>
                <w:sz w:val="24"/>
                <w:szCs w:val="24"/>
                <w:lang w:val="en-US"/>
              </w:rPr>
              <w:t>30</w:t>
            </w:r>
            <w:r w:rsidR="002E75FC" w:rsidRPr="00C62DCD">
              <w:rPr>
                <w:rFonts w:ascii="Times New Roman" w:hAnsi="Times New Roman"/>
                <w:b/>
                <w:sz w:val="24"/>
                <w:szCs w:val="24"/>
              </w:rPr>
              <w:t>.</w:t>
            </w:r>
            <w:r w:rsidR="0022145F" w:rsidRPr="00C62DCD">
              <w:rPr>
                <w:rFonts w:ascii="Times New Roman" w:hAnsi="Times New Roman"/>
                <w:b/>
                <w:sz w:val="24"/>
                <w:szCs w:val="24"/>
              </w:rPr>
              <w:t>1</w:t>
            </w:r>
            <w:r w:rsidR="008911B9" w:rsidRPr="00C62DCD">
              <w:rPr>
                <w:rFonts w:ascii="Times New Roman" w:hAnsi="Times New Roman"/>
                <w:b/>
                <w:sz w:val="24"/>
                <w:szCs w:val="24"/>
              </w:rPr>
              <w:t>2</w:t>
            </w:r>
            <w:r w:rsidR="002E75FC" w:rsidRPr="00C62DCD">
              <w:rPr>
                <w:rFonts w:ascii="Times New Roman" w:hAnsi="Times New Roman"/>
                <w:b/>
                <w:sz w:val="24"/>
                <w:szCs w:val="24"/>
              </w:rPr>
              <w:t>.2025</w:t>
            </w:r>
          </w:p>
        </w:tc>
      </w:tr>
      <w:tr w:rsidR="009C75E6" w:rsidRPr="00201844" w14:paraId="268CDE5F" w14:textId="77777777" w:rsidTr="00A46AF2">
        <w:trPr>
          <w:trHeight w:val="739"/>
        </w:trPr>
        <w:tc>
          <w:tcPr>
            <w:tcW w:w="567" w:type="dxa"/>
            <w:tcBorders>
              <w:top w:val="single" w:sz="4" w:space="0" w:color="auto"/>
              <w:left w:val="single" w:sz="4" w:space="0" w:color="auto"/>
              <w:bottom w:val="single" w:sz="4" w:space="0" w:color="auto"/>
              <w:right w:val="single" w:sz="4" w:space="0" w:color="auto"/>
            </w:tcBorders>
          </w:tcPr>
          <w:p w14:paraId="05F22944"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5" w:name="_Toc424113016"/>
            <w:r w:rsidRPr="00201844">
              <w:rPr>
                <w:rFonts w:ascii="Times New Roman" w:eastAsia="Times New Roman" w:hAnsi="Times New Roman"/>
                <w:b/>
                <w:sz w:val="24"/>
                <w:szCs w:val="24"/>
                <w:lang w:eastAsia="ru-RU"/>
              </w:rPr>
              <w:t>1</w:t>
            </w:r>
            <w:bookmarkEnd w:id="25"/>
            <w:r>
              <w:rPr>
                <w:rFonts w:ascii="Times New Roman" w:eastAsia="Times New Roman" w:hAnsi="Times New Roman"/>
                <w:b/>
                <w:sz w:val="24"/>
                <w:szCs w:val="24"/>
                <w:lang w:eastAsia="ru-RU"/>
              </w:rPr>
              <w:t>4</w:t>
            </w:r>
          </w:p>
        </w:tc>
        <w:tc>
          <w:tcPr>
            <w:tcW w:w="2552" w:type="dxa"/>
            <w:tcBorders>
              <w:top w:val="single" w:sz="4" w:space="0" w:color="auto"/>
              <w:left w:val="single" w:sz="4" w:space="0" w:color="auto"/>
              <w:bottom w:val="single" w:sz="4" w:space="0" w:color="auto"/>
              <w:right w:val="single" w:sz="4" w:space="0" w:color="auto"/>
            </w:tcBorders>
          </w:tcPr>
          <w:p w14:paraId="3625CFC6" w14:textId="77777777"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Критерии, порядок оценки и сопоставления заявок на участие в </w:t>
            </w:r>
            <w:r>
              <w:rPr>
                <w:rFonts w:ascii="Times New Roman" w:eastAsia="Times New Roman" w:hAnsi="Times New Roman"/>
                <w:b/>
                <w:sz w:val="24"/>
                <w:szCs w:val="24"/>
                <w:lang w:eastAsia="ru-RU"/>
              </w:rPr>
              <w:t>конкурсе в электронной форме</w:t>
            </w:r>
          </w:p>
        </w:tc>
        <w:tc>
          <w:tcPr>
            <w:tcW w:w="7201" w:type="dxa"/>
            <w:tcBorders>
              <w:top w:val="single" w:sz="4" w:space="0" w:color="auto"/>
              <w:left w:val="single" w:sz="4" w:space="0" w:color="auto"/>
              <w:bottom w:val="single" w:sz="4" w:space="0" w:color="auto"/>
              <w:right w:val="single" w:sz="4" w:space="0" w:color="auto"/>
            </w:tcBorders>
          </w:tcPr>
          <w:p w14:paraId="63A0B000" w14:textId="23F27E81" w:rsidR="008856AE" w:rsidRPr="00201844" w:rsidRDefault="00BE0E71" w:rsidP="00BE0E71">
            <w:pPr>
              <w:widowControl w:val="0"/>
              <w:spacing w:after="0" w:line="240" w:lineRule="auto"/>
              <w:ind w:right="180"/>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Описание критериев и порядок о</w:t>
            </w:r>
            <w:r w:rsidR="00436F24" w:rsidRPr="00436F24">
              <w:rPr>
                <w:rFonts w:ascii="Times New Roman" w:eastAsia="Times New Roman" w:hAnsi="Times New Roman"/>
                <w:color w:val="000000"/>
                <w:sz w:val="24"/>
                <w:szCs w:val="24"/>
                <w:lang w:eastAsia="ru-RU"/>
              </w:rPr>
              <w:t>ценк</w:t>
            </w:r>
            <w:r>
              <w:rPr>
                <w:rFonts w:ascii="Times New Roman" w:eastAsia="Times New Roman" w:hAnsi="Times New Roman"/>
                <w:color w:val="000000"/>
                <w:sz w:val="24"/>
                <w:szCs w:val="24"/>
                <w:lang w:eastAsia="ru-RU"/>
              </w:rPr>
              <w:t>и</w:t>
            </w:r>
            <w:r w:rsidR="00436F24" w:rsidRPr="00436F2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и сопоставления заявок </w:t>
            </w:r>
            <w:r w:rsidR="00436F24" w:rsidRPr="00436F24">
              <w:rPr>
                <w:rFonts w:ascii="Times New Roman" w:eastAsia="Times New Roman" w:hAnsi="Times New Roman"/>
                <w:color w:val="000000"/>
                <w:sz w:val="24"/>
                <w:szCs w:val="24"/>
                <w:lang w:eastAsia="ru-RU"/>
              </w:rPr>
              <w:t>в соответствии с Приложением</w:t>
            </w:r>
            <w:r w:rsidR="00436F24">
              <w:rPr>
                <w:rFonts w:ascii="Times New Roman" w:eastAsia="Times New Roman" w:hAnsi="Times New Roman"/>
                <w:b/>
                <w:color w:val="000000"/>
                <w:sz w:val="24"/>
                <w:szCs w:val="24"/>
                <w:lang w:eastAsia="ru-RU"/>
              </w:rPr>
              <w:t xml:space="preserve"> </w:t>
            </w:r>
            <w:r w:rsidR="00436F24" w:rsidRPr="003A71AC">
              <w:rPr>
                <w:rFonts w:ascii="Times New Roman" w:eastAsia="Times New Roman" w:hAnsi="Times New Roman"/>
                <w:color w:val="000000"/>
                <w:sz w:val="24"/>
                <w:szCs w:val="24"/>
                <w:lang w:eastAsia="ru-RU"/>
              </w:rPr>
              <w:t>№5</w:t>
            </w:r>
            <w:r w:rsidR="00FD46DD">
              <w:rPr>
                <w:rFonts w:ascii="Times New Roman" w:eastAsia="Times New Roman" w:hAnsi="Times New Roman"/>
                <w:color w:val="000000"/>
                <w:sz w:val="24"/>
                <w:szCs w:val="24"/>
                <w:lang w:eastAsia="ru-RU"/>
              </w:rPr>
              <w:t xml:space="preserve"> к документации.</w:t>
            </w:r>
          </w:p>
        </w:tc>
      </w:tr>
      <w:tr w:rsidR="009C75E6" w:rsidRPr="00201844" w14:paraId="25011B55" w14:textId="77777777" w:rsidTr="00621C49">
        <w:trPr>
          <w:trHeight w:val="938"/>
        </w:trPr>
        <w:tc>
          <w:tcPr>
            <w:tcW w:w="567" w:type="dxa"/>
            <w:tcBorders>
              <w:top w:val="single" w:sz="4" w:space="0" w:color="auto"/>
              <w:left w:val="single" w:sz="4" w:space="0" w:color="auto"/>
              <w:bottom w:val="single" w:sz="4" w:space="0" w:color="auto"/>
              <w:right w:val="single" w:sz="4" w:space="0" w:color="auto"/>
            </w:tcBorders>
          </w:tcPr>
          <w:p w14:paraId="053BAB59"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6" w:name="_Toc424113019"/>
            <w:r w:rsidRPr="00201844">
              <w:rPr>
                <w:rFonts w:ascii="Times New Roman" w:eastAsia="Times New Roman" w:hAnsi="Times New Roman"/>
                <w:b/>
                <w:sz w:val="24"/>
                <w:szCs w:val="24"/>
                <w:lang w:eastAsia="ru-RU"/>
              </w:rPr>
              <w:t>1</w:t>
            </w:r>
            <w:bookmarkEnd w:id="26"/>
            <w:r>
              <w:rPr>
                <w:rFonts w:ascii="Times New Roman" w:eastAsia="Times New Roman" w:hAnsi="Times New Roman"/>
                <w:b/>
                <w:sz w:val="24"/>
                <w:szCs w:val="24"/>
                <w:lang w:eastAsia="ru-RU"/>
              </w:rPr>
              <w:t>5</w:t>
            </w:r>
          </w:p>
        </w:tc>
        <w:tc>
          <w:tcPr>
            <w:tcW w:w="2552" w:type="dxa"/>
            <w:tcBorders>
              <w:top w:val="single" w:sz="4" w:space="0" w:color="auto"/>
              <w:left w:val="single" w:sz="4" w:space="0" w:color="auto"/>
              <w:bottom w:val="single" w:sz="4" w:space="0" w:color="auto"/>
              <w:right w:val="single" w:sz="4" w:space="0" w:color="auto"/>
            </w:tcBorders>
          </w:tcPr>
          <w:p w14:paraId="5D2917B9" w14:textId="77777777" w:rsidR="009C75E6" w:rsidRPr="00201844" w:rsidRDefault="009C75E6" w:rsidP="00486AB9">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hAnsi="Times New Roman"/>
                <w:b/>
                <w:bCs/>
                <w:sz w:val="24"/>
                <w:szCs w:val="24"/>
              </w:rPr>
              <w:t xml:space="preserve">Срок подписания </w:t>
            </w:r>
            <w:r w:rsidR="00486AB9">
              <w:rPr>
                <w:rFonts w:ascii="Times New Roman" w:hAnsi="Times New Roman"/>
                <w:b/>
                <w:bCs/>
                <w:sz w:val="24"/>
                <w:szCs w:val="24"/>
              </w:rPr>
              <w:t>Договора</w:t>
            </w:r>
          </w:p>
        </w:tc>
        <w:tc>
          <w:tcPr>
            <w:tcW w:w="7201" w:type="dxa"/>
            <w:tcBorders>
              <w:top w:val="single" w:sz="4" w:space="0" w:color="auto"/>
              <w:left w:val="single" w:sz="4" w:space="0" w:color="auto"/>
              <w:bottom w:val="single" w:sz="4" w:space="0" w:color="auto"/>
              <w:right w:val="single" w:sz="4" w:space="0" w:color="auto"/>
            </w:tcBorders>
          </w:tcPr>
          <w:p w14:paraId="0C7FFC5C" w14:textId="77777777" w:rsidR="009C75E6" w:rsidRPr="00201844" w:rsidRDefault="00486AB9" w:rsidP="009C75E6">
            <w:pPr>
              <w:pStyle w:val="15"/>
              <w:widowControl w:val="0"/>
              <w:tabs>
                <w:tab w:val="left" w:pos="993"/>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w:t>
            </w:r>
            <w:r w:rsidR="009C75E6" w:rsidRPr="006F73B1">
              <w:rPr>
                <w:rFonts w:ascii="Times New Roman" w:eastAsia="Times New Roman" w:hAnsi="Times New Roman"/>
                <w:sz w:val="24"/>
                <w:szCs w:val="24"/>
                <w:lang w:eastAsia="ru-RU"/>
              </w:rPr>
              <w:t xml:space="preserve"> должен быть заключен заказчиком не ранее чем через 10 (Десять) дней и не позднее 20 (Двадцати) дней со дня размещения в Единой информационной системе</w:t>
            </w:r>
            <w:r w:rsidR="00EF3576">
              <w:rPr>
                <w:rFonts w:ascii="Times New Roman" w:eastAsia="Times New Roman" w:hAnsi="Times New Roman"/>
                <w:sz w:val="24"/>
                <w:szCs w:val="24"/>
                <w:lang w:eastAsia="ru-RU"/>
              </w:rPr>
              <w:t xml:space="preserve"> итогового</w:t>
            </w:r>
            <w:r w:rsidR="009C75E6" w:rsidRPr="006F73B1">
              <w:rPr>
                <w:rFonts w:ascii="Times New Roman" w:eastAsia="Times New Roman" w:hAnsi="Times New Roman"/>
                <w:sz w:val="24"/>
                <w:szCs w:val="24"/>
                <w:lang w:eastAsia="ru-RU"/>
              </w:rPr>
              <w:t xml:space="preserve"> протокола рассмотрения и оценки заявок на участие в конкурсе.</w:t>
            </w:r>
          </w:p>
        </w:tc>
      </w:tr>
      <w:tr w:rsidR="009C75E6" w:rsidRPr="00201844" w14:paraId="3F10113F"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3682516A"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7" w:name="_Toc424113020"/>
            <w:r w:rsidRPr="00201844">
              <w:rPr>
                <w:rFonts w:ascii="Times New Roman" w:eastAsia="Times New Roman" w:hAnsi="Times New Roman"/>
                <w:b/>
                <w:sz w:val="24"/>
                <w:szCs w:val="24"/>
                <w:lang w:eastAsia="ru-RU"/>
              </w:rPr>
              <w:t>1</w:t>
            </w:r>
            <w:bookmarkEnd w:id="27"/>
            <w:r>
              <w:rPr>
                <w:rFonts w:ascii="Times New Roman" w:eastAsia="Times New Roman" w:hAnsi="Times New Roman"/>
                <w:b/>
                <w:sz w:val="24"/>
                <w:szCs w:val="24"/>
                <w:lang w:eastAsia="ru-RU"/>
              </w:rPr>
              <w:t>6</w:t>
            </w:r>
          </w:p>
        </w:tc>
        <w:tc>
          <w:tcPr>
            <w:tcW w:w="2552" w:type="dxa"/>
            <w:tcBorders>
              <w:top w:val="single" w:sz="4" w:space="0" w:color="auto"/>
              <w:left w:val="single" w:sz="4" w:space="0" w:color="auto"/>
              <w:bottom w:val="single" w:sz="4" w:space="0" w:color="auto"/>
              <w:right w:val="single" w:sz="4" w:space="0" w:color="auto"/>
            </w:tcBorders>
          </w:tcPr>
          <w:p w14:paraId="407A1890" w14:textId="77777777" w:rsidR="009C75E6" w:rsidRPr="00201844" w:rsidRDefault="009C75E6" w:rsidP="009C75E6">
            <w:pPr>
              <w:widowControl w:val="0"/>
              <w:suppressLineNumbers/>
              <w:suppressAutoHyphens/>
              <w:spacing w:after="0" w:line="240" w:lineRule="auto"/>
              <w:contextualSpacing/>
              <w:jc w:val="both"/>
              <w:rPr>
                <w:rFonts w:ascii="Times New Roman" w:hAnsi="Times New Roman"/>
                <w:b/>
                <w:bCs/>
                <w:sz w:val="24"/>
                <w:szCs w:val="24"/>
              </w:rPr>
            </w:pPr>
            <w:r w:rsidRPr="00201844">
              <w:rPr>
                <w:rFonts w:ascii="Times New Roman" w:hAnsi="Times New Roman"/>
                <w:b/>
                <w:bCs/>
                <w:sz w:val="24"/>
                <w:szCs w:val="24"/>
              </w:rPr>
              <w:t xml:space="preserve">Обеспечение заявки </w:t>
            </w:r>
          </w:p>
        </w:tc>
        <w:tc>
          <w:tcPr>
            <w:tcW w:w="7201" w:type="dxa"/>
            <w:tcBorders>
              <w:top w:val="single" w:sz="4" w:space="0" w:color="auto"/>
              <w:left w:val="single" w:sz="4" w:space="0" w:color="auto"/>
              <w:bottom w:val="single" w:sz="4" w:space="0" w:color="auto"/>
              <w:right w:val="single" w:sz="4" w:space="0" w:color="auto"/>
            </w:tcBorders>
            <w:shd w:val="clear" w:color="auto" w:fill="auto"/>
          </w:tcPr>
          <w:p w14:paraId="270D29FA" w14:textId="77777777" w:rsidR="009C75E6" w:rsidRPr="00486AB9" w:rsidRDefault="00486AB9" w:rsidP="009C75E6">
            <w:pPr>
              <w:widowControl w:val="0"/>
              <w:spacing w:after="0" w:line="240" w:lineRule="auto"/>
              <w:contextualSpacing/>
              <w:jc w:val="both"/>
              <w:rPr>
                <w:rFonts w:ascii="Times New Roman" w:eastAsia="Times New Roman" w:hAnsi="Times New Roman"/>
                <w:b/>
                <w:bCs/>
                <w:sz w:val="24"/>
                <w:szCs w:val="24"/>
                <w:highlight w:val="yellow"/>
                <w:lang w:eastAsia="ru-RU"/>
              </w:rPr>
            </w:pPr>
            <w:r w:rsidRPr="00486AB9">
              <w:rPr>
                <w:rFonts w:ascii="Times New Roman" w:eastAsia="Times New Roman" w:hAnsi="Times New Roman"/>
                <w:bCs/>
                <w:sz w:val="24"/>
                <w:szCs w:val="24"/>
                <w:lang w:eastAsia="ru-RU"/>
              </w:rPr>
              <w:t>Не установлено</w:t>
            </w:r>
          </w:p>
        </w:tc>
      </w:tr>
      <w:tr w:rsidR="009C75E6" w:rsidRPr="00201844" w14:paraId="6E6E3F56"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667264EB"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8" w:name="_Toc424113021"/>
            <w:r w:rsidRPr="00201844">
              <w:rPr>
                <w:rFonts w:ascii="Times New Roman" w:eastAsia="Times New Roman" w:hAnsi="Times New Roman"/>
                <w:b/>
                <w:sz w:val="24"/>
                <w:szCs w:val="24"/>
                <w:lang w:eastAsia="ru-RU"/>
              </w:rPr>
              <w:t>1</w:t>
            </w:r>
            <w:bookmarkEnd w:id="28"/>
            <w:r>
              <w:rPr>
                <w:rFonts w:ascii="Times New Roman" w:eastAsia="Times New Roman" w:hAnsi="Times New Roman"/>
                <w:b/>
                <w:sz w:val="24"/>
                <w:szCs w:val="24"/>
                <w:lang w:eastAsia="ru-RU"/>
              </w:rPr>
              <w:t>7</w:t>
            </w:r>
          </w:p>
        </w:tc>
        <w:tc>
          <w:tcPr>
            <w:tcW w:w="2552" w:type="dxa"/>
            <w:tcBorders>
              <w:top w:val="single" w:sz="4" w:space="0" w:color="auto"/>
              <w:left w:val="single" w:sz="4" w:space="0" w:color="auto"/>
              <w:bottom w:val="single" w:sz="4" w:space="0" w:color="auto"/>
              <w:right w:val="single" w:sz="4" w:space="0" w:color="auto"/>
            </w:tcBorders>
          </w:tcPr>
          <w:p w14:paraId="4D966CB4" w14:textId="77777777" w:rsidR="009C75E6" w:rsidRPr="00201844" w:rsidRDefault="009C75E6" w:rsidP="00486AB9">
            <w:pPr>
              <w:widowControl w:val="0"/>
              <w:suppressLineNumbers/>
              <w:suppressAutoHyphens/>
              <w:spacing w:after="0" w:line="240" w:lineRule="auto"/>
              <w:contextualSpacing/>
              <w:jc w:val="both"/>
              <w:rPr>
                <w:rFonts w:ascii="Times New Roman" w:hAnsi="Times New Roman"/>
                <w:b/>
                <w:bCs/>
                <w:sz w:val="24"/>
                <w:szCs w:val="24"/>
              </w:rPr>
            </w:pPr>
            <w:r w:rsidRPr="00201844">
              <w:rPr>
                <w:rFonts w:ascii="Times New Roman" w:hAnsi="Times New Roman"/>
                <w:b/>
                <w:bCs/>
                <w:sz w:val="24"/>
                <w:szCs w:val="24"/>
              </w:rPr>
              <w:t xml:space="preserve">Обеспечение исполнения </w:t>
            </w:r>
            <w:r w:rsidR="00486AB9">
              <w:rPr>
                <w:rFonts w:ascii="Times New Roman" w:hAnsi="Times New Roman"/>
                <w:b/>
                <w:bCs/>
                <w:sz w:val="24"/>
                <w:szCs w:val="24"/>
              </w:rPr>
              <w:t>Договора</w:t>
            </w:r>
          </w:p>
        </w:tc>
        <w:tc>
          <w:tcPr>
            <w:tcW w:w="7201" w:type="dxa"/>
            <w:tcBorders>
              <w:top w:val="single" w:sz="4" w:space="0" w:color="auto"/>
              <w:left w:val="single" w:sz="4" w:space="0" w:color="auto"/>
              <w:bottom w:val="single" w:sz="4" w:space="0" w:color="auto"/>
              <w:right w:val="single" w:sz="4" w:space="0" w:color="auto"/>
            </w:tcBorders>
            <w:shd w:val="clear" w:color="auto" w:fill="auto"/>
          </w:tcPr>
          <w:p w14:paraId="1ED50D5C" w14:textId="7BFAB286" w:rsidR="00964E96" w:rsidRPr="00486AB9" w:rsidRDefault="00C37C89" w:rsidP="00964E96">
            <w:pPr>
              <w:widowControl w:val="0"/>
              <w:spacing w:after="0" w:line="240" w:lineRule="auto"/>
              <w:contextualSpacing/>
              <w:jc w:val="both"/>
              <w:rPr>
                <w:rFonts w:ascii="Times New Roman" w:eastAsia="Times New Roman" w:hAnsi="Times New Roman"/>
                <w:b/>
                <w:bCs/>
                <w:sz w:val="24"/>
                <w:szCs w:val="24"/>
                <w:highlight w:val="yellow"/>
                <w:lang w:eastAsia="ru-RU"/>
              </w:rPr>
            </w:pPr>
            <w:r w:rsidRPr="00486AB9">
              <w:rPr>
                <w:rFonts w:ascii="Times New Roman" w:eastAsia="Times New Roman" w:hAnsi="Times New Roman"/>
                <w:bCs/>
                <w:sz w:val="24"/>
                <w:szCs w:val="24"/>
                <w:lang w:eastAsia="ru-RU"/>
              </w:rPr>
              <w:t>Не установлено</w:t>
            </w:r>
          </w:p>
        </w:tc>
      </w:tr>
      <w:tr w:rsidR="009C75E6" w:rsidRPr="00201844" w14:paraId="22E7D9F8" w14:textId="77777777" w:rsidTr="00A46AF2">
        <w:trPr>
          <w:trHeight w:val="70"/>
        </w:trPr>
        <w:tc>
          <w:tcPr>
            <w:tcW w:w="567" w:type="dxa"/>
            <w:tcBorders>
              <w:top w:val="single" w:sz="4" w:space="0" w:color="auto"/>
              <w:left w:val="single" w:sz="4" w:space="0" w:color="auto"/>
              <w:bottom w:val="single" w:sz="4" w:space="0" w:color="auto"/>
              <w:right w:val="single" w:sz="4" w:space="0" w:color="auto"/>
            </w:tcBorders>
          </w:tcPr>
          <w:p w14:paraId="1680B9EF" w14:textId="77777777"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9" w:name="_Toc424113022"/>
            <w:r w:rsidRPr="00201844">
              <w:rPr>
                <w:rFonts w:ascii="Times New Roman" w:eastAsia="Times New Roman" w:hAnsi="Times New Roman"/>
                <w:b/>
                <w:sz w:val="24"/>
                <w:szCs w:val="24"/>
                <w:lang w:eastAsia="ru-RU"/>
              </w:rPr>
              <w:t>1</w:t>
            </w:r>
            <w:bookmarkEnd w:id="29"/>
            <w:r>
              <w:rPr>
                <w:rFonts w:ascii="Times New Roman" w:eastAsia="Times New Roman" w:hAnsi="Times New Roman"/>
                <w:b/>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tcPr>
          <w:p w14:paraId="6369CAAE" w14:textId="77777777"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hAnsi="Times New Roman"/>
                <w:b/>
                <w:sz w:val="24"/>
                <w:szCs w:val="24"/>
              </w:rPr>
              <w:t>Дополнительные требования к участникам процедуры закупки</w:t>
            </w:r>
          </w:p>
        </w:tc>
        <w:tc>
          <w:tcPr>
            <w:tcW w:w="7201" w:type="dxa"/>
            <w:tcBorders>
              <w:top w:val="single" w:sz="4" w:space="0" w:color="auto"/>
              <w:left w:val="single" w:sz="4" w:space="0" w:color="auto"/>
              <w:bottom w:val="single" w:sz="4" w:space="0" w:color="auto"/>
              <w:right w:val="single" w:sz="4" w:space="0" w:color="auto"/>
            </w:tcBorders>
          </w:tcPr>
          <w:p w14:paraId="6C9172A3" w14:textId="77777777" w:rsidR="009C75E6" w:rsidRPr="004C2351" w:rsidRDefault="00B60FBF" w:rsidP="009C75E6">
            <w:pPr>
              <w:widowControl w:val="0"/>
              <w:spacing w:after="0" w:line="240" w:lineRule="auto"/>
              <w:contextualSpacing/>
              <w:jc w:val="both"/>
              <w:rPr>
                <w:rFonts w:ascii="Times New Roman" w:eastAsia="Times New Roman" w:hAnsi="Times New Roman"/>
                <w:bCs/>
                <w:sz w:val="24"/>
                <w:szCs w:val="24"/>
                <w:lang w:eastAsia="ru-RU"/>
              </w:rPr>
            </w:pPr>
            <w:r w:rsidRPr="004C2351">
              <w:rPr>
                <w:rFonts w:ascii="Times New Roman" w:eastAsia="Times New Roman" w:hAnsi="Times New Roman"/>
                <w:bCs/>
                <w:sz w:val="24"/>
                <w:szCs w:val="24"/>
                <w:lang w:eastAsia="ru-RU"/>
              </w:rPr>
              <w:t>Не установлены</w:t>
            </w:r>
          </w:p>
        </w:tc>
      </w:tr>
    </w:tbl>
    <w:p w14:paraId="33A1B139" w14:textId="77777777" w:rsidR="0047752E" w:rsidRPr="00201844" w:rsidRDefault="0047752E" w:rsidP="00201844">
      <w:pPr>
        <w:widowControl w:val="0"/>
        <w:spacing w:after="0" w:line="240" w:lineRule="auto"/>
        <w:jc w:val="both"/>
        <w:rPr>
          <w:rFonts w:ascii="Times New Roman" w:hAnsi="Times New Roman"/>
          <w:b/>
          <w:color w:val="000000"/>
          <w:spacing w:val="-5"/>
          <w:sz w:val="24"/>
          <w:szCs w:val="24"/>
        </w:rPr>
        <w:sectPr w:rsidR="0047752E" w:rsidRPr="00201844" w:rsidSect="00BA0D50">
          <w:pgSz w:w="11906" w:h="16838"/>
          <w:pgMar w:top="1134" w:right="850" w:bottom="1134" w:left="1701" w:header="709" w:footer="709" w:gutter="0"/>
          <w:cols w:space="708"/>
          <w:titlePg/>
          <w:docGrid w:linePitch="360"/>
        </w:sectPr>
      </w:pPr>
    </w:p>
    <w:p w14:paraId="5D189F0A" w14:textId="77777777" w:rsidR="008775BE" w:rsidRPr="00201844" w:rsidRDefault="008775BE" w:rsidP="006F73B1">
      <w:pPr>
        <w:widowControl w:val="0"/>
        <w:spacing w:after="0" w:line="240" w:lineRule="auto"/>
        <w:jc w:val="center"/>
        <w:rPr>
          <w:rFonts w:ascii="Times New Roman" w:eastAsia="Times New Roman" w:hAnsi="Times New Roman"/>
          <w:b/>
          <w:kern w:val="28"/>
          <w:sz w:val="24"/>
          <w:szCs w:val="24"/>
          <w:lang w:eastAsia="ru-RU"/>
        </w:rPr>
      </w:pPr>
      <w:bookmarkStart w:id="30" w:name="_Ref223495788"/>
      <w:bookmarkStart w:id="31" w:name="_Toc223408550"/>
      <w:r w:rsidRPr="00201844">
        <w:rPr>
          <w:rFonts w:ascii="Times New Roman" w:eastAsia="Times New Roman" w:hAnsi="Times New Roman"/>
          <w:b/>
          <w:kern w:val="28"/>
          <w:sz w:val="24"/>
          <w:szCs w:val="24"/>
          <w:lang w:eastAsia="ru-RU"/>
        </w:rPr>
        <w:lastRenderedPageBreak/>
        <w:t>ОБРАЗЦЫ ОСНОВНЫХ ФОРМ ДОКУМЕНТОВ, ВКЛЮЧАЕМЫ</w:t>
      </w:r>
      <w:r w:rsidR="006F73B1">
        <w:rPr>
          <w:rFonts w:ascii="Times New Roman" w:eastAsia="Times New Roman" w:hAnsi="Times New Roman"/>
          <w:b/>
          <w:kern w:val="28"/>
          <w:sz w:val="24"/>
          <w:szCs w:val="24"/>
          <w:lang w:eastAsia="ru-RU"/>
        </w:rPr>
        <w:t>Х В СОСТАВ ЗАЯВКИ</w:t>
      </w:r>
      <w:r w:rsidRPr="00201844">
        <w:rPr>
          <w:rFonts w:ascii="Times New Roman" w:eastAsia="Times New Roman" w:hAnsi="Times New Roman"/>
          <w:b/>
          <w:kern w:val="28"/>
          <w:sz w:val="24"/>
          <w:szCs w:val="24"/>
          <w:lang w:eastAsia="ru-RU"/>
        </w:rPr>
        <w:t xml:space="preserve"> УЧАСТНИКА</w:t>
      </w:r>
      <w:bookmarkEnd w:id="30"/>
      <w:bookmarkEnd w:id="31"/>
    </w:p>
    <w:p w14:paraId="149A197A" w14:textId="77777777" w:rsidR="008775BE" w:rsidRPr="00201844" w:rsidRDefault="008775BE" w:rsidP="00201844">
      <w:pPr>
        <w:widowControl w:val="0"/>
        <w:spacing w:after="0" w:line="240" w:lineRule="auto"/>
        <w:jc w:val="both"/>
        <w:rPr>
          <w:rFonts w:ascii="Times New Roman" w:eastAsia="Times New Roman" w:hAnsi="Times New Roman"/>
          <w:b/>
          <w:sz w:val="24"/>
          <w:szCs w:val="24"/>
          <w:lang w:eastAsia="ru-RU"/>
        </w:rPr>
      </w:pPr>
    </w:p>
    <w:p w14:paraId="76D024CD" w14:textId="77777777" w:rsidR="00CA67B5" w:rsidRPr="00201844" w:rsidRDefault="00CA67B5" w:rsidP="00201844">
      <w:pPr>
        <w:widowControl w:val="0"/>
        <w:suppressAutoHyphens/>
        <w:spacing w:after="0" w:line="240" w:lineRule="auto"/>
        <w:ind w:left="720" w:hanging="720"/>
        <w:jc w:val="both"/>
        <w:rPr>
          <w:rFonts w:ascii="Times New Roman" w:eastAsia="Times New Roman" w:hAnsi="Times New Roman"/>
          <w:b/>
          <w:sz w:val="24"/>
          <w:szCs w:val="24"/>
          <w:lang w:eastAsia="ru-RU"/>
        </w:rPr>
      </w:pPr>
    </w:p>
    <w:p w14:paraId="2A20B141" w14:textId="77777777" w:rsidR="00CA67B5" w:rsidRPr="00201844" w:rsidRDefault="00CA67B5" w:rsidP="00201844">
      <w:pPr>
        <w:widowControl w:val="0"/>
        <w:suppressAutoHyphens/>
        <w:spacing w:after="0" w:line="240" w:lineRule="auto"/>
        <w:ind w:left="720" w:hanging="720"/>
        <w:jc w:val="both"/>
        <w:rPr>
          <w:rFonts w:ascii="Times New Roman" w:eastAsia="Times New Roman" w:hAnsi="Times New Roman"/>
          <w:b/>
          <w:sz w:val="24"/>
          <w:szCs w:val="24"/>
          <w:lang w:eastAsia="ru-RU"/>
        </w:rPr>
      </w:pPr>
    </w:p>
    <w:p w14:paraId="433CC9EE" w14:textId="77777777" w:rsidR="00CA67B5" w:rsidRPr="00201844" w:rsidRDefault="00CA67B5" w:rsidP="00201844">
      <w:pPr>
        <w:widowControl w:val="0"/>
        <w:suppressAutoHyphens/>
        <w:spacing w:after="0" w:line="240" w:lineRule="auto"/>
        <w:ind w:left="5670"/>
        <w:jc w:val="both"/>
        <w:rPr>
          <w:rFonts w:ascii="Times New Roman" w:eastAsia="Times New Roman" w:hAnsi="Times New Roman"/>
          <w:b/>
          <w:sz w:val="24"/>
          <w:szCs w:val="24"/>
          <w:lang w:eastAsia="ru-RU"/>
        </w:rPr>
      </w:pPr>
    </w:p>
    <w:p w14:paraId="0E1B7599" w14:textId="77777777" w:rsidR="00B60FBF" w:rsidRPr="00E20D84" w:rsidRDefault="00B60FBF" w:rsidP="00B60FBF">
      <w:pPr>
        <w:widowControl w:val="0"/>
        <w:spacing w:after="0" w:line="240" w:lineRule="auto"/>
        <w:ind w:left="5670"/>
        <w:jc w:val="right"/>
        <w:rPr>
          <w:rFonts w:ascii="Times New Roman" w:eastAsia="Times New Roman" w:hAnsi="Times New Roman"/>
          <w:b/>
          <w:color w:val="FF0000"/>
          <w:sz w:val="24"/>
          <w:szCs w:val="24"/>
          <w:lang w:eastAsia="ru-RU"/>
        </w:rPr>
      </w:pPr>
      <w:r>
        <w:rPr>
          <w:rFonts w:ascii="Times New Roman" w:eastAsia="Times New Roman" w:hAnsi="Times New Roman"/>
          <w:b/>
          <w:sz w:val="24"/>
          <w:szCs w:val="24"/>
          <w:lang w:eastAsia="ru-RU"/>
        </w:rPr>
        <w:t>Форма 1</w:t>
      </w:r>
      <w:r w:rsidRPr="0047752E">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Pr="00E20D84">
        <w:rPr>
          <w:rFonts w:ascii="Times New Roman" w:eastAsia="Times New Roman" w:hAnsi="Times New Roman"/>
          <w:b/>
          <w:color w:val="FF0000"/>
          <w:sz w:val="24"/>
          <w:szCs w:val="24"/>
          <w:lang w:eastAsia="ru-RU"/>
        </w:rPr>
        <w:t>(Для первой части)</w:t>
      </w:r>
    </w:p>
    <w:p w14:paraId="4E7B22A8" w14:textId="77777777" w:rsidR="0047752E" w:rsidRPr="00201844" w:rsidRDefault="0047752E" w:rsidP="00201844">
      <w:pPr>
        <w:widowControl w:val="0"/>
        <w:spacing w:after="0" w:line="240" w:lineRule="auto"/>
        <w:ind w:left="5670"/>
        <w:jc w:val="both"/>
        <w:rPr>
          <w:rFonts w:ascii="Times New Roman" w:eastAsia="Times New Roman" w:hAnsi="Times New Roman"/>
          <w:b/>
          <w:sz w:val="24"/>
          <w:szCs w:val="24"/>
          <w:lang w:eastAsia="ru-RU"/>
        </w:rPr>
      </w:pPr>
    </w:p>
    <w:p w14:paraId="64ED6A16" w14:textId="77777777" w:rsidR="0047752E" w:rsidRPr="00201844" w:rsidRDefault="0047752E" w:rsidP="00201844">
      <w:pPr>
        <w:widowControl w:val="0"/>
        <w:spacing w:after="0" w:line="240" w:lineRule="auto"/>
        <w:ind w:left="5670"/>
        <w:jc w:val="both"/>
        <w:rPr>
          <w:rFonts w:ascii="Times New Roman" w:eastAsia="Times New Roman" w:hAnsi="Times New Roman"/>
          <w:sz w:val="24"/>
          <w:szCs w:val="24"/>
          <w:lang w:eastAsia="ru-RU"/>
        </w:rPr>
      </w:pPr>
    </w:p>
    <w:p w14:paraId="030BACC8" w14:textId="77777777" w:rsidR="008775BE" w:rsidRPr="00086FBB" w:rsidRDefault="008775BE" w:rsidP="00201844">
      <w:pPr>
        <w:widowControl w:val="0"/>
        <w:tabs>
          <w:tab w:val="left" w:pos="720"/>
        </w:tabs>
        <w:suppressAutoHyphens/>
        <w:spacing w:after="0" w:line="240" w:lineRule="auto"/>
        <w:ind w:firstLine="5400"/>
        <w:jc w:val="both"/>
        <w:rPr>
          <w:rFonts w:ascii="Times New Roman" w:eastAsia="Courier New" w:hAnsi="Times New Roman"/>
          <w:color w:val="000000"/>
          <w:sz w:val="24"/>
          <w:szCs w:val="24"/>
          <w:lang w:eastAsia="ru-RU"/>
        </w:rPr>
      </w:pPr>
    </w:p>
    <w:p w14:paraId="71F01F83" w14:textId="77777777" w:rsidR="00B60FBF" w:rsidRPr="00986B80" w:rsidRDefault="00B60FBF" w:rsidP="00B60FBF">
      <w:pPr>
        <w:pStyle w:val="310"/>
        <w:keepNext w:val="0"/>
        <w:keepLines w:val="0"/>
        <w:spacing w:before="0" w:after="0"/>
        <w:jc w:val="center"/>
        <w:rPr>
          <w:i w:val="0"/>
          <w:sz w:val="28"/>
          <w:szCs w:val="24"/>
        </w:rPr>
      </w:pPr>
      <w:r w:rsidRPr="00986B80">
        <w:rPr>
          <w:i w:val="0"/>
          <w:sz w:val="28"/>
          <w:szCs w:val="24"/>
        </w:rPr>
        <w:t>ТЕХНИЧЕСКОЕ ПРЕДЛОЖЕНИЕ</w:t>
      </w:r>
    </w:p>
    <w:p w14:paraId="23F5E0E6" w14:textId="77777777" w:rsidR="00B60FBF" w:rsidRDefault="00B60FBF" w:rsidP="00B60FBF">
      <w:pPr>
        <w:pStyle w:val="310"/>
        <w:keepNext w:val="0"/>
        <w:keepLines w:val="0"/>
        <w:spacing w:before="0" w:after="0"/>
        <w:jc w:val="center"/>
        <w:rPr>
          <w:i w:val="0"/>
          <w:sz w:val="24"/>
          <w:szCs w:val="24"/>
        </w:rPr>
      </w:pPr>
      <w:r w:rsidRPr="00242485">
        <w:rPr>
          <w:i w:val="0"/>
          <w:sz w:val="24"/>
          <w:szCs w:val="24"/>
        </w:rPr>
        <w:t xml:space="preserve">НА УЧАСТИЕ В </w:t>
      </w:r>
      <w:r>
        <w:rPr>
          <w:i w:val="0"/>
          <w:sz w:val="24"/>
          <w:szCs w:val="24"/>
        </w:rPr>
        <w:t>КОНКУРСЕ №__________</w:t>
      </w:r>
      <w:r>
        <w:rPr>
          <w:rStyle w:val="afff2"/>
          <w:i w:val="0"/>
          <w:sz w:val="24"/>
          <w:szCs w:val="24"/>
        </w:rPr>
        <w:footnoteReference w:id="1"/>
      </w:r>
    </w:p>
    <w:p w14:paraId="2AC1AF26" w14:textId="77777777" w:rsidR="00B60FBF" w:rsidRPr="00CA67B5" w:rsidRDefault="00B60FBF" w:rsidP="00B60FBF">
      <w:pPr>
        <w:widowControl w:val="0"/>
        <w:suppressAutoHyphens/>
        <w:spacing w:after="0" w:line="240" w:lineRule="auto"/>
        <w:ind w:right="485"/>
        <w:jc w:val="center"/>
        <w:rPr>
          <w:rFonts w:ascii="Times New Roman" w:eastAsia="Times New Roman" w:hAnsi="Times New Roman"/>
          <w:i/>
          <w:sz w:val="24"/>
          <w:szCs w:val="24"/>
          <w:lang w:eastAsia="ru-RU"/>
        </w:rPr>
      </w:pPr>
      <w:r w:rsidRPr="00CA67B5">
        <w:rPr>
          <w:rFonts w:ascii="Times New Roman" w:eastAsia="Times New Roman" w:hAnsi="Times New Roman"/>
          <w:i/>
          <w:sz w:val="24"/>
          <w:szCs w:val="24"/>
          <w:lang w:eastAsia="ru-RU"/>
        </w:rPr>
        <w:t>(указан на официальном сайте</w:t>
      </w:r>
      <w:r w:rsidRPr="00CA67B5">
        <w:t xml:space="preserve"> </w:t>
      </w:r>
      <w:r w:rsidRPr="00CA67B5">
        <w:rPr>
          <w:rFonts w:ascii="Times New Roman" w:eastAsia="Times New Roman" w:hAnsi="Times New Roman"/>
          <w:i/>
          <w:sz w:val="24"/>
          <w:szCs w:val="24"/>
          <w:lang w:eastAsia="ru-RU"/>
        </w:rPr>
        <w:t>www.zakupki.gov.ru)</w:t>
      </w:r>
    </w:p>
    <w:p w14:paraId="6369053E" w14:textId="77777777" w:rsidR="00B60FBF" w:rsidRPr="00A13798" w:rsidRDefault="00B60FBF" w:rsidP="00B60FBF">
      <w:pPr>
        <w:pStyle w:val="310"/>
        <w:keepNext w:val="0"/>
        <w:keepLines w:val="0"/>
        <w:spacing w:before="0" w:after="0"/>
        <w:rPr>
          <w:sz w:val="24"/>
          <w:szCs w:val="24"/>
          <w:highlight w:val="yellow"/>
        </w:rPr>
      </w:pPr>
    </w:p>
    <w:p w14:paraId="4EFAFD74" w14:textId="77777777" w:rsidR="00086FBB" w:rsidRPr="00086FBB" w:rsidRDefault="00B60FBF" w:rsidP="00B60FBF">
      <w:pPr>
        <w:pStyle w:val="ConsPlusNormal"/>
        <w:jc w:val="center"/>
        <w:rPr>
          <w:sz w:val="24"/>
          <w:szCs w:val="24"/>
        </w:rPr>
      </w:pPr>
      <w:r w:rsidRPr="00A13798">
        <w:rPr>
          <w:rFonts w:eastAsia="Times New Roman"/>
          <w:sz w:val="24"/>
          <w:szCs w:val="24"/>
        </w:rPr>
        <w:t xml:space="preserve">на право заключения </w:t>
      </w:r>
      <w:r w:rsidR="00486AB9">
        <w:rPr>
          <w:rFonts w:eastAsia="Times New Roman"/>
          <w:sz w:val="24"/>
          <w:szCs w:val="24"/>
        </w:rPr>
        <w:t>договора</w:t>
      </w:r>
      <w:r w:rsidRPr="00A13798">
        <w:rPr>
          <w:rFonts w:eastAsia="Times New Roman"/>
          <w:sz w:val="24"/>
          <w:szCs w:val="24"/>
        </w:rPr>
        <w:t xml:space="preserve"> </w:t>
      </w:r>
      <w:r w:rsidRPr="00A13798">
        <w:rPr>
          <w:rFonts w:eastAsia="Times New Roman"/>
          <w:sz w:val="23"/>
          <w:szCs w:val="23"/>
        </w:rPr>
        <w:t>________</w:t>
      </w:r>
      <w:r w:rsidRPr="00A13798">
        <w:rPr>
          <w:rFonts w:eastAsia="Times New Roman"/>
          <w:sz w:val="24"/>
          <w:szCs w:val="24"/>
        </w:rPr>
        <w:t>_____________________</w:t>
      </w:r>
      <w:proofErr w:type="gramStart"/>
      <w:r w:rsidRPr="00A13798">
        <w:rPr>
          <w:rFonts w:eastAsia="Times New Roman"/>
          <w:sz w:val="24"/>
          <w:szCs w:val="24"/>
        </w:rPr>
        <w:t>_(</w:t>
      </w:r>
      <w:proofErr w:type="gramEnd"/>
      <w:r w:rsidRPr="00A13798">
        <w:rPr>
          <w:rFonts w:eastAsia="Times New Roman"/>
          <w:i/>
          <w:sz w:val="24"/>
          <w:szCs w:val="24"/>
        </w:rPr>
        <w:t xml:space="preserve">предмет </w:t>
      </w:r>
      <w:r w:rsidR="00BC38C2">
        <w:rPr>
          <w:rFonts w:eastAsia="Times New Roman"/>
          <w:i/>
          <w:sz w:val="24"/>
          <w:szCs w:val="24"/>
        </w:rPr>
        <w:t>договора</w:t>
      </w:r>
      <w:r>
        <w:rPr>
          <w:rFonts w:eastAsia="Times New Roman"/>
          <w:i/>
          <w:sz w:val="24"/>
          <w:szCs w:val="24"/>
        </w:rPr>
        <w:t>)</w:t>
      </w:r>
    </w:p>
    <w:p w14:paraId="0DDA347E" w14:textId="77777777" w:rsidR="00086FBB" w:rsidRPr="00086FBB" w:rsidRDefault="00086FBB" w:rsidP="00086FBB">
      <w:pPr>
        <w:pStyle w:val="ConsPlusNormal"/>
        <w:jc w:val="both"/>
        <w:rPr>
          <w:sz w:val="24"/>
          <w:szCs w:val="24"/>
        </w:rPr>
      </w:pPr>
    </w:p>
    <w:p w14:paraId="071C8817" w14:textId="77777777" w:rsidR="00086FBB" w:rsidRPr="00086FBB" w:rsidRDefault="00086FBB" w:rsidP="00086FBB">
      <w:pPr>
        <w:ind w:firstLine="540"/>
        <w:jc w:val="both"/>
        <w:rPr>
          <w:rFonts w:ascii="Times New Roman" w:hAnsi="Times New Roman"/>
          <w:sz w:val="24"/>
          <w:szCs w:val="24"/>
        </w:rPr>
      </w:pPr>
      <w:r w:rsidRPr="00086FBB">
        <w:rPr>
          <w:rFonts w:ascii="Times New Roman" w:hAnsi="Times New Roman"/>
          <w:sz w:val="24"/>
          <w:szCs w:val="24"/>
        </w:rPr>
        <w:t xml:space="preserve">Изучив извещение и документацию о проведении конкурса в электронной форме, опубликованное на официальном сайте единой информационной системы http://zakupki.gov.ru №_____________________ выражаем согласие </w:t>
      </w:r>
      <w:r w:rsidRPr="00086FBB">
        <w:rPr>
          <w:rFonts w:ascii="Times New Roman" w:hAnsi="Times New Roman"/>
          <w:i/>
          <w:sz w:val="24"/>
          <w:szCs w:val="24"/>
        </w:rPr>
        <w:t>на поставку товара, выполнение работы или оказание услуги</w:t>
      </w:r>
      <w:r w:rsidRPr="00086FBB">
        <w:rPr>
          <w:rFonts w:ascii="Times New Roman" w:hAnsi="Times New Roman"/>
          <w:sz w:val="24"/>
          <w:szCs w:val="24"/>
        </w:rPr>
        <w:t xml:space="preserve"> </w:t>
      </w:r>
      <w:r w:rsidRPr="00086FBB">
        <w:rPr>
          <w:rFonts w:ascii="Times New Roman" w:hAnsi="Times New Roman"/>
          <w:i/>
          <w:sz w:val="24"/>
          <w:szCs w:val="24"/>
        </w:rPr>
        <w:t>(указать в зависимости от предмета закупки)</w:t>
      </w:r>
      <w:r w:rsidRPr="00086FBB">
        <w:rPr>
          <w:rFonts w:ascii="Times New Roman" w:hAnsi="Times New Roman"/>
          <w:sz w:val="24"/>
          <w:szCs w:val="24"/>
        </w:rPr>
        <w:t xml:space="preserve"> в соответствии с требованиями, установленными в конкурсной документации, в том числе с включенн</w:t>
      </w:r>
      <w:r w:rsidR="007F1AD8">
        <w:rPr>
          <w:rFonts w:ascii="Times New Roman" w:hAnsi="Times New Roman"/>
          <w:sz w:val="24"/>
          <w:szCs w:val="24"/>
        </w:rPr>
        <w:t>ым в состав документации проект</w:t>
      </w:r>
      <w:r w:rsidR="0023581D">
        <w:rPr>
          <w:rFonts w:ascii="Times New Roman" w:hAnsi="Times New Roman"/>
          <w:sz w:val="24"/>
          <w:szCs w:val="24"/>
        </w:rPr>
        <w:t>ом</w:t>
      </w:r>
      <w:r w:rsidRPr="00086FBB">
        <w:rPr>
          <w:rFonts w:ascii="Times New Roman" w:hAnsi="Times New Roman"/>
          <w:sz w:val="24"/>
          <w:szCs w:val="24"/>
        </w:rPr>
        <w:t xml:space="preserve"> </w:t>
      </w:r>
      <w:r w:rsidR="00486AB9">
        <w:rPr>
          <w:rFonts w:ascii="Times New Roman" w:hAnsi="Times New Roman"/>
          <w:sz w:val="24"/>
          <w:szCs w:val="24"/>
        </w:rPr>
        <w:t>договора</w:t>
      </w:r>
      <w:r w:rsidRPr="00086FBB">
        <w:rPr>
          <w:rFonts w:ascii="Times New Roman" w:hAnsi="Times New Roman"/>
          <w:sz w:val="24"/>
          <w:szCs w:val="24"/>
        </w:rPr>
        <w:t>, на условиях, предусмотренных данной заявкой и не подлежащими изменению по результатам проведения конкурса в электронной форме.</w:t>
      </w:r>
    </w:p>
    <w:p w14:paraId="6C9D8450" w14:textId="77777777" w:rsidR="00621C49" w:rsidRDefault="00621C49">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1E9E679" w14:textId="77777777" w:rsidR="00B60FBF" w:rsidRPr="00E20D84" w:rsidRDefault="00B60FBF" w:rsidP="00B60FBF">
      <w:pPr>
        <w:widowControl w:val="0"/>
        <w:spacing w:after="0" w:line="240" w:lineRule="auto"/>
        <w:ind w:left="5670"/>
        <w:rPr>
          <w:rFonts w:ascii="Times New Roman" w:eastAsia="Times New Roman" w:hAnsi="Times New Roman"/>
          <w:b/>
          <w:color w:val="FF0000"/>
          <w:sz w:val="24"/>
          <w:szCs w:val="24"/>
          <w:lang w:eastAsia="ru-RU"/>
        </w:rPr>
      </w:pPr>
      <w:r w:rsidRPr="0047752E">
        <w:rPr>
          <w:rFonts w:ascii="Times New Roman" w:eastAsia="Times New Roman" w:hAnsi="Times New Roman"/>
          <w:b/>
          <w:sz w:val="24"/>
          <w:szCs w:val="24"/>
          <w:lang w:eastAsia="ru-RU"/>
        </w:rPr>
        <w:lastRenderedPageBreak/>
        <w:t xml:space="preserve">Форма </w:t>
      </w:r>
      <w:r>
        <w:rPr>
          <w:rFonts w:ascii="Times New Roman" w:eastAsia="Times New Roman" w:hAnsi="Times New Roman"/>
          <w:b/>
          <w:sz w:val="24"/>
          <w:szCs w:val="24"/>
          <w:lang w:eastAsia="ru-RU"/>
        </w:rPr>
        <w:t>2</w:t>
      </w:r>
      <w:r w:rsidRPr="0047752E">
        <w:rPr>
          <w:rFonts w:ascii="Times New Roman" w:eastAsia="Times New Roman" w:hAnsi="Times New Roman"/>
          <w:b/>
          <w:sz w:val="24"/>
          <w:szCs w:val="24"/>
          <w:lang w:eastAsia="ru-RU"/>
        </w:rPr>
        <w:t xml:space="preserve">. </w:t>
      </w:r>
      <w:r w:rsidRPr="00E20D84">
        <w:rPr>
          <w:rFonts w:ascii="Times New Roman" w:eastAsia="Times New Roman" w:hAnsi="Times New Roman"/>
          <w:b/>
          <w:color w:val="FF0000"/>
          <w:sz w:val="24"/>
          <w:szCs w:val="24"/>
          <w:lang w:eastAsia="ru-RU"/>
        </w:rPr>
        <w:t>(Для второй части)</w:t>
      </w:r>
    </w:p>
    <w:p w14:paraId="353BA213" w14:textId="77777777"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14:paraId="4BC57EF4" w14:textId="77777777"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14:paraId="72A43E7D" w14:textId="77777777"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14:paraId="21FE382C" w14:textId="77777777" w:rsidR="00B60FBF" w:rsidRPr="00242485" w:rsidRDefault="00B60FBF" w:rsidP="00B60FBF">
      <w:pPr>
        <w:widowControl w:val="0"/>
        <w:spacing w:after="0" w:line="240" w:lineRule="auto"/>
        <w:jc w:val="center"/>
        <w:rPr>
          <w:rFonts w:ascii="Times New Roman" w:eastAsia="Times New Roman" w:hAnsi="Times New Roman"/>
          <w:b/>
          <w:bCs/>
          <w:sz w:val="24"/>
          <w:szCs w:val="24"/>
          <w:lang w:eastAsia="ru-RU"/>
        </w:rPr>
      </w:pPr>
      <w:r w:rsidRPr="00242485">
        <w:rPr>
          <w:rFonts w:ascii="Times New Roman" w:eastAsia="Times New Roman" w:hAnsi="Times New Roman"/>
          <w:b/>
          <w:bCs/>
          <w:sz w:val="24"/>
          <w:szCs w:val="24"/>
          <w:lang w:eastAsia="ru-RU"/>
        </w:rPr>
        <w:t>АНКЕТА УЧАСТНИКА ЗАКУПКИ</w:t>
      </w:r>
    </w:p>
    <w:p w14:paraId="30BDC614" w14:textId="77777777"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073"/>
      </w:tblGrid>
      <w:tr w:rsidR="00B60FBF" w:rsidRPr="00242485" w14:paraId="27905AA9" w14:textId="77777777" w:rsidTr="00AD07B1">
        <w:tc>
          <w:tcPr>
            <w:tcW w:w="4271" w:type="dxa"/>
          </w:tcPr>
          <w:p w14:paraId="7B64BBCA"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c>
          <w:tcPr>
            <w:tcW w:w="5074" w:type="dxa"/>
          </w:tcPr>
          <w:p w14:paraId="62851C02" w14:textId="77777777" w:rsidR="00B60FBF" w:rsidRPr="00242485" w:rsidRDefault="00B60FBF" w:rsidP="00AD07B1">
            <w:pPr>
              <w:widowControl w:val="0"/>
              <w:spacing w:after="0" w:line="240" w:lineRule="auto"/>
              <w:rPr>
                <w:rFonts w:ascii="Times New Roman" w:eastAsia="Times New Roman" w:hAnsi="Times New Roman"/>
                <w:sz w:val="24"/>
                <w:szCs w:val="24"/>
                <w:lang w:eastAsia="ru-RU"/>
              </w:rPr>
            </w:pPr>
            <w:r w:rsidRPr="00242485">
              <w:rPr>
                <w:rFonts w:ascii="Times New Roman" w:eastAsia="Times New Roman" w:hAnsi="Times New Roman"/>
                <w:sz w:val="24"/>
                <w:szCs w:val="24"/>
                <w:lang w:eastAsia="ru-RU"/>
              </w:rPr>
              <w:t>Сведения об участнике закупки</w:t>
            </w:r>
          </w:p>
        </w:tc>
      </w:tr>
      <w:tr w:rsidR="00B60FBF" w:rsidRPr="00242485" w14:paraId="1A34F655" w14:textId="77777777" w:rsidTr="00AD07B1">
        <w:tc>
          <w:tcPr>
            <w:tcW w:w="4271" w:type="dxa"/>
          </w:tcPr>
          <w:p w14:paraId="67F2C861"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sidRPr="00242485">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Н</w:t>
            </w:r>
            <w:r w:rsidRPr="00D95532">
              <w:rPr>
                <w:rFonts w:ascii="Times New Roman" w:eastAsia="Times New Roman" w:hAnsi="Times New Roman"/>
                <w:sz w:val="24"/>
                <w:szCs w:val="24"/>
                <w:lang w:eastAsia="ru-RU"/>
              </w:rPr>
              <w:t>аименование, фирменное наименование (при наличии)</w:t>
            </w:r>
            <w:r>
              <w:t xml:space="preserve">  для </w:t>
            </w:r>
            <w:r w:rsidRPr="00D95532">
              <w:rPr>
                <w:rFonts w:ascii="Times New Roman" w:eastAsia="Times New Roman" w:hAnsi="Times New Roman"/>
                <w:sz w:val="24"/>
                <w:szCs w:val="24"/>
                <w:lang w:eastAsia="ru-RU"/>
              </w:rPr>
              <w:t>юридического лица</w:t>
            </w:r>
          </w:p>
        </w:tc>
        <w:tc>
          <w:tcPr>
            <w:tcW w:w="5074" w:type="dxa"/>
          </w:tcPr>
          <w:p w14:paraId="67FE19E9"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2A16F93D" w14:textId="77777777" w:rsidTr="00AD07B1">
        <w:tc>
          <w:tcPr>
            <w:tcW w:w="4271" w:type="dxa"/>
          </w:tcPr>
          <w:p w14:paraId="7CDAE9ED"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24248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w:t>
            </w:r>
            <w:r w:rsidRPr="00D95532">
              <w:rPr>
                <w:rFonts w:ascii="Times New Roman" w:eastAsia="Times New Roman" w:hAnsi="Times New Roman"/>
                <w:sz w:val="24"/>
                <w:szCs w:val="24"/>
                <w:lang w:eastAsia="ru-RU"/>
              </w:rPr>
              <w:t>дрес юридического лица в пределах места нахождения юридического лица</w:t>
            </w:r>
          </w:p>
        </w:tc>
        <w:tc>
          <w:tcPr>
            <w:tcW w:w="5074" w:type="dxa"/>
          </w:tcPr>
          <w:p w14:paraId="754D1B23"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08310B1F" w14:textId="77777777" w:rsidTr="00AD07B1">
        <w:tc>
          <w:tcPr>
            <w:tcW w:w="4271" w:type="dxa"/>
          </w:tcPr>
          <w:p w14:paraId="4E6465D0" w14:textId="77777777" w:rsidR="00B60FBF" w:rsidRPr="00D95532" w:rsidRDefault="00B60FBF" w:rsidP="00AD07B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Ф</w:t>
            </w:r>
            <w:r w:rsidRPr="00D95532">
              <w:rPr>
                <w:rFonts w:ascii="Times New Roman" w:eastAsia="Times New Roman" w:hAnsi="Times New Roman"/>
                <w:sz w:val="24"/>
                <w:szCs w:val="24"/>
                <w:lang w:eastAsia="ru-RU"/>
              </w:rPr>
              <w:t>амилия, имя, отчество (при наличии), паспортные данные, адрес места жительства физического лица, если участником закупки является индивидуальный предприниматель</w:t>
            </w:r>
            <w:r>
              <w:rPr>
                <w:rFonts w:ascii="Times New Roman" w:eastAsia="Times New Roman" w:hAnsi="Times New Roman"/>
                <w:sz w:val="24"/>
                <w:szCs w:val="24"/>
                <w:lang w:eastAsia="ru-RU"/>
              </w:rPr>
              <w:t xml:space="preserve"> или физическое лицо,</w:t>
            </w:r>
            <w:r>
              <w:t xml:space="preserve"> </w:t>
            </w:r>
            <w:r w:rsidRPr="00986B80">
              <w:rPr>
                <w:rFonts w:ascii="Times New Roman" w:eastAsia="Times New Roman" w:hAnsi="Times New Roman"/>
                <w:sz w:val="24"/>
                <w:szCs w:val="24"/>
                <w:lang w:eastAsia="ru-RU"/>
              </w:rPr>
              <w:t>применяющ</w:t>
            </w:r>
            <w:r>
              <w:rPr>
                <w:rFonts w:ascii="Times New Roman" w:eastAsia="Times New Roman" w:hAnsi="Times New Roman"/>
                <w:sz w:val="24"/>
                <w:szCs w:val="24"/>
                <w:lang w:eastAsia="ru-RU"/>
              </w:rPr>
              <w:t>ее</w:t>
            </w:r>
            <w:r w:rsidRPr="00986B80">
              <w:rPr>
                <w:rFonts w:ascii="Times New Roman" w:eastAsia="Times New Roman" w:hAnsi="Times New Roman"/>
                <w:sz w:val="24"/>
                <w:szCs w:val="24"/>
                <w:lang w:eastAsia="ru-RU"/>
              </w:rPr>
              <w:t xml:space="preserve"> специальный налоговый режим "Налог на профессиональный доход"</w:t>
            </w:r>
          </w:p>
        </w:tc>
        <w:tc>
          <w:tcPr>
            <w:tcW w:w="5074" w:type="dxa"/>
          </w:tcPr>
          <w:p w14:paraId="7CA2AF6E"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06C6D65E" w14:textId="77777777" w:rsidTr="00AD07B1">
        <w:tc>
          <w:tcPr>
            <w:tcW w:w="4271" w:type="dxa"/>
          </w:tcPr>
          <w:p w14:paraId="5C8456FD"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4. ИНН участника</w:t>
            </w:r>
          </w:p>
        </w:tc>
        <w:tc>
          <w:tcPr>
            <w:tcW w:w="5074" w:type="dxa"/>
          </w:tcPr>
          <w:p w14:paraId="5C0A00A0"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7FC75DE9" w14:textId="77777777" w:rsidTr="00AD07B1">
        <w:tc>
          <w:tcPr>
            <w:tcW w:w="4271" w:type="dxa"/>
          </w:tcPr>
          <w:p w14:paraId="151A7844"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24248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ИНН </w:t>
            </w:r>
            <w:r w:rsidRPr="00986B80">
              <w:rPr>
                <w:rFonts w:ascii="Times New Roman" w:eastAsia="Times New Roman" w:hAnsi="Times New Roman"/>
                <w:sz w:val="24"/>
                <w:szCs w:val="24"/>
                <w:lang w:eastAsia="ru-RU"/>
              </w:rPr>
              <w:t>(при наличии) учредителей, членов коллегиального исполнительного органа, лица, исполняющего функции единоличного исполните</w:t>
            </w:r>
            <w:r>
              <w:rPr>
                <w:rFonts w:ascii="Times New Roman" w:eastAsia="Times New Roman" w:hAnsi="Times New Roman"/>
                <w:sz w:val="24"/>
                <w:szCs w:val="24"/>
                <w:lang w:eastAsia="ru-RU"/>
              </w:rPr>
              <w:t>льного органа юридического лица</w:t>
            </w:r>
          </w:p>
        </w:tc>
        <w:tc>
          <w:tcPr>
            <w:tcW w:w="5074" w:type="dxa"/>
          </w:tcPr>
          <w:p w14:paraId="3384914F"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3764502E" w14:textId="77777777" w:rsidTr="00AD07B1">
        <w:tc>
          <w:tcPr>
            <w:tcW w:w="4271" w:type="dxa"/>
          </w:tcPr>
          <w:p w14:paraId="1E6AA829"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6. Р</w:t>
            </w:r>
            <w:r w:rsidRPr="00986B80">
              <w:rPr>
                <w:rFonts w:ascii="Times New Roman" w:eastAsia="Times New Roman" w:hAnsi="Times New Roman"/>
                <w:sz w:val="24"/>
                <w:szCs w:val="24"/>
                <w:lang w:eastAsia="ru-RU"/>
              </w:rPr>
              <w:t>еквизиты специального банковского счета участника, если обеспечение заявки на участие в закупке предоставляется участником закупки путем внесения денежных средств</w:t>
            </w:r>
          </w:p>
        </w:tc>
        <w:tc>
          <w:tcPr>
            <w:tcW w:w="5074" w:type="dxa"/>
          </w:tcPr>
          <w:p w14:paraId="7CC1F1C0"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14:paraId="0075B3A8" w14:textId="77777777" w:rsidTr="00AD07B1">
        <w:tc>
          <w:tcPr>
            <w:tcW w:w="4271" w:type="dxa"/>
          </w:tcPr>
          <w:p w14:paraId="1E64D140" w14:textId="77777777" w:rsidR="00B60FBF" w:rsidRPr="00986B80"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986B80">
              <w:rPr>
                <w:rFonts w:ascii="Times New Roman" w:eastAsia="Times New Roman" w:hAnsi="Times New Roman"/>
                <w:sz w:val="24"/>
                <w:szCs w:val="24"/>
                <w:lang w:eastAsia="ru-RU"/>
              </w:rPr>
              <w:t xml:space="preserve"> ОГРН (ОГРНИП), КПП (при наличии), ОКПО (при наличии) участника </w:t>
            </w:r>
            <w:r w:rsidRPr="00A83A6C">
              <w:rPr>
                <w:rFonts w:ascii="Times New Roman" w:eastAsia="Times New Roman" w:hAnsi="Times New Roman"/>
                <w:sz w:val="24"/>
                <w:szCs w:val="24"/>
                <w:lang w:eastAsia="ru-RU"/>
              </w:rPr>
              <w:t>аукциона</w:t>
            </w:r>
          </w:p>
          <w:p w14:paraId="1CBC443E" w14:textId="77777777"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sidRPr="00986B80">
              <w:rPr>
                <w:rFonts w:ascii="Times New Roman" w:eastAsia="Times New Roman" w:hAnsi="Times New Roman"/>
                <w:sz w:val="24"/>
                <w:szCs w:val="24"/>
                <w:lang w:eastAsia="ru-RU"/>
              </w:rPr>
              <w:t xml:space="preserve">Банковские реквизиты: (наименование банка, л/счет, р/счет, </w:t>
            </w:r>
            <w:proofErr w:type="spellStart"/>
            <w:r w:rsidRPr="00986B80">
              <w:rPr>
                <w:rFonts w:ascii="Times New Roman" w:eastAsia="Times New Roman" w:hAnsi="Times New Roman"/>
                <w:sz w:val="24"/>
                <w:szCs w:val="24"/>
                <w:lang w:eastAsia="ru-RU"/>
              </w:rPr>
              <w:t>кор</w:t>
            </w:r>
            <w:proofErr w:type="spellEnd"/>
            <w:r w:rsidRPr="00986B80">
              <w:rPr>
                <w:rFonts w:ascii="Times New Roman" w:eastAsia="Times New Roman" w:hAnsi="Times New Roman"/>
                <w:sz w:val="24"/>
                <w:szCs w:val="24"/>
                <w:lang w:eastAsia="ru-RU"/>
              </w:rPr>
              <w:t>/счет, БИК и т.д.)</w:t>
            </w:r>
            <w:r>
              <w:rPr>
                <w:rStyle w:val="afff2"/>
                <w:rFonts w:ascii="Times New Roman" w:eastAsia="Times New Roman" w:hAnsi="Times New Roman"/>
                <w:sz w:val="24"/>
                <w:szCs w:val="24"/>
                <w:lang w:eastAsia="ru-RU"/>
              </w:rPr>
              <w:footnoteReference w:id="2"/>
            </w:r>
          </w:p>
        </w:tc>
        <w:tc>
          <w:tcPr>
            <w:tcW w:w="5074" w:type="dxa"/>
          </w:tcPr>
          <w:p w14:paraId="7D92B6A4" w14:textId="77777777"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bl>
    <w:p w14:paraId="3E79F418" w14:textId="77777777"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p w14:paraId="6796222C" w14:textId="77777777"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p w14:paraId="05A9D50B" w14:textId="77777777" w:rsidR="00B60FBF" w:rsidRDefault="00B60FBF" w:rsidP="00B60FBF">
      <w:pPr>
        <w:rPr>
          <w:rFonts w:ascii="Times New Roman" w:eastAsia="Times New Roman" w:hAnsi="Times New Roman"/>
          <w:b/>
          <w:bCs/>
          <w:sz w:val="24"/>
          <w:szCs w:val="24"/>
        </w:rPr>
      </w:pPr>
      <w:r>
        <w:rPr>
          <w:sz w:val="24"/>
          <w:szCs w:val="24"/>
        </w:rPr>
        <w:br w:type="page"/>
      </w:r>
    </w:p>
    <w:p w14:paraId="700B945F" w14:textId="3A2333C9" w:rsidR="00F16C22" w:rsidRPr="00E20D84" w:rsidRDefault="00F16C22" w:rsidP="00F16C22">
      <w:pPr>
        <w:widowControl w:val="0"/>
        <w:spacing w:after="0" w:line="240" w:lineRule="auto"/>
        <w:ind w:left="5670"/>
        <w:jc w:val="right"/>
        <w:rPr>
          <w:rFonts w:ascii="Times New Roman" w:eastAsia="Times New Roman" w:hAnsi="Times New Roman"/>
          <w:b/>
          <w:color w:val="FF0000"/>
          <w:sz w:val="24"/>
          <w:szCs w:val="24"/>
          <w:lang w:eastAsia="ru-RU"/>
        </w:rPr>
      </w:pPr>
      <w:r>
        <w:rPr>
          <w:rFonts w:ascii="Times New Roman" w:eastAsia="Times New Roman" w:hAnsi="Times New Roman"/>
          <w:b/>
          <w:sz w:val="24"/>
          <w:szCs w:val="24"/>
          <w:lang w:eastAsia="ru-RU"/>
        </w:rPr>
        <w:lastRenderedPageBreak/>
        <w:t>Форма 3</w:t>
      </w:r>
      <w:r w:rsidRPr="0047752E">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Pr="00E20D84">
        <w:rPr>
          <w:rFonts w:ascii="Times New Roman" w:eastAsia="Times New Roman" w:hAnsi="Times New Roman"/>
          <w:b/>
          <w:color w:val="FF0000"/>
          <w:sz w:val="24"/>
          <w:szCs w:val="24"/>
          <w:lang w:eastAsia="ru-RU"/>
        </w:rPr>
        <w:t>(Для первой части)</w:t>
      </w:r>
    </w:p>
    <w:p w14:paraId="0747EE10" w14:textId="77777777" w:rsidR="00F16C22" w:rsidRDefault="00F16C22" w:rsidP="00F16C22">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14:paraId="6D847E80" w14:textId="77777777" w:rsidR="00F16C22" w:rsidRDefault="00F16C22" w:rsidP="00F16C22">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14:paraId="7F70CEDD" w14:textId="28F612B7" w:rsidR="00F16C22" w:rsidRDefault="00F16C22" w:rsidP="00F16C22">
      <w:pPr>
        <w:spacing w:after="0"/>
        <w:jc w:val="center"/>
        <w:rPr>
          <w:rFonts w:ascii="Times New Roman" w:hAnsi="Times New Roman"/>
          <w:b/>
          <w:sz w:val="24"/>
          <w:szCs w:val="24"/>
        </w:rPr>
      </w:pPr>
      <w:r w:rsidRPr="00D10919">
        <w:rPr>
          <w:rFonts w:ascii="Times New Roman" w:hAnsi="Times New Roman"/>
          <w:b/>
          <w:sz w:val="24"/>
          <w:szCs w:val="24"/>
        </w:rPr>
        <w:t>ФОРМА</w:t>
      </w:r>
      <w:r w:rsidR="00FC4F19">
        <w:rPr>
          <w:rStyle w:val="afff2"/>
          <w:i/>
          <w:sz w:val="24"/>
          <w:szCs w:val="24"/>
        </w:rPr>
        <w:footnoteReference w:id="3"/>
      </w:r>
    </w:p>
    <w:p w14:paraId="0EF5F887" w14:textId="11056F97" w:rsidR="00F16C22" w:rsidRPr="00D10919" w:rsidRDefault="00F16C22" w:rsidP="00F16C22">
      <w:pPr>
        <w:spacing w:after="0"/>
        <w:jc w:val="center"/>
        <w:rPr>
          <w:rFonts w:ascii="Times New Roman" w:hAnsi="Times New Roman"/>
          <w:b/>
          <w:sz w:val="24"/>
          <w:szCs w:val="24"/>
        </w:rPr>
      </w:pPr>
      <w:r w:rsidRPr="00D10919">
        <w:rPr>
          <w:rFonts w:ascii="Times New Roman" w:hAnsi="Times New Roman"/>
          <w:b/>
          <w:sz w:val="24"/>
          <w:szCs w:val="24"/>
        </w:rPr>
        <w:t xml:space="preserve"> </w:t>
      </w:r>
      <w:r>
        <w:rPr>
          <w:rFonts w:ascii="Times New Roman" w:hAnsi="Times New Roman"/>
          <w:b/>
          <w:sz w:val="24"/>
          <w:szCs w:val="24"/>
        </w:rPr>
        <w:t>П</w:t>
      </w:r>
      <w:r w:rsidRPr="00F16C22">
        <w:rPr>
          <w:rFonts w:ascii="Times New Roman" w:hAnsi="Times New Roman"/>
          <w:b/>
          <w:sz w:val="24"/>
          <w:szCs w:val="24"/>
        </w:rPr>
        <w:t>римерно</w:t>
      </w:r>
      <w:r>
        <w:rPr>
          <w:rFonts w:ascii="Times New Roman" w:hAnsi="Times New Roman"/>
          <w:b/>
          <w:sz w:val="24"/>
          <w:szCs w:val="24"/>
        </w:rPr>
        <w:t>е</w:t>
      </w:r>
      <w:r w:rsidRPr="00F16C22">
        <w:rPr>
          <w:rFonts w:ascii="Times New Roman" w:hAnsi="Times New Roman"/>
          <w:b/>
          <w:sz w:val="24"/>
          <w:szCs w:val="24"/>
        </w:rPr>
        <w:t xml:space="preserve"> десятидневно</w:t>
      </w:r>
      <w:r>
        <w:rPr>
          <w:rFonts w:ascii="Times New Roman" w:hAnsi="Times New Roman"/>
          <w:b/>
          <w:sz w:val="24"/>
          <w:szCs w:val="24"/>
        </w:rPr>
        <w:t>е</w:t>
      </w:r>
      <w:r w:rsidRPr="00F16C22">
        <w:rPr>
          <w:rFonts w:ascii="Times New Roman" w:hAnsi="Times New Roman"/>
          <w:b/>
          <w:sz w:val="24"/>
          <w:szCs w:val="24"/>
        </w:rPr>
        <w:t xml:space="preserve"> безмолочно</w:t>
      </w:r>
      <w:r>
        <w:rPr>
          <w:rFonts w:ascii="Times New Roman" w:hAnsi="Times New Roman"/>
          <w:b/>
          <w:sz w:val="24"/>
          <w:szCs w:val="24"/>
        </w:rPr>
        <w:t>е</w:t>
      </w:r>
      <w:r w:rsidRPr="00F16C22">
        <w:rPr>
          <w:rFonts w:ascii="Times New Roman" w:hAnsi="Times New Roman"/>
          <w:b/>
          <w:sz w:val="24"/>
          <w:szCs w:val="24"/>
        </w:rPr>
        <w:t xml:space="preserve"> меню для детей 7-11 лет, обучающихся в образовательных организациях</w:t>
      </w:r>
    </w:p>
    <w:p w14:paraId="0D4C089F" w14:textId="77777777" w:rsidR="00F16C22" w:rsidRPr="00D10919" w:rsidRDefault="00F16C22" w:rsidP="00F16C22">
      <w:pPr>
        <w:spacing w:after="0"/>
        <w:jc w:val="center"/>
        <w:rPr>
          <w:rFonts w:ascii="Times New Roman" w:hAnsi="Times New Roman"/>
          <w:b/>
          <w:i/>
          <w:sz w:val="24"/>
          <w:szCs w:val="24"/>
        </w:rPr>
      </w:pPr>
      <w:r w:rsidRPr="00D10919">
        <w:rPr>
          <w:rFonts w:ascii="Times New Roman" w:hAnsi="Times New Roman"/>
          <w:b/>
          <w:i/>
          <w:sz w:val="24"/>
          <w:szCs w:val="24"/>
        </w:rPr>
        <w:t>(указывается наименование примерного десятидневного меню)</w:t>
      </w:r>
    </w:p>
    <w:p w14:paraId="38F36A5E" w14:textId="77777777" w:rsidR="00F16C22" w:rsidRPr="00D10919" w:rsidRDefault="00F16C22" w:rsidP="00F16C22">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tbl>
      <w:tblPr>
        <w:tblStyle w:val="af"/>
        <w:tblW w:w="5000" w:type="pct"/>
        <w:tblLook w:val="04A0" w:firstRow="1" w:lastRow="0" w:firstColumn="1" w:lastColumn="0" w:noHBand="0" w:noVBand="1"/>
      </w:tblPr>
      <w:tblGrid>
        <w:gridCol w:w="1087"/>
        <w:gridCol w:w="2387"/>
        <w:gridCol w:w="960"/>
        <w:gridCol w:w="886"/>
        <w:gridCol w:w="901"/>
        <w:gridCol w:w="1288"/>
        <w:gridCol w:w="1835"/>
      </w:tblGrid>
      <w:tr w:rsidR="00F16C22" w:rsidRPr="00D10919" w14:paraId="1AAD150E" w14:textId="77777777" w:rsidTr="00F16C22">
        <w:tc>
          <w:tcPr>
            <w:tcW w:w="877" w:type="pct"/>
            <w:vMerge w:val="restart"/>
          </w:tcPr>
          <w:p w14:paraId="6D44713C"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Прием пищи</w:t>
            </w:r>
          </w:p>
        </w:tc>
        <w:tc>
          <w:tcPr>
            <w:tcW w:w="1572" w:type="pct"/>
            <w:vMerge w:val="restart"/>
          </w:tcPr>
          <w:p w14:paraId="75B909DF"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Наименование блюда</w:t>
            </w:r>
          </w:p>
        </w:tc>
        <w:tc>
          <w:tcPr>
            <w:tcW w:w="509" w:type="pct"/>
            <w:vMerge w:val="restart"/>
          </w:tcPr>
          <w:p w14:paraId="56BCB29C"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Выход, гр</w:t>
            </w:r>
          </w:p>
        </w:tc>
        <w:tc>
          <w:tcPr>
            <w:tcW w:w="1398" w:type="pct"/>
            <w:gridSpan w:val="3"/>
          </w:tcPr>
          <w:p w14:paraId="201CFB97"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Пищевые вещества</w:t>
            </w:r>
          </w:p>
        </w:tc>
        <w:tc>
          <w:tcPr>
            <w:tcW w:w="643" w:type="pct"/>
            <w:vMerge w:val="restart"/>
          </w:tcPr>
          <w:p w14:paraId="12EC9F6F"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Энергетическая ценность</w:t>
            </w:r>
          </w:p>
        </w:tc>
      </w:tr>
      <w:tr w:rsidR="00F16C22" w:rsidRPr="00D10919" w14:paraId="2F39C0AA" w14:textId="77777777" w:rsidTr="00F16C22">
        <w:trPr>
          <w:trHeight w:val="556"/>
        </w:trPr>
        <w:tc>
          <w:tcPr>
            <w:tcW w:w="877" w:type="pct"/>
            <w:vMerge/>
          </w:tcPr>
          <w:p w14:paraId="7D0D889B" w14:textId="77777777" w:rsidR="00F16C22" w:rsidRPr="00D10919" w:rsidRDefault="00F16C22" w:rsidP="008277B8">
            <w:pPr>
              <w:jc w:val="center"/>
              <w:rPr>
                <w:rFonts w:ascii="Times New Roman" w:hAnsi="Times New Roman"/>
                <w:sz w:val="24"/>
                <w:szCs w:val="24"/>
              </w:rPr>
            </w:pPr>
          </w:p>
        </w:tc>
        <w:tc>
          <w:tcPr>
            <w:tcW w:w="1572" w:type="pct"/>
            <w:vMerge/>
          </w:tcPr>
          <w:p w14:paraId="0B3EB04D" w14:textId="77777777" w:rsidR="00F16C22" w:rsidRPr="00D10919" w:rsidRDefault="00F16C22" w:rsidP="008277B8">
            <w:pPr>
              <w:jc w:val="center"/>
              <w:rPr>
                <w:rFonts w:ascii="Times New Roman" w:hAnsi="Times New Roman"/>
                <w:sz w:val="24"/>
                <w:szCs w:val="24"/>
              </w:rPr>
            </w:pPr>
          </w:p>
        </w:tc>
        <w:tc>
          <w:tcPr>
            <w:tcW w:w="509" w:type="pct"/>
            <w:vMerge/>
          </w:tcPr>
          <w:p w14:paraId="7EFE358A" w14:textId="77777777" w:rsidR="00F16C22" w:rsidRPr="00D10919" w:rsidRDefault="00F16C22" w:rsidP="008277B8">
            <w:pPr>
              <w:jc w:val="center"/>
              <w:rPr>
                <w:rFonts w:ascii="Times New Roman" w:hAnsi="Times New Roman"/>
                <w:sz w:val="24"/>
                <w:szCs w:val="24"/>
              </w:rPr>
            </w:pPr>
          </w:p>
        </w:tc>
        <w:tc>
          <w:tcPr>
            <w:tcW w:w="416" w:type="pct"/>
          </w:tcPr>
          <w:p w14:paraId="7958D87B"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Белки, гр.</w:t>
            </w:r>
          </w:p>
        </w:tc>
        <w:tc>
          <w:tcPr>
            <w:tcW w:w="416" w:type="pct"/>
          </w:tcPr>
          <w:p w14:paraId="6075CF82"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Жиры, гр.</w:t>
            </w:r>
          </w:p>
        </w:tc>
        <w:tc>
          <w:tcPr>
            <w:tcW w:w="565" w:type="pct"/>
          </w:tcPr>
          <w:p w14:paraId="22A68C90" w14:textId="77777777" w:rsidR="00F16C22" w:rsidRPr="00D10919" w:rsidRDefault="00F16C22" w:rsidP="008277B8">
            <w:pPr>
              <w:jc w:val="center"/>
              <w:rPr>
                <w:rFonts w:ascii="Times New Roman" w:hAnsi="Times New Roman"/>
                <w:sz w:val="24"/>
                <w:szCs w:val="24"/>
              </w:rPr>
            </w:pPr>
            <w:r w:rsidRPr="00D10919">
              <w:rPr>
                <w:rFonts w:ascii="Times New Roman" w:hAnsi="Times New Roman"/>
                <w:sz w:val="24"/>
                <w:szCs w:val="24"/>
              </w:rPr>
              <w:t>Углеводы, гр.</w:t>
            </w:r>
          </w:p>
        </w:tc>
        <w:tc>
          <w:tcPr>
            <w:tcW w:w="643" w:type="pct"/>
            <w:vMerge/>
          </w:tcPr>
          <w:p w14:paraId="6A6B3E16" w14:textId="77777777" w:rsidR="00F16C22" w:rsidRPr="00D10919" w:rsidRDefault="00F16C22" w:rsidP="008277B8">
            <w:pPr>
              <w:jc w:val="center"/>
              <w:rPr>
                <w:rFonts w:ascii="Times New Roman" w:hAnsi="Times New Roman"/>
                <w:sz w:val="24"/>
                <w:szCs w:val="24"/>
              </w:rPr>
            </w:pPr>
          </w:p>
        </w:tc>
      </w:tr>
      <w:tr w:rsidR="00F16C22" w:rsidRPr="00D10919" w14:paraId="73F45F5F" w14:textId="77777777" w:rsidTr="00F16C22">
        <w:tc>
          <w:tcPr>
            <w:tcW w:w="877" w:type="pct"/>
          </w:tcPr>
          <w:p w14:paraId="55A0F819"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День 1</w:t>
            </w:r>
          </w:p>
        </w:tc>
        <w:tc>
          <w:tcPr>
            <w:tcW w:w="1572" w:type="pct"/>
          </w:tcPr>
          <w:p w14:paraId="1B5AB5B8" w14:textId="77777777" w:rsidR="00F16C22" w:rsidRPr="00D10919" w:rsidRDefault="00F16C22" w:rsidP="008277B8">
            <w:pPr>
              <w:rPr>
                <w:rFonts w:ascii="Times New Roman" w:hAnsi="Times New Roman"/>
                <w:sz w:val="24"/>
                <w:szCs w:val="24"/>
              </w:rPr>
            </w:pPr>
          </w:p>
        </w:tc>
        <w:tc>
          <w:tcPr>
            <w:tcW w:w="509" w:type="pct"/>
          </w:tcPr>
          <w:p w14:paraId="01FA1722" w14:textId="77777777" w:rsidR="00F16C22" w:rsidRPr="00D10919" w:rsidRDefault="00F16C22" w:rsidP="008277B8">
            <w:pPr>
              <w:rPr>
                <w:rFonts w:ascii="Times New Roman" w:hAnsi="Times New Roman"/>
                <w:sz w:val="24"/>
                <w:szCs w:val="24"/>
              </w:rPr>
            </w:pPr>
          </w:p>
        </w:tc>
        <w:tc>
          <w:tcPr>
            <w:tcW w:w="416" w:type="pct"/>
          </w:tcPr>
          <w:p w14:paraId="72562B2C" w14:textId="77777777" w:rsidR="00F16C22" w:rsidRPr="00D10919" w:rsidRDefault="00F16C22" w:rsidP="008277B8">
            <w:pPr>
              <w:rPr>
                <w:rFonts w:ascii="Times New Roman" w:hAnsi="Times New Roman"/>
                <w:sz w:val="24"/>
                <w:szCs w:val="24"/>
              </w:rPr>
            </w:pPr>
          </w:p>
        </w:tc>
        <w:tc>
          <w:tcPr>
            <w:tcW w:w="416" w:type="pct"/>
          </w:tcPr>
          <w:p w14:paraId="6EC31D30" w14:textId="77777777" w:rsidR="00F16C22" w:rsidRPr="00D10919" w:rsidRDefault="00F16C22" w:rsidP="008277B8">
            <w:pPr>
              <w:rPr>
                <w:rFonts w:ascii="Times New Roman" w:hAnsi="Times New Roman"/>
                <w:sz w:val="24"/>
                <w:szCs w:val="24"/>
              </w:rPr>
            </w:pPr>
          </w:p>
        </w:tc>
        <w:tc>
          <w:tcPr>
            <w:tcW w:w="565" w:type="pct"/>
          </w:tcPr>
          <w:p w14:paraId="4E43A210" w14:textId="77777777" w:rsidR="00F16C22" w:rsidRPr="00D10919" w:rsidRDefault="00F16C22" w:rsidP="008277B8">
            <w:pPr>
              <w:rPr>
                <w:rFonts w:ascii="Times New Roman" w:hAnsi="Times New Roman"/>
                <w:sz w:val="24"/>
                <w:szCs w:val="24"/>
              </w:rPr>
            </w:pPr>
          </w:p>
        </w:tc>
        <w:tc>
          <w:tcPr>
            <w:tcW w:w="643" w:type="pct"/>
          </w:tcPr>
          <w:p w14:paraId="13AD21BF" w14:textId="77777777" w:rsidR="00F16C22" w:rsidRPr="00D10919" w:rsidRDefault="00F16C22" w:rsidP="008277B8">
            <w:pPr>
              <w:rPr>
                <w:rFonts w:ascii="Times New Roman" w:hAnsi="Times New Roman"/>
                <w:sz w:val="24"/>
                <w:szCs w:val="24"/>
              </w:rPr>
            </w:pPr>
          </w:p>
        </w:tc>
      </w:tr>
      <w:tr w:rsidR="00F16C22" w:rsidRPr="00D10919" w14:paraId="293BBE2D" w14:textId="77777777" w:rsidTr="00F16C22">
        <w:tc>
          <w:tcPr>
            <w:tcW w:w="877" w:type="pct"/>
            <w:vMerge w:val="restart"/>
          </w:tcPr>
          <w:p w14:paraId="00FBA831"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завтрак</w:t>
            </w:r>
          </w:p>
        </w:tc>
        <w:tc>
          <w:tcPr>
            <w:tcW w:w="1572" w:type="pct"/>
          </w:tcPr>
          <w:p w14:paraId="517009D6" w14:textId="77777777" w:rsidR="00F16C22" w:rsidRPr="00D10919" w:rsidRDefault="00F16C22" w:rsidP="008277B8">
            <w:pPr>
              <w:rPr>
                <w:rFonts w:ascii="Times New Roman" w:hAnsi="Times New Roman"/>
                <w:sz w:val="24"/>
                <w:szCs w:val="24"/>
              </w:rPr>
            </w:pPr>
          </w:p>
        </w:tc>
        <w:tc>
          <w:tcPr>
            <w:tcW w:w="509" w:type="pct"/>
          </w:tcPr>
          <w:p w14:paraId="52362CC3" w14:textId="77777777" w:rsidR="00F16C22" w:rsidRPr="00D10919" w:rsidRDefault="00F16C22" w:rsidP="008277B8">
            <w:pPr>
              <w:rPr>
                <w:rFonts w:ascii="Times New Roman" w:hAnsi="Times New Roman"/>
                <w:sz w:val="24"/>
                <w:szCs w:val="24"/>
              </w:rPr>
            </w:pPr>
          </w:p>
        </w:tc>
        <w:tc>
          <w:tcPr>
            <w:tcW w:w="416" w:type="pct"/>
          </w:tcPr>
          <w:p w14:paraId="036007DD" w14:textId="77777777" w:rsidR="00F16C22" w:rsidRPr="00D10919" w:rsidRDefault="00F16C22" w:rsidP="008277B8">
            <w:pPr>
              <w:rPr>
                <w:rFonts w:ascii="Times New Roman" w:hAnsi="Times New Roman"/>
                <w:sz w:val="24"/>
                <w:szCs w:val="24"/>
              </w:rPr>
            </w:pPr>
          </w:p>
        </w:tc>
        <w:tc>
          <w:tcPr>
            <w:tcW w:w="416" w:type="pct"/>
          </w:tcPr>
          <w:p w14:paraId="161A66A8" w14:textId="77777777" w:rsidR="00F16C22" w:rsidRPr="00D10919" w:rsidRDefault="00F16C22" w:rsidP="008277B8">
            <w:pPr>
              <w:rPr>
                <w:rFonts w:ascii="Times New Roman" w:hAnsi="Times New Roman"/>
                <w:sz w:val="24"/>
                <w:szCs w:val="24"/>
              </w:rPr>
            </w:pPr>
          </w:p>
        </w:tc>
        <w:tc>
          <w:tcPr>
            <w:tcW w:w="565" w:type="pct"/>
          </w:tcPr>
          <w:p w14:paraId="0DE0E572" w14:textId="77777777" w:rsidR="00F16C22" w:rsidRPr="00D10919" w:rsidRDefault="00F16C22" w:rsidP="008277B8">
            <w:pPr>
              <w:rPr>
                <w:rFonts w:ascii="Times New Roman" w:hAnsi="Times New Roman"/>
                <w:sz w:val="24"/>
                <w:szCs w:val="24"/>
              </w:rPr>
            </w:pPr>
          </w:p>
        </w:tc>
        <w:tc>
          <w:tcPr>
            <w:tcW w:w="643" w:type="pct"/>
          </w:tcPr>
          <w:p w14:paraId="07CEF28D" w14:textId="77777777" w:rsidR="00F16C22" w:rsidRPr="00D10919" w:rsidRDefault="00F16C22" w:rsidP="008277B8">
            <w:pPr>
              <w:rPr>
                <w:rFonts w:ascii="Times New Roman" w:hAnsi="Times New Roman"/>
                <w:sz w:val="24"/>
                <w:szCs w:val="24"/>
              </w:rPr>
            </w:pPr>
          </w:p>
        </w:tc>
      </w:tr>
      <w:tr w:rsidR="00F16C22" w:rsidRPr="00D10919" w14:paraId="2501F83B" w14:textId="77777777" w:rsidTr="00F16C22">
        <w:tc>
          <w:tcPr>
            <w:tcW w:w="877" w:type="pct"/>
            <w:vMerge/>
          </w:tcPr>
          <w:p w14:paraId="73FB8B9A" w14:textId="77777777" w:rsidR="00F16C22" w:rsidRPr="00D10919" w:rsidRDefault="00F16C22" w:rsidP="008277B8">
            <w:pPr>
              <w:rPr>
                <w:rFonts w:ascii="Times New Roman" w:hAnsi="Times New Roman"/>
                <w:sz w:val="24"/>
                <w:szCs w:val="24"/>
              </w:rPr>
            </w:pPr>
          </w:p>
        </w:tc>
        <w:tc>
          <w:tcPr>
            <w:tcW w:w="1572" w:type="pct"/>
          </w:tcPr>
          <w:p w14:paraId="1427892F" w14:textId="77777777" w:rsidR="00F16C22" w:rsidRPr="00D10919" w:rsidRDefault="00F16C22" w:rsidP="008277B8">
            <w:pPr>
              <w:rPr>
                <w:rFonts w:ascii="Times New Roman" w:hAnsi="Times New Roman"/>
                <w:sz w:val="24"/>
                <w:szCs w:val="24"/>
              </w:rPr>
            </w:pPr>
          </w:p>
        </w:tc>
        <w:tc>
          <w:tcPr>
            <w:tcW w:w="509" w:type="pct"/>
          </w:tcPr>
          <w:p w14:paraId="4BC69BD4" w14:textId="77777777" w:rsidR="00F16C22" w:rsidRPr="00D10919" w:rsidRDefault="00F16C22" w:rsidP="008277B8">
            <w:pPr>
              <w:rPr>
                <w:rFonts w:ascii="Times New Roman" w:hAnsi="Times New Roman"/>
                <w:sz w:val="24"/>
                <w:szCs w:val="24"/>
              </w:rPr>
            </w:pPr>
          </w:p>
        </w:tc>
        <w:tc>
          <w:tcPr>
            <w:tcW w:w="416" w:type="pct"/>
          </w:tcPr>
          <w:p w14:paraId="1D54DFFF" w14:textId="77777777" w:rsidR="00F16C22" w:rsidRPr="00D10919" w:rsidRDefault="00F16C22" w:rsidP="008277B8">
            <w:pPr>
              <w:rPr>
                <w:rFonts w:ascii="Times New Roman" w:hAnsi="Times New Roman"/>
                <w:sz w:val="24"/>
                <w:szCs w:val="24"/>
              </w:rPr>
            </w:pPr>
          </w:p>
        </w:tc>
        <w:tc>
          <w:tcPr>
            <w:tcW w:w="416" w:type="pct"/>
          </w:tcPr>
          <w:p w14:paraId="5C21F428" w14:textId="77777777" w:rsidR="00F16C22" w:rsidRPr="00D10919" w:rsidRDefault="00F16C22" w:rsidP="008277B8">
            <w:pPr>
              <w:rPr>
                <w:rFonts w:ascii="Times New Roman" w:hAnsi="Times New Roman"/>
                <w:sz w:val="24"/>
                <w:szCs w:val="24"/>
              </w:rPr>
            </w:pPr>
          </w:p>
        </w:tc>
        <w:tc>
          <w:tcPr>
            <w:tcW w:w="565" w:type="pct"/>
          </w:tcPr>
          <w:p w14:paraId="1DA0770E" w14:textId="77777777" w:rsidR="00F16C22" w:rsidRPr="00D10919" w:rsidRDefault="00F16C22" w:rsidP="008277B8">
            <w:pPr>
              <w:rPr>
                <w:rFonts w:ascii="Times New Roman" w:hAnsi="Times New Roman"/>
                <w:sz w:val="24"/>
                <w:szCs w:val="24"/>
              </w:rPr>
            </w:pPr>
          </w:p>
        </w:tc>
        <w:tc>
          <w:tcPr>
            <w:tcW w:w="643" w:type="pct"/>
          </w:tcPr>
          <w:p w14:paraId="3004035E" w14:textId="77777777" w:rsidR="00F16C22" w:rsidRPr="00D10919" w:rsidRDefault="00F16C22" w:rsidP="008277B8">
            <w:pPr>
              <w:rPr>
                <w:rFonts w:ascii="Times New Roman" w:hAnsi="Times New Roman"/>
                <w:sz w:val="24"/>
                <w:szCs w:val="24"/>
              </w:rPr>
            </w:pPr>
          </w:p>
        </w:tc>
      </w:tr>
      <w:tr w:rsidR="00F16C22" w:rsidRPr="00D10919" w14:paraId="3BAECB71" w14:textId="77777777" w:rsidTr="00F16C22">
        <w:tc>
          <w:tcPr>
            <w:tcW w:w="877" w:type="pct"/>
          </w:tcPr>
          <w:p w14:paraId="579CA30F"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Итого на завтрак</w:t>
            </w:r>
          </w:p>
        </w:tc>
        <w:tc>
          <w:tcPr>
            <w:tcW w:w="1572" w:type="pct"/>
          </w:tcPr>
          <w:p w14:paraId="2F28560F" w14:textId="77777777" w:rsidR="00F16C22" w:rsidRPr="00D10919" w:rsidRDefault="00F16C22" w:rsidP="008277B8">
            <w:pPr>
              <w:rPr>
                <w:rFonts w:ascii="Times New Roman" w:hAnsi="Times New Roman"/>
                <w:sz w:val="24"/>
                <w:szCs w:val="24"/>
              </w:rPr>
            </w:pPr>
          </w:p>
        </w:tc>
        <w:tc>
          <w:tcPr>
            <w:tcW w:w="509" w:type="pct"/>
          </w:tcPr>
          <w:p w14:paraId="397A4E99" w14:textId="77777777" w:rsidR="00F16C22" w:rsidRPr="00D10919" w:rsidRDefault="00F16C22" w:rsidP="008277B8">
            <w:pPr>
              <w:rPr>
                <w:rFonts w:ascii="Times New Roman" w:hAnsi="Times New Roman"/>
                <w:sz w:val="24"/>
                <w:szCs w:val="24"/>
              </w:rPr>
            </w:pPr>
          </w:p>
        </w:tc>
        <w:tc>
          <w:tcPr>
            <w:tcW w:w="416" w:type="pct"/>
          </w:tcPr>
          <w:p w14:paraId="2426128F" w14:textId="77777777" w:rsidR="00F16C22" w:rsidRPr="00D10919" w:rsidRDefault="00F16C22" w:rsidP="008277B8">
            <w:pPr>
              <w:rPr>
                <w:rFonts w:ascii="Times New Roman" w:hAnsi="Times New Roman"/>
                <w:sz w:val="24"/>
                <w:szCs w:val="24"/>
              </w:rPr>
            </w:pPr>
          </w:p>
        </w:tc>
        <w:tc>
          <w:tcPr>
            <w:tcW w:w="416" w:type="pct"/>
          </w:tcPr>
          <w:p w14:paraId="63A2BCA8" w14:textId="77777777" w:rsidR="00F16C22" w:rsidRPr="00D10919" w:rsidRDefault="00F16C22" w:rsidP="008277B8">
            <w:pPr>
              <w:rPr>
                <w:rFonts w:ascii="Times New Roman" w:hAnsi="Times New Roman"/>
                <w:sz w:val="24"/>
                <w:szCs w:val="24"/>
              </w:rPr>
            </w:pPr>
          </w:p>
        </w:tc>
        <w:tc>
          <w:tcPr>
            <w:tcW w:w="565" w:type="pct"/>
          </w:tcPr>
          <w:p w14:paraId="752C6886" w14:textId="77777777" w:rsidR="00F16C22" w:rsidRPr="00D10919" w:rsidRDefault="00F16C22" w:rsidP="008277B8">
            <w:pPr>
              <w:rPr>
                <w:rFonts w:ascii="Times New Roman" w:hAnsi="Times New Roman"/>
                <w:sz w:val="24"/>
                <w:szCs w:val="24"/>
              </w:rPr>
            </w:pPr>
          </w:p>
        </w:tc>
        <w:tc>
          <w:tcPr>
            <w:tcW w:w="643" w:type="pct"/>
          </w:tcPr>
          <w:p w14:paraId="43B2C14F" w14:textId="77777777" w:rsidR="00F16C22" w:rsidRPr="00D10919" w:rsidRDefault="00F16C22" w:rsidP="008277B8">
            <w:pPr>
              <w:rPr>
                <w:rFonts w:ascii="Times New Roman" w:hAnsi="Times New Roman"/>
                <w:sz w:val="24"/>
                <w:szCs w:val="24"/>
              </w:rPr>
            </w:pPr>
          </w:p>
        </w:tc>
      </w:tr>
      <w:tr w:rsidR="00F16C22" w:rsidRPr="00D10919" w14:paraId="753755DF" w14:textId="77777777" w:rsidTr="00F16C22">
        <w:tc>
          <w:tcPr>
            <w:tcW w:w="877" w:type="pct"/>
            <w:vMerge w:val="restart"/>
          </w:tcPr>
          <w:p w14:paraId="3BBF7C6D"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 xml:space="preserve">Обед </w:t>
            </w:r>
          </w:p>
        </w:tc>
        <w:tc>
          <w:tcPr>
            <w:tcW w:w="1572" w:type="pct"/>
          </w:tcPr>
          <w:p w14:paraId="3C153B4A" w14:textId="77777777" w:rsidR="00F16C22" w:rsidRPr="00D10919" w:rsidRDefault="00F16C22" w:rsidP="008277B8">
            <w:pPr>
              <w:rPr>
                <w:rFonts w:ascii="Times New Roman" w:hAnsi="Times New Roman"/>
                <w:sz w:val="24"/>
                <w:szCs w:val="24"/>
              </w:rPr>
            </w:pPr>
          </w:p>
        </w:tc>
        <w:tc>
          <w:tcPr>
            <w:tcW w:w="509" w:type="pct"/>
          </w:tcPr>
          <w:p w14:paraId="1590499F" w14:textId="77777777" w:rsidR="00F16C22" w:rsidRPr="00D10919" w:rsidRDefault="00F16C22" w:rsidP="008277B8">
            <w:pPr>
              <w:rPr>
                <w:rFonts w:ascii="Times New Roman" w:hAnsi="Times New Roman"/>
                <w:sz w:val="24"/>
                <w:szCs w:val="24"/>
              </w:rPr>
            </w:pPr>
          </w:p>
        </w:tc>
        <w:tc>
          <w:tcPr>
            <w:tcW w:w="416" w:type="pct"/>
          </w:tcPr>
          <w:p w14:paraId="5B651407" w14:textId="77777777" w:rsidR="00F16C22" w:rsidRPr="00D10919" w:rsidRDefault="00F16C22" w:rsidP="008277B8">
            <w:pPr>
              <w:rPr>
                <w:rFonts w:ascii="Times New Roman" w:hAnsi="Times New Roman"/>
                <w:sz w:val="24"/>
                <w:szCs w:val="24"/>
              </w:rPr>
            </w:pPr>
          </w:p>
        </w:tc>
        <w:tc>
          <w:tcPr>
            <w:tcW w:w="416" w:type="pct"/>
          </w:tcPr>
          <w:p w14:paraId="4FBE4462" w14:textId="77777777" w:rsidR="00F16C22" w:rsidRPr="00D10919" w:rsidRDefault="00F16C22" w:rsidP="008277B8">
            <w:pPr>
              <w:rPr>
                <w:rFonts w:ascii="Times New Roman" w:hAnsi="Times New Roman"/>
                <w:sz w:val="24"/>
                <w:szCs w:val="24"/>
              </w:rPr>
            </w:pPr>
          </w:p>
        </w:tc>
        <w:tc>
          <w:tcPr>
            <w:tcW w:w="565" w:type="pct"/>
          </w:tcPr>
          <w:p w14:paraId="51523666" w14:textId="77777777" w:rsidR="00F16C22" w:rsidRPr="00D10919" w:rsidRDefault="00F16C22" w:rsidP="008277B8">
            <w:pPr>
              <w:rPr>
                <w:rFonts w:ascii="Times New Roman" w:hAnsi="Times New Roman"/>
                <w:sz w:val="24"/>
                <w:szCs w:val="24"/>
              </w:rPr>
            </w:pPr>
          </w:p>
        </w:tc>
        <w:tc>
          <w:tcPr>
            <w:tcW w:w="643" w:type="pct"/>
          </w:tcPr>
          <w:p w14:paraId="59FDB5E1" w14:textId="77777777" w:rsidR="00F16C22" w:rsidRPr="00D10919" w:rsidRDefault="00F16C22" w:rsidP="008277B8">
            <w:pPr>
              <w:rPr>
                <w:rFonts w:ascii="Times New Roman" w:hAnsi="Times New Roman"/>
                <w:sz w:val="24"/>
                <w:szCs w:val="24"/>
              </w:rPr>
            </w:pPr>
          </w:p>
        </w:tc>
      </w:tr>
      <w:tr w:rsidR="00F16C22" w:rsidRPr="00D10919" w14:paraId="1B1792EB" w14:textId="77777777" w:rsidTr="00F16C22">
        <w:tc>
          <w:tcPr>
            <w:tcW w:w="877" w:type="pct"/>
            <w:vMerge/>
          </w:tcPr>
          <w:p w14:paraId="66E643BF" w14:textId="77777777" w:rsidR="00F16C22" w:rsidRPr="00D10919" w:rsidRDefault="00F16C22" w:rsidP="008277B8">
            <w:pPr>
              <w:rPr>
                <w:rFonts w:ascii="Times New Roman" w:hAnsi="Times New Roman"/>
                <w:sz w:val="24"/>
                <w:szCs w:val="24"/>
              </w:rPr>
            </w:pPr>
          </w:p>
        </w:tc>
        <w:tc>
          <w:tcPr>
            <w:tcW w:w="1572" w:type="pct"/>
          </w:tcPr>
          <w:p w14:paraId="2AC1DA6B" w14:textId="77777777" w:rsidR="00F16C22" w:rsidRPr="00D10919" w:rsidRDefault="00F16C22" w:rsidP="008277B8">
            <w:pPr>
              <w:rPr>
                <w:rFonts w:ascii="Times New Roman" w:hAnsi="Times New Roman"/>
                <w:sz w:val="24"/>
                <w:szCs w:val="24"/>
              </w:rPr>
            </w:pPr>
          </w:p>
        </w:tc>
        <w:tc>
          <w:tcPr>
            <w:tcW w:w="509" w:type="pct"/>
          </w:tcPr>
          <w:p w14:paraId="69E50127" w14:textId="77777777" w:rsidR="00F16C22" w:rsidRPr="00D10919" w:rsidRDefault="00F16C22" w:rsidP="008277B8">
            <w:pPr>
              <w:rPr>
                <w:rFonts w:ascii="Times New Roman" w:hAnsi="Times New Roman"/>
                <w:sz w:val="24"/>
                <w:szCs w:val="24"/>
              </w:rPr>
            </w:pPr>
          </w:p>
        </w:tc>
        <w:tc>
          <w:tcPr>
            <w:tcW w:w="416" w:type="pct"/>
          </w:tcPr>
          <w:p w14:paraId="116A1D8C" w14:textId="77777777" w:rsidR="00F16C22" w:rsidRPr="00D10919" w:rsidRDefault="00F16C22" w:rsidP="008277B8">
            <w:pPr>
              <w:rPr>
                <w:rFonts w:ascii="Times New Roman" w:hAnsi="Times New Roman"/>
                <w:sz w:val="24"/>
                <w:szCs w:val="24"/>
              </w:rPr>
            </w:pPr>
          </w:p>
        </w:tc>
        <w:tc>
          <w:tcPr>
            <w:tcW w:w="416" w:type="pct"/>
          </w:tcPr>
          <w:p w14:paraId="2EFC3850" w14:textId="77777777" w:rsidR="00F16C22" w:rsidRPr="00D10919" w:rsidRDefault="00F16C22" w:rsidP="008277B8">
            <w:pPr>
              <w:rPr>
                <w:rFonts w:ascii="Times New Roman" w:hAnsi="Times New Roman"/>
                <w:sz w:val="24"/>
                <w:szCs w:val="24"/>
              </w:rPr>
            </w:pPr>
          </w:p>
        </w:tc>
        <w:tc>
          <w:tcPr>
            <w:tcW w:w="565" w:type="pct"/>
          </w:tcPr>
          <w:p w14:paraId="1D090E3C" w14:textId="77777777" w:rsidR="00F16C22" w:rsidRPr="00D10919" w:rsidRDefault="00F16C22" w:rsidP="008277B8">
            <w:pPr>
              <w:rPr>
                <w:rFonts w:ascii="Times New Roman" w:hAnsi="Times New Roman"/>
                <w:sz w:val="24"/>
                <w:szCs w:val="24"/>
              </w:rPr>
            </w:pPr>
          </w:p>
        </w:tc>
        <w:tc>
          <w:tcPr>
            <w:tcW w:w="643" w:type="pct"/>
          </w:tcPr>
          <w:p w14:paraId="7F73DDF9" w14:textId="77777777" w:rsidR="00F16C22" w:rsidRPr="00D10919" w:rsidRDefault="00F16C22" w:rsidP="008277B8">
            <w:pPr>
              <w:rPr>
                <w:rFonts w:ascii="Times New Roman" w:hAnsi="Times New Roman"/>
                <w:sz w:val="24"/>
                <w:szCs w:val="24"/>
              </w:rPr>
            </w:pPr>
          </w:p>
        </w:tc>
      </w:tr>
      <w:tr w:rsidR="00F16C22" w:rsidRPr="00D10919" w14:paraId="7EB0E2D4" w14:textId="77777777" w:rsidTr="00F16C22">
        <w:tc>
          <w:tcPr>
            <w:tcW w:w="877" w:type="pct"/>
          </w:tcPr>
          <w:p w14:paraId="726C05C7"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Итого на обед</w:t>
            </w:r>
          </w:p>
        </w:tc>
        <w:tc>
          <w:tcPr>
            <w:tcW w:w="1572" w:type="pct"/>
          </w:tcPr>
          <w:p w14:paraId="35269D47" w14:textId="77777777" w:rsidR="00F16C22" w:rsidRPr="00D10919" w:rsidRDefault="00F16C22" w:rsidP="008277B8">
            <w:pPr>
              <w:rPr>
                <w:rFonts w:ascii="Times New Roman" w:hAnsi="Times New Roman"/>
                <w:sz w:val="24"/>
                <w:szCs w:val="24"/>
              </w:rPr>
            </w:pPr>
          </w:p>
        </w:tc>
        <w:tc>
          <w:tcPr>
            <w:tcW w:w="509" w:type="pct"/>
          </w:tcPr>
          <w:p w14:paraId="256C7B8B" w14:textId="77777777" w:rsidR="00F16C22" w:rsidRPr="00D10919" w:rsidRDefault="00F16C22" w:rsidP="008277B8">
            <w:pPr>
              <w:rPr>
                <w:rFonts w:ascii="Times New Roman" w:hAnsi="Times New Roman"/>
                <w:sz w:val="24"/>
                <w:szCs w:val="24"/>
              </w:rPr>
            </w:pPr>
          </w:p>
        </w:tc>
        <w:tc>
          <w:tcPr>
            <w:tcW w:w="416" w:type="pct"/>
          </w:tcPr>
          <w:p w14:paraId="4DCC59AA" w14:textId="77777777" w:rsidR="00F16C22" w:rsidRPr="00D10919" w:rsidRDefault="00F16C22" w:rsidP="008277B8">
            <w:pPr>
              <w:rPr>
                <w:rFonts w:ascii="Times New Roman" w:hAnsi="Times New Roman"/>
                <w:sz w:val="24"/>
                <w:szCs w:val="24"/>
              </w:rPr>
            </w:pPr>
          </w:p>
        </w:tc>
        <w:tc>
          <w:tcPr>
            <w:tcW w:w="416" w:type="pct"/>
          </w:tcPr>
          <w:p w14:paraId="3398A441" w14:textId="77777777" w:rsidR="00F16C22" w:rsidRPr="00D10919" w:rsidRDefault="00F16C22" w:rsidP="008277B8">
            <w:pPr>
              <w:rPr>
                <w:rFonts w:ascii="Times New Roman" w:hAnsi="Times New Roman"/>
                <w:sz w:val="24"/>
                <w:szCs w:val="24"/>
              </w:rPr>
            </w:pPr>
          </w:p>
        </w:tc>
        <w:tc>
          <w:tcPr>
            <w:tcW w:w="565" w:type="pct"/>
          </w:tcPr>
          <w:p w14:paraId="01E20EC2" w14:textId="77777777" w:rsidR="00F16C22" w:rsidRPr="00D10919" w:rsidRDefault="00F16C22" w:rsidP="008277B8">
            <w:pPr>
              <w:rPr>
                <w:rFonts w:ascii="Times New Roman" w:hAnsi="Times New Roman"/>
                <w:sz w:val="24"/>
                <w:szCs w:val="24"/>
              </w:rPr>
            </w:pPr>
          </w:p>
        </w:tc>
        <w:tc>
          <w:tcPr>
            <w:tcW w:w="643" w:type="pct"/>
          </w:tcPr>
          <w:p w14:paraId="585CE458" w14:textId="77777777" w:rsidR="00F16C22" w:rsidRPr="00D10919" w:rsidRDefault="00F16C22" w:rsidP="008277B8">
            <w:pPr>
              <w:rPr>
                <w:rFonts w:ascii="Times New Roman" w:hAnsi="Times New Roman"/>
                <w:sz w:val="24"/>
                <w:szCs w:val="24"/>
              </w:rPr>
            </w:pPr>
          </w:p>
        </w:tc>
      </w:tr>
      <w:tr w:rsidR="00F16C22" w:rsidRPr="00D10919" w14:paraId="68806F9A" w14:textId="77777777" w:rsidTr="00F16C22">
        <w:tc>
          <w:tcPr>
            <w:tcW w:w="877" w:type="pct"/>
          </w:tcPr>
          <w:p w14:paraId="62FACE35"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День 2</w:t>
            </w:r>
          </w:p>
        </w:tc>
        <w:tc>
          <w:tcPr>
            <w:tcW w:w="1572" w:type="pct"/>
          </w:tcPr>
          <w:p w14:paraId="4AC5B65F" w14:textId="77777777" w:rsidR="00F16C22" w:rsidRPr="00D10919" w:rsidRDefault="00F16C22" w:rsidP="008277B8">
            <w:pPr>
              <w:rPr>
                <w:rFonts w:ascii="Times New Roman" w:hAnsi="Times New Roman"/>
                <w:sz w:val="24"/>
                <w:szCs w:val="24"/>
              </w:rPr>
            </w:pPr>
          </w:p>
        </w:tc>
        <w:tc>
          <w:tcPr>
            <w:tcW w:w="509" w:type="pct"/>
          </w:tcPr>
          <w:p w14:paraId="1DF242AA" w14:textId="77777777" w:rsidR="00F16C22" w:rsidRPr="00D10919" w:rsidRDefault="00F16C22" w:rsidP="008277B8">
            <w:pPr>
              <w:rPr>
                <w:rFonts w:ascii="Times New Roman" w:hAnsi="Times New Roman"/>
                <w:sz w:val="24"/>
                <w:szCs w:val="24"/>
              </w:rPr>
            </w:pPr>
          </w:p>
        </w:tc>
        <w:tc>
          <w:tcPr>
            <w:tcW w:w="416" w:type="pct"/>
          </w:tcPr>
          <w:p w14:paraId="71F439AA" w14:textId="77777777" w:rsidR="00F16C22" w:rsidRPr="00D10919" w:rsidRDefault="00F16C22" w:rsidP="008277B8">
            <w:pPr>
              <w:rPr>
                <w:rFonts w:ascii="Times New Roman" w:hAnsi="Times New Roman"/>
                <w:sz w:val="24"/>
                <w:szCs w:val="24"/>
              </w:rPr>
            </w:pPr>
          </w:p>
        </w:tc>
        <w:tc>
          <w:tcPr>
            <w:tcW w:w="416" w:type="pct"/>
          </w:tcPr>
          <w:p w14:paraId="41551AA8" w14:textId="77777777" w:rsidR="00F16C22" w:rsidRPr="00D10919" w:rsidRDefault="00F16C22" w:rsidP="008277B8">
            <w:pPr>
              <w:rPr>
                <w:rFonts w:ascii="Times New Roman" w:hAnsi="Times New Roman"/>
                <w:sz w:val="24"/>
                <w:szCs w:val="24"/>
              </w:rPr>
            </w:pPr>
          </w:p>
        </w:tc>
        <w:tc>
          <w:tcPr>
            <w:tcW w:w="565" w:type="pct"/>
          </w:tcPr>
          <w:p w14:paraId="78EC6815" w14:textId="77777777" w:rsidR="00F16C22" w:rsidRPr="00D10919" w:rsidRDefault="00F16C22" w:rsidP="008277B8">
            <w:pPr>
              <w:rPr>
                <w:rFonts w:ascii="Times New Roman" w:hAnsi="Times New Roman"/>
                <w:sz w:val="24"/>
                <w:szCs w:val="24"/>
              </w:rPr>
            </w:pPr>
          </w:p>
        </w:tc>
        <w:tc>
          <w:tcPr>
            <w:tcW w:w="643" w:type="pct"/>
          </w:tcPr>
          <w:p w14:paraId="2061F1A8" w14:textId="77777777" w:rsidR="00F16C22" w:rsidRPr="00D10919" w:rsidRDefault="00F16C22" w:rsidP="008277B8">
            <w:pPr>
              <w:rPr>
                <w:rFonts w:ascii="Times New Roman" w:hAnsi="Times New Roman"/>
                <w:sz w:val="24"/>
                <w:szCs w:val="24"/>
              </w:rPr>
            </w:pPr>
          </w:p>
        </w:tc>
      </w:tr>
      <w:tr w:rsidR="00F16C22" w:rsidRPr="00D10919" w14:paraId="6B0B6ED7" w14:textId="77777777" w:rsidTr="00F16C22">
        <w:tc>
          <w:tcPr>
            <w:tcW w:w="877" w:type="pct"/>
            <w:vMerge w:val="restart"/>
          </w:tcPr>
          <w:p w14:paraId="22466248"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завтрак</w:t>
            </w:r>
          </w:p>
        </w:tc>
        <w:tc>
          <w:tcPr>
            <w:tcW w:w="1572" w:type="pct"/>
          </w:tcPr>
          <w:p w14:paraId="013516E3" w14:textId="77777777" w:rsidR="00F16C22" w:rsidRPr="00D10919" w:rsidRDefault="00F16C22" w:rsidP="008277B8">
            <w:pPr>
              <w:rPr>
                <w:rFonts w:ascii="Times New Roman" w:hAnsi="Times New Roman"/>
                <w:sz w:val="24"/>
                <w:szCs w:val="24"/>
              </w:rPr>
            </w:pPr>
          </w:p>
        </w:tc>
        <w:tc>
          <w:tcPr>
            <w:tcW w:w="509" w:type="pct"/>
          </w:tcPr>
          <w:p w14:paraId="6CBBB4D0" w14:textId="77777777" w:rsidR="00F16C22" w:rsidRPr="00D10919" w:rsidRDefault="00F16C22" w:rsidP="008277B8">
            <w:pPr>
              <w:rPr>
                <w:rFonts w:ascii="Times New Roman" w:hAnsi="Times New Roman"/>
                <w:sz w:val="24"/>
                <w:szCs w:val="24"/>
              </w:rPr>
            </w:pPr>
          </w:p>
        </w:tc>
        <w:tc>
          <w:tcPr>
            <w:tcW w:w="416" w:type="pct"/>
          </w:tcPr>
          <w:p w14:paraId="78149229" w14:textId="77777777" w:rsidR="00F16C22" w:rsidRPr="00D10919" w:rsidRDefault="00F16C22" w:rsidP="008277B8">
            <w:pPr>
              <w:rPr>
                <w:rFonts w:ascii="Times New Roman" w:hAnsi="Times New Roman"/>
                <w:sz w:val="24"/>
                <w:szCs w:val="24"/>
              </w:rPr>
            </w:pPr>
          </w:p>
        </w:tc>
        <w:tc>
          <w:tcPr>
            <w:tcW w:w="416" w:type="pct"/>
          </w:tcPr>
          <w:p w14:paraId="48382B5A" w14:textId="77777777" w:rsidR="00F16C22" w:rsidRPr="00D10919" w:rsidRDefault="00F16C22" w:rsidP="008277B8">
            <w:pPr>
              <w:rPr>
                <w:rFonts w:ascii="Times New Roman" w:hAnsi="Times New Roman"/>
                <w:sz w:val="24"/>
                <w:szCs w:val="24"/>
              </w:rPr>
            </w:pPr>
          </w:p>
        </w:tc>
        <w:tc>
          <w:tcPr>
            <w:tcW w:w="565" w:type="pct"/>
          </w:tcPr>
          <w:p w14:paraId="2DE3EA4C" w14:textId="77777777" w:rsidR="00F16C22" w:rsidRPr="00D10919" w:rsidRDefault="00F16C22" w:rsidP="008277B8">
            <w:pPr>
              <w:rPr>
                <w:rFonts w:ascii="Times New Roman" w:hAnsi="Times New Roman"/>
                <w:sz w:val="24"/>
                <w:szCs w:val="24"/>
              </w:rPr>
            </w:pPr>
          </w:p>
        </w:tc>
        <w:tc>
          <w:tcPr>
            <w:tcW w:w="643" w:type="pct"/>
          </w:tcPr>
          <w:p w14:paraId="1BA02DD8" w14:textId="77777777" w:rsidR="00F16C22" w:rsidRPr="00D10919" w:rsidRDefault="00F16C22" w:rsidP="008277B8">
            <w:pPr>
              <w:rPr>
                <w:rFonts w:ascii="Times New Roman" w:hAnsi="Times New Roman"/>
                <w:sz w:val="24"/>
                <w:szCs w:val="24"/>
              </w:rPr>
            </w:pPr>
          </w:p>
        </w:tc>
      </w:tr>
      <w:tr w:rsidR="00F16C22" w:rsidRPr="00D10919" w14:paraId="061060DA" w14:textId="77777777" w:rsidTr="00F16C22">
        <w:tc>
          <w:tcPr>
            <w:tcW w:w="877" w:type="pct"/>
            <w:vMerge/>
          </w:tcPr>
          <w:p w14:paraId="30A810DD" w14:textId="77777777" w:rsidR="00F16C22" w:rsidRPr="00D10919" w:rsidRDefault="00F16C22" w:rsidP="008277B8">
            <w:pPr>
              <w:rPr>
                <w:rFonts w:ascii="Times New Roman" w:hAnsi="Times New Roman"/>
                <w:sz w:val="24"/>
                <w:szCs w:val="24"/>
              </w:rPr>
            </w:pPr>
          </w:p>
        </w:tc>
        <w:tc>
          <w:tcPr>
            <w:tcW w:w="1572" w:type="pct"/>
          </w:tcPr>
          <w:p w14:paraId="3A9BB159" w14:textId="77777777" w:rsidR="00F16C22" w:rsidRPr="00D10919" w:rsidRDefault="00F16C22" w:rsidP="008277B8">
            <w:pPr>
              <w:rPr>
                <w:rFonts w:ascii="Times New Roman" w:hAnsi="Times New Roman"/>
                <w:sz w:val="24"/>
                <w:szCs w:val="24"/>
              </w:rPr>
            </w:pPr>
          </w:p>
        </w:tc>
        <w:tc>
          <w:tcPr>
            <w:tcW w:w="509" w:type="pct"/>
          </w:tcPr>
          <w:p w14:paraId="01EF6C9E" w14:textId="77777777" w:rsidR="00F16C22" w:rsidRPr="00D10919" w:rsidRDefault="00F16C22" w:rsidP="008277B8">
            <w:pPr>
              <w:rPr>
                <w:rFonts w:ascii="Times New Roman" w:hAnsi="Times New Roman"/>
                <w:sz w:val="24"/>
                <w:szCs w:val="24"/>
              </w:rPr>
            </w:pPr>
          </w:p>
        </w:tc>
        <w:tc>
          <w:tcPr>
            <w:tcW w:w="416" w:type="pct"/>
          </w:tcPr>
          <w:p w14:paraId="59268F3C" w14:textId="77777777" w:rsidR="00F16C22" w:rsidRPr="00D10919" w:rsidRDefault="00F16C22" w:rsidP="008277B8">
            <w:pPr>
              <w:rPr>
                <w:rFonts w:ascii="Times New Roman" w:hAnsi="Times New Roman"/>
                <w:sz w:val="24"/>
                <w:szCs w:val="24"/>
              </w:rPr>
            </w:pPr>
          </w:p>
        </w:tc>
        <w:tc>
          <w:tcPr>
            <w:tcW w:w="416" w:type="pct"/>
          </w:tcPr>
          <w:p w14:paraId="3751E696" w14:textId="77777777" w:rsidR="00F16C22" w:rsidRPr="00D10919" w:rsidRDefault="00F16C22" w:rsidP="008277B8">
            <w:pPr>
              <w:rPr>
                <w:rFonts w:ascii="Times New Roman" w:hAnsi="Times New Roman"/>
                <w:sz w:val="24"/>
                <w:szCs w:val="24"/>
              </w:rPr>
            </w:pPr>
          </w:p>
        </w:tc>
        <w:tc>
          <w:tcPr>
            <w:tcW w:w="565" w:type="pct"/>
          </w:tcPr>
          <w:p w14:paraId="5C07E7A6" w14:textId="77777777" w:rsidR="00F16C22" w:rsidRPr="00D10919" w:rsidRDefault="00F16C22" w:rsidP="008277B8">
            <w:pPr>
              <w:rPr>
                <w:rFonts w:ascii="Times New Roman" w:hAnsi="Times New Roman"/>
                <w:sz w:val="24"/>
                <w:szCs w:val="24"/>
              </w:rPr>
            </w:pPr>
          </w:p>
        </w:tc>
        <w:tc>
          <w:tcPr>
            <w:tcW w:w="643" w:type="pct"/>
          </w:tcPr>
          <w:p w14:paraId="364EBF5F" w14:textId="77777777" w:rsidR="00F16C22" w:rsidRPr="00D10919" w:rsidRDefault="00F16C22" w:rsidP="008277B8">
            <w:pPr>
              <w:rPr>
                <w:rFonts w:ascii="Times New Roman" w:hAnsi="Times New Roman"/>
                <w:sz w:val="24"/>
                <w:szCs w:val="24"/>
              </w:rPr>
            </w:pPr>
          </w:p>
        </w:tc>
      </w:tr>
      <w:tr w:rsidR="00F16C22" w:rsidRPr="00D10919" w14:paraId="1C713DE1" w14:textId="77777777" w:rsidTr="00F16C22">
        <w:tc>
          <w:tcPr>
            <w:tcW w:w="877" w:type="pct"/>
          </w:tcPr>
          <w:p w14:paraId="3D604DA8"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Итого на завтрак</w:t>
            </w:r>
          </w:p>
        </w:tc>
        <w:tc>
          <w:tcPr>
            <w:tcW w:w="1572" w:type="pct"/>
          </w:tcPr>
          <w:p w14:paraId="3290044B" w14:textId="77777777" w:rsidR="00F16C22" w:rsidRPr="00D10919" w:rsidRDefault="00F16C22" w:rsidP="008277B8">
            <w:pPr>
              <w:rPr>
                <w:rFonts w:ascii="Times New Roman" w:hAnsi="Times New Roman"/>
                <w:sz w:val="24"/>
                <w:szCs w:val="24"/>
              </w:rPr>
            </w:pPr>
          </w:p>
        </w:tc>
        <w:tc>
          <w:tcPr>
            <w:tcW w:w="509" w:type="pct"/>
          </w:tcPr>
          <w:p w14:paraId="5A01780D" w14:textId="77777777" w:rsidR="00F16C22" w:rsidRPr="00D10919" w:rsidRDefault="00F16C22" w:rsidP="008277B8">
            <w:pPr>
              <w:rPr>
                <w:rFonts w:ascii="Times New Roman" w:hAnsi="Times New Roman"/>
                <w:sz w:val="24"/>
                <w:szCs w:val="24"/>
              </w:rPr>
            </w:pPr>
          </w:p>
        </w:tc>
        <w:tc>
          <w:tcPr>
            <w:tcW w:w="416" w:type="pct"/>
          </w:tcPr>
          <w:p w14:paraId="05677D84" w14:textId="77777777" w:rsidR="00F16C22" w:rsidRPr="00D10919" w:rsidRDefault="00F16C22" w:rsidP="008277B8">
            <w:pPr>
              <w:rPr>
                <w:rFonts w:ascii="Times New Roman" w:hAnsi="Times New Roman"/>
                <w:sz w:val="24"/>
                <w:szCs w:val="24"/>
              </w:rPr>
            </w:pPr>
          </w:p>
        </w:tc>
        <w:tc>
          <w:tcPr>
            <w:tcW w:w="416" w:type="pct"/>
          </w:tcPr>
          <w:p w14:paraId="6E46EEEB" w14:textId="77777777" w:rsidR="00F16C22" w:rsidRPr="00D10919" w:rsidRDefault="00F16C22" w:rsidP="008277B8">
            <w:pPr>
              <w:rPr>
                <w:rFonts w:ascii="Times New Roman" w:hAnsi="Times New Roman"/>
                <w:sz w:val="24"/>
                <w:szCs w:val="24"/>
              </w:rPr>
            </w:pPr>
          </w:p>
        </w:tc>
        <w:tc>
          <w:tcPr>
            <w:tcW w:w="565" w:type="pct"/>
          </w:tcPr>
          <w:p w14:paraId="32488F87" w14:textId="77777777" w:rsidR="00F16C22" w:rsidRPr="00D10919" w:rsidRDefault="00F16C22" w:rsidP="008277B8">
            <w:pPr>
              <w:rPr>
                <w:rFonts w:ascii="Times New Roman" w:hAnsi="Times New Roman"/>
                <w:sz w:val="24"/>
                <w:szCs w:val="24"/>
              </w:rPr>
            </w:pPr>
          </w:p>
        </w:tc>
        <w:tc>
          <w:tcPr>
            <w:tcW w:w="643" w:type="pct"/>
          </w:tcPr>
          <w:p w14:paraId="24B70616" w14:textId="77777777" w:rsidR="00F16C22" w:rsidRPr="00D10919" w:rsidRDefault="00F16C22" w:rsidP="008277B8">
            <w:pPr>
              <w:rPr>
                <w:rFonts w:ascii="Times New Roman" w:hAnsi="Times New Roman"/>
                <w:sz w:val="24"/>
                <w:szCs w:val="24"/>
              </w:rPr>
            </w:pPr>
          </w:p>
        </w:tc>
      </w:tr>
      <w:tr w:rsidR="00F16C22" w:rsidRPr="00D10919" w14:paraId="7DC632B0" w14:textId="77777777" w:rsidTr="00F16C22">
        <w:tc>
          <w:tcPr>
            <w:tcW w:w="877" w:type="pct"/>
            <w:vMerge w:val="restart"/>
          </w:tcPr>
          <w:p w14:paraId="3F5FA9F2"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Обед</w:t>
            </w:r>
          </w:p>
        </w:tc>
        <w:tc>
          <w:tcPr>
            <w:tcW w:w="1572" w:type="pct"/>
          </w:tcPr>
          <w:p w14:paraId="54076E26" w14:textId="77777777" w:rsidR="00F16C22" w:rsidRPr="00D10919" w:rsidRDefault="00F16C22" w:rsidP="008277B8">
            <w:pPr>
              <w:rPr>
                <w:rFonts w:ascii="Times New Roman" w:hAnsi="Times New Roman"/>
                <w:sz w:val="24"/>
                <w:szCs w:val="24"/>
              </w:rPr>
            </w:pPr>
          </w:p>
        </w:tc>
        <w:tc>
          <w:tcPr>
            <w:tcW w:w="509" w:type="pct"/>
          </w:tcPr>
          <w:p w14:paraId="3C197B5A" w14:textId="77777777" w:rsidR="00F16C22" w:rsidRPr="00D10919" w:rsidRDefault="00F16C22" w:rsidP="008277B8">
            <w:pPr>
              <w:rPr>
                <w:rFonts w:ascii="Times New Roman" w:hAnsi="Times New Roman"/>
                <w:sz w:val="24"/>
                <w:szCs w:val="24"/>
              </w:rPr>
            </w:pPr>
          </w:p>
        </w:tc>
        <w:tc>
          <w:tcPr>
            <w:tcW w:w="416" w:type="pct"/>
          </w:tcPr>
          <w:p w14:paraId="389DF37A" w14:textId="77777777" w:rsidR="00F16C22" w:rsidRPr="00D10919" w:rsidRDefault="00F16C22" w:rsidP="008277B8">
            <w:pPr>
              <w:rPr>
                <w:rFonts w:ascii="Times New Roman" w:hAnsi="Times New Roman"/>
                <w:sz w:val="24"/>
                <w:szCs w:val="24"/>
              </w:rPr>
            </w:pPr>
          </w:p>
        </w:tc>
        <w:tc>
          <w:tcPr>
            <w:tcW w:w="416" w:type="pct"/>
          </w:tcPr>
          <w:p w14:paraId="1E92699C" w14:textId="77777777" w:rsidR="00F16C22" w:rsidRPr="00D10919" w:rsidRDefault="00F16C22" w:rsidP="008277B8">
            <w:pPr>
              <w:rPr>
                <w:rFonts w:ascii="Times New Roman" w:hAnsi="Times New Roman"/>
                <w:sz w:val="24"/>
                <w:szCs w:val="24"/>
              </w:rPr>
            </w:pPr>
          </w:p>
        </w:tc>
        <w:tc>
          <w:tcPr>
            <w:tcW w:w="565" w:type="pct"/>
          </w:tcPr>
          <w:p w14:paraId="71EA5ACA" w14:textId="77777777" w:rsidR="00F16C22" w:rsidRPr="00D10919" w:rsidRDefault="00F16C22" w:rsidP="008277B8">
            <w:pPr>
              <w:rPr>
                <w:rFonts w:ascii="Times New Roman" w:hAnsi="Times New Roman"/>
                <w:sz w:val="24"/>
                <w:szCs w:val="24"/>
              </w:rPr>
            </w:pPr>
          </w:p>
        </w:tc>
        <w:tc>
          <w:tcPr>
            <w:tcW w:w="643" w:type="pct"/>
          </w:tcPr>
          <w:p w14:paraId="46A9DE69" w14:textId="77777777" w:rsidR="00F16C22" w:rsidRPr="00D10919" w:rsidRDefault="00F16C22" w:rsidP="008277B8">
            <w:pPr>
              <w:rPr>
                <w:rFonts w:ascii="Times New Roman" w:hAnsi="Times New Roman"/>
                <w:sz w:val="24"/>
                <w:szCs w:val="24"/>
              </w:rPr>
            </w:pPr>
          </w:p>
        </w:tc>
      </w:tr>
      <w:tr w:rsidR="00F16C22" w:rsidRPr="00D10919" w14:paraId="52194F70" w14:textId="77777777" w:rsidTr="00F16C22">
        <w:tc>
          <w:tcPr>
            <w:tcW w:w="877" w:type="pct"/>
            <w:vMerge/>
          </w:tcPr>
          <w:p w14:paraId="37939442" w14:textId="77777777" w:rsidR="00F16C22" w:rsidRPr="00D10919" w:rsidRDefault="00F16C22" w:rsidP="008277B8">
            <w:pPr>
              <w:rPr>
                <w:rFonts w:ascii="Times New Roman" w:hAnsi="Times New Roman"/>
                <w:sz w:val="24"/>
                <w:szCs w:val="24"/>
              </w:rPr>
            </w:pPr>
          </w:p>
        </w:tc>
        <w:tc>
          <w:tcPr>
            <w:tcW w:w="1572" w:type="pct"/>
          </w:tcPr>
          <w:p w14:paraId="33AB6771" w14:textId="77777777" w:rsidR="00F16C22" w:rsidRPr="00D10919" w:rsidRDefault="00F16C22" w:rsidP="008277B8">
            <w:pPr>
              <w:rPr>
                <w:rFonts w:ascii="Times New Roman" w:hAnsi="Times New Roman"/>
                <w:sz w:val="24"/>
                <w:szCs w:val="24"/>
              </w:rPr>
            </w:pPr>
          </w:p>
        </w:tc>
        <w:tc>
          <w:tcPr>
            <w:tcW w:w="509" w:type="pct"/>
          </w:tcPr>
          <w:p w14:paraId="51AC2E1F" w14:textId="77777777" w:rsidR="00F16C22" w:rsidRPr="00D10919" w:rsidRDefault="00F16C22" w:rsidP="008277B8">
            <w:pPr>
              <w:rPr>
                <w:rFonts w:ascii="Times New Roman" w:hAnsi="Times New Roman"/>
                <w:sz w:val="24"/>
                <w:szCs w:val="24"/>
              </w:rPr>
            </w:pPr>
          </w:p>
        </w:tc>
        <w:tc>
          <w:tcPr>
            <w:tcW w:w="416" w:type="pct"/>
          </w:tcPr>
          <w:p w14:paraId="55722D75" w14:textId="77777777" w:rsidR="00F16C22" w:rsidRPr="00D10919" w:rsidRDefault="00F16C22" w:rsidP="008277B8">
            <w:pPr>
              <w:rPr>
                <w:rFonts w:ascii="Times New Roman" w:hAnsi="Times New Roman"/>
                <w:sz w:val="24"/>
                <w:szCs w:val="24"/>
              </w:rPr>
            </w:pPr>
          </w:p>
        </w:tc>
        <w:tc>
          <w:tcPr>
            <w:tcW w:w="416" w:type="pct"/>
          </w:tcPr>
          <w:p w14:paraId="1846C550" w14:textId="77777777" w:rsidR="00F16C22" w:rsidRPr="00D10919" w:rsidRDefault="00F16C22" w:rsidP="008277B8">
            <w:pPr>
              <w:rPr>
                <w:rFonts w:ascii="Times New Roman" w:hAnsi="Times New Roman"/>
                <w:sz w:val="24"/>
                <w:szCs w:val="24"/>
              </w:rPr>
            </w:pPr>
          </w:p>
        </w:tc>
        <w:tc>
          <w:tcPr>
            <w:tcW w:w="565" w:type="pct"/>
          </w:tcPr>
          <w:p w14:paraId="6E0C3F70" w14:textId="77777777" w:rsidR="00F16C22" w:rsidRPr="00D10919" w:rsidRDefault="00F16C22" w:rsidP="008277B8">
            <w:pPr>
              <w:rPr>
                <w:rFonts w:ascii="Times New Roman" w:hAnsi="Times New Roman"/>
                <w:sz w:val="24"/>
                <w:szCs w:val="24"/>
              </w:rPr>
            </w:pPr>
          </w:p>
        </w:tc>
        <w:tc>
          <w:tcPr>
            <w:tcW w:w="643" w:type="pct"/>
          </w:tcPr>
          <w:p w14:paraId="66EAA06C" w14:textId="77777777" w:rsidR="00F16C22" w:rsidRPr="00D10919" w:rsidRDefault="00F16C22" w:rsidP="008277B8">
            <w:pPr>
              <w:rPr>
                <w:rFonts w:ascii="Times New Roman" w:hAnsi="Times New Roman"/>
                <w:sz w:val="24"/>
                <w:szCs w:val="24"/>
              </w:rPr>
            </w:pPr>
          </w:p>
        </w:tc>
      </w:tr>
      <w:tr w:rsidR="00F16C22" w:rsidRPr="00D10919" w14:paraId="0A7EF3F5" w14:textId="77777777" w:rsidTr="00F16C22">
        <w:tc>
          <w:tcPr>
            <w:tcW w:w="877" w:type="pct"/>
          </w:tcPr>
          <w:p w14:paraId="30094D5C"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Итого на обед</w:t>
            </w:r>
          </w:p>
        </w:tc>
        <w:tc>
          <w:tcPr>
            <w:tcW w:w="1572" w:type="pct"/>
          </w:tcPr>
          <w:p w14:paraId="6FE99BCF" w14:textId="77777777" w:rsidR="00F16C22" w:rsidRPr="00D10919" w:rsidRDefault="00F16C22" w:rsidP="008277B8">
            <w:pPr>
              <w:rPr>
                <w:rFonts w:ascii="Times New Roman" w:hAnsi="Times New Roman"/>
                <w:sz w:val="24"/>
                <w:szCs w:val="24"/>
              </w:rPr>
            </w:pPr>
          </w:p>
        </w:tc>
        <w:tc>
          <w:tcPr>
            <w:tcW w:w="509" w:type="pct"/>
          </w:tcPr>
          <w:p w14:paraId="700B48C9" w14:textId="77777777" w:rsidR="00F16C22" w:rsidRPr="00D10919" w:rsidRDefault="00F16C22" w:rsidP="008277B8">
            <w:pPr>
              <w:rPr>
                <w:rFonts w:ascii="Times New Roman" w:hAnsi="Times New Roman"/>
                <w:sz w:val="24"/>
                <w:szCs w:val="24"/>
              </w:rPr>
            </w:pPr>
          </w:p>
        </w:tc>
        <w:tc>
          <w:tcPr>
            <w:tcW w:w="416" w:type="pct"/>
          </w:tcPr>
          <w:p w14:paraId="7BF43922" w14:textId="77777777" w:rsidR="00F16C22" w:rsidRPr="00D10919" w:rsidRDefault="00F16C22" w:rsidP="008277B8">
            <w:pPr>
              <w:rPr>
                <w:rFonts w:ascii="Times New Roman" w:hAnsi="Times New Roman"/>
                <w:sz w:val="24"/>
                <w:szCs w:val="24"/>
              </w:rPr>
            </w:pPr>
          </w:p>
        </w:tc>
        <w:tc>
          <w:tcPr>
            <w:tcW w:w="416" w:type="pct"/>
          </w:tcPr>
          <w:p w14:paraId="6340BFC4" w14:textId="77777777" w:rsidR="00F16C22" w:rsidRPr="00D10919" w:rsidRDefault="00F16C22" w:rsidP="008277B8">
            <w:pPr>
              <w:rPr>
                <w:rFonts w:ascii="Times New Roman" w:hAnsi="Times New Roman"/>
                <w:sz w:val="24"/>
                <w:szCs w:val="24"/>
              </w:rPr>
            </w:pPr>
          </w:p>
        </w:tc>
        <w:tc>
          <w:tcPr>
            <w:tcW w:w="565" w:type="pct"/>
          </w:tcPr>
          <w:p w14:paraId="4609AA21" w14:textId="77777777" w:rsidR="00F16C22" w:rsidRPr="00D10919" w:rsidRDefault="00F16C22" w:rsidP="008277B8">
            <w:pPr>
              <w:rPr>
                <w:rFonts w:ascii="Times New Roman" w:hAnsi="Times New Roman"/>
                <w:sz w:val="24"/>
                <w:szCs w:val="24"/>
              </w:rPr>
            </w:pPr>
          </w:p>
        </w:tc>
        <w:tc>
          <w:tcPr>
            <w:tcW w:w="643" w:type="pct"/>
          </w:tcPr>
          <w:p w14:paraId="7BD08B5A" w14:textId="77777777" w:rsidR="00F16C22" w:rsidRPr="00D10919" w:rsidRDefault="00F16C22" w:rsidP="008277B8">
            <w:pPr>
              <w:rPr>
                <w:rFonts w:ascii="Times New Roman" w:hAnsi="Times New Roman"/>
                <w:sz w:val="24"/>
                <w:szCs w:val="24"/>
              </w:rPr>
            </w:pPr>
          </w:p>
        </w:tc>
      </w:tr>
      <w:tr w:rsidR="00F16C22" w:rsidRPr="00D10919" w14:paraId="4DFFC66D" w14:textId="77777777" w:rsidTr="00F16C22">
        <w:tc>
          <w:tcPr>
            <w:tcW w:w="877" w:type="pct"/>
          </w:tcPr>
          <w:p w14:paraId="4361C603" w14:textId="77777777" w:rsidR="00F16C22" w:rsidRPr="00D10919" w:rsidRDefault="00F16C22" w:rsidP="008277B8">
            <w:pPr>
              <w:rPr>
                <w:rFonts w:ascii="Times New Roman" w:hAnsi="Times New Roman"/>
                <w:sz w:val="24"/>
                <w:szCs w:val="24"/>
              </w:rPr>
            </w:pPr>
          </w:p>
        </w:tc>
        <w:tc>
          <w:tcPr>
            <w:tcW w:w="1572" w:type="pct"/>
          </w:tcPr>
          <w:p w14:paraId="18F629EC" w14:textId="77777777" w:rsidR="00F16C22" w:rsidRPr="00D10919" w:rsidRDefault="00F16C22" w:rsidP="008277B8">
            <w:pPr>
              <w:rPr>
                <w:rFonts w:ascii="Times New Roman" w:hAnsi="Times New Roman"/>
                <w:sz w:val="24"/>
                <w:szCs w:val="24"/>
              </w:rPr>
            </w:pPr>
          </w:p>
        </w:tc>
        <w:tc>
          <w:tcPr>
            <w:tcW w:w="509" w:type="pct"/>
          </w:tcPr>
          <w:p w14:paraId="36B30B7E" w14:textId="77777777" w:rsidR="00F16C22" w:rsidRPr="00D10919" w:rsidRDefault="00F16C22" w:rsidP="008277B8">
            <w:pPr>
              <w:rPr>
                <w:rFonts w:ascii="Times New Roman" w:hAnsi="Times New Roman"/>
                <w:sz w:val="24"/>
                <w:szCs w:val="24"/>
              </w:rPr>
            </w:pPr>
          </w:p>
        </w:tc>
        <w:tc>
          <w:tcPr>
            <w:tcW w:w="416" w:type="pct"/>
          </w:tcPr>
          <w:p w14:paraId="0DCCA290" w14:textId="77777777" w:rsidR="00F16C22" w:rsidRPr="00D10919" w:rsidRDefault="00F16C22" w:rsidP="008277B8">
            <w:pPr>
              <w:rPr>
                <w:rFonts w:ascii="Times New Roman" w:hAnsi="Times New Roman"/>
                <w:sz w:val="24"/>
                <w:szCs w:val="24"/>
              </w:rPr>
            </w:pPr>
          </w:p>
        </w:tc>
        <w:tc>
          <w:tcPr>
            <w:tcW w:w="416" w:type="pct"/>
          </w:tcPr>
          <w:p w14:paraId="7E853438" w14:textId="77777777" w:rsidR="00F16C22" w:rsidRPr="00D10919" w:rsidRDefault="00F16C22" w:rsidP="008277B8">
            <w:pPr>
              <w:rPr>
                <w:rFonts w:ascii="Times New Roman" w:hAnsi="Times New Roman"/>
                <w:sz w:val="24"/>
                <w:szCs w:val="24"/>
              </w:rPr>
            </w:pPr>
          </w:p>
        </w:tc>
        <w:tc>
          <w:tcPr>
            <w:tcW w:w="565" w:type="pct"/>
          </w:tcPr>
          <w:p w14:paraId="5731343D" w14:textId="77777777" w:rsidR="00F16C22" w:rsidRPr="00D10919" w:rsidRDefault="00F16C22" w:rsidP="008277B8">
            <w:pPr>
              <w:rPr>
                <w:rFonts w:ascii="Times New Roman" w:hAnsi="Times New Roman"/>
                <w:sz w:val="24"/>
                <w:szCs w:val="24"/>
              </w:rPr>
            </w:pPr>
          </w:p>
        </w:tc>
        <w:tc>
          <w:tcPr>
            <w:tcW w:w="643" w:type="pct"/>
          </w:tcPr>
          <w:p w14:paraId="15ADF795" w14:textId="77777777" w:rsidR="00F16C22" w:rsidRPr="00D10919" w:rsidRDefault="00F16C22" w:rsidP="008277B8">
            <w:pPr>
              <w:rPr>
                <w:rFonts w:ascii="Times New Roman" w:hAnsi="Times New Roman"/>
                <w:sz w:val="24"/>
                <w:szCs w:val="24"/>
              </w:rPr>
            </w:pPr>
          </w:p>
        </w:tc>
      </w:tr>
      <w:tr w:rsidR="00F16C22" w:rsidRPr="00D10919" w14:paraId="161A17BE" w14:textId="77777777" w:rsidTr="00F16C22">
        <w:tc>
          <w:tcPr>
            <w:tcW w:w="877" w:type="pct"/>
          </w:tcPr>
          <w:p w14:paraId="686C1F62" w14:textId="77777777" w:rsidR="00F16C22" w:rsidRPr="00D10919" w:rsidRDefault="00F16C22" w:rsidP="008277B8">
            <w:pPr>
              <w:rPr>
                <w:rFonts w:ascii="Times New Roman" w:hAnsi="Times New Roman"/>
                <w:sz w:val="24"/>
                <w:szCs w:val="24"/>
              </w:rPr>
            </w:pPr>
            <w:r w:rsidRPr="00D10919">
              <w:rPr>
                <w:rFonts w:ascii="Times New Roman" w:hAnsi="Times New Roman"/>
                <w:sz w:val="24"/>
                <w:szCs w:val="24"/>
              </w:rPr>
              <w:t>и т.д.</w:t>
            </w:r>
          </w:p>
        </w:tc>
        <w:tc>
          <w:tcPr>
            <w:tcW w:w="1572" w:type="pct"/>
          </w:tcPr>
          <w:p w14:paraId="16FCE000" w14:textId="77777777" w:rsidR="00F16C22" w:rsidRPr="00D10919" w:rsidRDefault="00F16C22" w:rsidP="008277B8">
            <w:pPr>
              <w:rPr>
                <w:rFonts w:ascii="Times New Roman" w:hAnsi="Times New Roman"/>
                <w:sz w:val="24"/>
                <w:szCs w:val="24"/>
              </w:rPr>
            </w:pPr>
          </w:p>
        </w:tc>
        <w:tc>
          <w:tcPr>
            <w:tcW w:w="509" w:type="pct"/>
          </w:tcPr>
          <w:p w14:paraId="7E2A1AF7" w14:textId="77777777" w:rsidR="00F16C22" w:rsidRPr="00D10919" w:rsidRDefault="00F16C22" w:rsidP="008277B8">
            <w:pPr>
              <w:rPr>
                <w:rFonts w:ascii="Times New Roman" w:hAnsi="Times New Roman"/>
                <w:sz w:val="24"/>
                <w:szCs w:val="24"/>
              </w:rPr>
            </w:pPr>
          </w:p>
        </w:tc>
        <w:tc>
          <w:tcPr>
            <w:tcW w:w="416" w:type="pct"/>
          </w:tcPr>
          <w:p w14:paraId="30597410" w14:textId="77777777" w:rsidR="00F16C22" w:rsidRPr="00D10919" w:rsidRDefault="00F16C22" w:rsidP="008277B8">
            <w:pPr>
              <w:rPr>
                <w:rFonts w:ascii="Times New Roman" w:hAnsi="Times New Roman"/>
                <w:sz w:val="24"/>
                <w:szCs w:val="24"/>
              </w:rPr>
            </w:pPr>
          </w:p>
        </w:tc>
        <w:tc>
          <w:tcPr>
            <w:tcW w:w="416" w:type="pct"/>
          </w:tcPr>
          <w:p w14:paraId="72C646E0" w14:textId="77777777" w:rsidR="00F16C22" w:rsidRPr="00D10919" w:rsidRDefault="00F16C22" w:rsidP="008277B8">
            <w:pPr>
              <w:rPr>
                <w:rFonts w:ascii="Times New Roman" w:hAnsi="Times New Roman"/>
                <w:sz w:val="24"/>
                <w:szCs w:val="24"/>
              </w:rPr>
            </w:pPr>
          </w:p>
        </w:tc>
        <w:tc>
          <w:tcPr>
            <w:tcW w:w="565" w:type="pct"/>
          </w:tcPr>
          <w:p w14:paraId="3B9A0100" w14:textId="77777777" w:rsidR="00F16C22" w:rsidRPr="00D10919" w:rsidRDefault="00F16C22" w:rsidP="008277B8">
            <w:pPr>
              <w:rPr>
                <w:rFonts w:ascii="Times New Roman" w:hAnsi="Times New Roman"/>
                <w:sz w:val="24"/>
                <w:szCs w:val="24"/>
              </w:rPr>
            </w:pPr>
          </w:p>
        </w:tc>
        <w:tc>
          <w:tcPr>
            <w:tcW w:w="643" w:type="pct"/>
          </w:tcPr>
          <w:p w14:paraId="1E254022" w14:textId="77777777" w:rsidR="00F16C22" w:rsidRPr="00D10919" w:rsidRDefault="00F16C22" w:rsidP="008277B8">
            <w:pPr>
              <w:rPr>
                <w:rFonts w:ascii="Times New Roman" w:hAnsi="Times New Roman"/>
                <w:sz w:val="24"/>
                <w:szCs w:val="24"/>
              </w:rPr>
            </w:pPr>
          </w:p>
        </w:tc>
      </w:tr>
      <w:tr w:rsidR="00F16C22" w:rsidRPr="00D10919" w14:paraId="2BB014E4" w14:textId="77777777" w:rsidTr="00F16C22">
        <w:tc>
          <w:tcPr>
            <w:tcW w:w="877" w:type="pct"/>
          </w:tcPr>
          <w:p w14:paraId="020DA121" w14:textId="77777777" w:rsidR="00F16C22" w:rsidRPr="00D10919" w:rsidRDefault="00F16C22" w:rsidP="008277B8">
            <w:pPr>
              <w:rPr>
                <w:rFonts w:ascii="Times New Roman" w:hAnsi="Times New Roman"/>
                <w:sz w:val="24"/>
                <w:szCs w:val="24"/>
              </w:rPr>
            </w:pPr>
          </w:p>
        </w:tc>
        <w:tc>
          <w:tcPr>
            <w:tcW w:w="1572" w:type="pct"/>
          </w:tcPr>
          <w:p w14:paraId="5FEB1EF1" w14:textId="77777777" w:rsidR="00F16C22" w:rsidRPr="00D10919" w:rsidRDefault="00F16C22" w:rsidP="008277B8">
            <w:pPr>
              <w:rPr>
                <w:rFonts w:ascii="Times New Roman" w:hAnsi="Times New Roman"/>
                <w:sz w:val="24"/>
                <w:szCs w:val="24"/>
              </w:rPr>
            </w:pPr>
          </w:p>
        </w:tc>
        <w:tc>
          <w:tcPr>
            <w:tcW w:w="509" w:type="pct"/>
          </w:tcPr>
          <w:p w14:paraId="5A0EE6FB" w14:textId="77777777" w:rsidR="00F16C22" w:rsidRPr="00D10919" w:rsidRDefault="00F16C22" w:rsidP="008277B8">
            <w:pPr>
              <w:rPr>
                <w:rFonts w:ascii="Times New Roman" w:hAnsi="Times New Roman"/>
                <w:sz w:val="24"/>
                <w:szCs w:val="24"/>
              </w:rPr>
            </w:pPr>
          </w:p>
        </w:tc>
        <w:tc>
          <w:tcPr>
            <w:tcW w:w="416" w:type="pct"/>
          </w:tcPr>
          <w:p w14:paraId="08C01D74" w14:textId="77777777" w:rsidR="00F16C22" w:rsidRPr="00D10919" w:rsidRDefault="00F16C22" w:rsidP="008277B8">
            <w:pPr>
              <w:rPr>
                <w:rFonts w:ascii="Times New Roman" w:hAnsi="Times New Roman"/>
                <w:sz w:val="24"/>
                <w:szCs w:val="24"/>
              </w:rPr>
            </w:pPr>
          </w:p>
        </w:tc>
        <w:tc>
          <w:tcPr>
            <w:tcW w:w="416" w:type="pct"/>
          </w:tcPr>
          <w:p w14:paraId="4D369EB1" w14:textId="77777777" w:rsidR="00F16C22" w:rsidRPr="00D10919" w:rsidRDefault="00F16C22" w:rsidP="008277B8">
            <w:pPr>
              <w:rPr>
                <w:rFonts w:ascii="Times New Roman" w:hAnsi="Times New Roman"/>
                <w:sz w:val="24"/>
                <w:szCs w:val="24"/>
              </w:rPr>
            </w:pPr>
          </w:p>
        </w:tc>
        <w:tc>
          <w:tcPr>
            <w:tcW w:w="565" w:type="pct"/>
          </w:tcPr>
          <w:p w14:paraId="4372C4F1" w14:textId="77777777" w:rsidR="00F16C22" w:rsidRPr="00D10919" w:rsidRDefault="00F16C22" w:rsidP="008277B8">
            <w:pPr>
              <w:rPr>
                <w:rFonts w:ascii="Times New Roman" w:hAnsi="Times New Roman"/>
                <w:sz w:val="24"/>
                <w:szCs w:val="24"/>
              </w:rPr>
            </w:pPr>
          </w:p>
        </w:tc>
        <w:tc>
          <w:tcPr>
            <w:tcW w:w="643" w:type="pct"/>
          </w:tcPr>
          <w:p w14:paraId="24FA26D2" w14:textId="77777777" w:rsidR="00F16C22" w:rsidRPr="00D10919" w:rsidRDefault="00F16C22" w:rsidP="008277B8">
            <w:pPr>
              <w:rPr>
                <w:rFonts w:ascii="Times New Roman" w:hAnsi="Times New Roman"/>
                <w:sz w:val="24"/>
                <w:szCs w:val="24"/>
              </w:rPr>
            </w:pPr>
          </w:p>
        </w:tc>
      </w:tr>
      <w:tr w:rsidR="00F16C22" w:rsidRPr="00D10919" w14:paraId="66F80B5F" w14:textId="77777777" w:rsidTr="00F16C22">
        <w:tc>
          <w:tcPr>
            <w:tcW w:w="877" w:type="pct"/>
          </w:tcPr>
          <w:p w14:paraId="1D1E3710" w14:textId="77777777" w:rsidR="00F16C22" w:rsidRPr="00D10919" w:rsidRDefault="00F16C22" w:rsidP="008277B8">
            <w:pPr>
              <w:rPr>
                <w:rFonts w:ascii="Times New Roman" w:hAnsi="Times New Roman"/>
                <w:sz w:val="24"/>
                <w:szCs w:val="24"/>
              </w:rPr>
            </w:pPr>
          </w:p>
        </w:tc>
        <w:tc>
          <w:tcPr>
            <w:tcW w:w="1572" w:type="pct"/>
          </w:tcPr>
          <w:p w14:paraId="2B331830" w14:textId="77777777" w:rsidR="00F16C22" w:rsidRPr="00D10919" w:rsidRDefault="00F16C22" w:rsidP="008277B8">
            <w:pPr>
              <w:rPr>
                <w:rFonts w:ascii="Times New Roman" w:hAnsi="Times New Roman"/>
                <w:sz w:val="24"/>
                <w:szCs w:val="24"/>
              </w:rPr>
            </w:pPr>
          </w:p>
        </w:tc>
        <w:tc>
          <w:tcPr>
            <w:tcW w:w="509" w:type="pct"/>
          </w:tcPr>
          <w:p w14:paraId="6233A5D4" w14:textId="77777777" w:rsidR="00F16C22" w:rsidRPr="00D10919" w:rsidRDefault="00F16C22" w:rsidP="008277B8">
            <w:pPr>
              <w:rPr>
                <w:rFonts w:ascii="Times New Roman" w:hAnsi="Times New Roman"/>
                <w:sz w:val="24"/>
                <w:szCs w:val="24"/>
              </w:rPr>
            </w:pPr>
          </w:p>
        </w:tc>
        <w:tc>
          <w:tcPr>
            <w:tcW w:w="416" w:type="pct"/>
          </w:tcPr>
          <w:p w14:paraId="726D9F4A" w14:textId="77777777" w:rsidR="00F16C22" w:rsidRPr="00D10919" w:rsidRDefault="00F16C22" w:rsidP="008277B8">
            <w:pPr>
              <w:rPr>
                <w:rFonts w:ascii="Times New Roman" w:hAnsi="Times New Roman"/>
                <w:sz w:val="24"/>
                <w:szCs w:val="24"/>
              </w:rPr>
            </w:pPr>
          </w:p>
        </w:tc>
        <w:tc>
          <w:tcPr>
            <w:tcW w:w="416" w:type="pct"/>
          </w:tcPr>
          <w:p w14:paraId="7284BB96" w14:textId="77777777" w:rsidR="00F16C22" w:rsidRPr="00D10919" w:rsidRDefault="00F16C22" w:rsidP="008277B8">
            <w:pPr>
              <w:rPr>
                <w:rFonts w:ascii="Times New Roman" w:hAnsi="Times New Roman"/>
                <w:sz w:val="24"/>
                <w:szCs w:val="24"/>
              </w:rPr>
            </w:pPr>
          </w:p>
        </w:tc>
        <w:tc>
          <w:tcPr>
            <w:tcW w:w="565" w:type="pct"/>
          </w:tcPr>
          <w:p w14:paraId="691D644C" w14:textId="77777777" w:rsidR="00F16C22" w:rsidRPr="00D10919" w:rsidRDefault="00F16C22" w:rsidP="008277B8">
            <w:pPr>
              <w:rPr>
                <w:rFonts w:ascii="Times New Roman" w:hAnsi="Times New Roman"/>
                <w:sz w:val="24"/>
                <w:szCs w:val="24"/>
              </w:rPr>
            </w:pPr>
          </w:p>
        </w:tc>
        <w:tc>
          <w:tcPr>
            <w:tcW w:w="643" w:type="pct"/>
          </w:tcPr>
          <w:p w14:paraId="279DACB9" w14:textId="77777777" w:rsidR="00F16C22" w:rsidRPr="00D10919" w:rsidRDefault="00F16C22" w:rsidP="008277B8">
            <w:pPr>
              <w:rPr>
                <w:rFonts w:ascii="Times New Roman" w:hAnsi="Times New Roman"/>
                <w:sz w:val="24"/>
                <w:szCs w:val="24"/>
              </w:rPr>
            </w:pPr>
          </w:p>
        </w:tc>
      </w:tr>
    </w:tbl>
    <w:p w14:paraId="54D9375E" w14:textId="77777777" w:rsidR="00F16C22" w:rsidRDefault="00F16C22" w:rsidP="00F16C22">
      <w:pPr>
        <w:widowControl w:val="0"/>
        <w:spacing w:after="0" w:line="240" w:lineRule="auto"/>
        <w:ind w:left="10490"/>
        <w:jc w:val="both"/>
        <w:rPr>
          <w:rFonts w:ascii="Times New Roman" w:eastAsia="Times New Roman" w:hAnsi="Times New Roman"/>
          <w:sz w:val="24"/>
          <w:szCs w:val="24"/>
          <w:lang w:eastAsia="ru-RU"/>
        </w:rPr>
      </w:pPr>
    </w:p>
    <w:p w14:paraId="2C2DF4A8" w14:textId="77777777" w:rsidR="00F16C22" w:rsidRDefault="00F16C22" w:rsidP="00F16C22">
      <w:pPr>
        <w:widowControl w:val="0"/>
        <w:spacing w:after="0" w:line="240" w:lineRule="auto"/>
        <w:ind w:left="10490"/>
        <w:jc w:val="both"/>
        <w:rPr>
          <w:rFonts w:ascii="Times New Roman" w:eastAsia="Times New Roman" w:hAnsi="Times New Roman"/>
          <w:sz w:val="24"/>
          <w:szCs w:val="24"/>
          <w:lang w:eastAsia="ru-RU"/>
        </w:rPr>
      </w:pPr>
    </w:p>
    <w:p w14:paraId="7A0F8CE5" w14:textId="77777777" w:rsidR="00F16C22" w:rsidRDefault="00F16C22" w:rsidP="00F16C22">
      <w:pPr>
        <w:widowControl w:val="0"/>
        <w:spacing w:after="0" w:line="240" w:lineRule="auto"/>
        <w:ind w:left="10490"/>
        <w:jc w:val="both"/>
        <w:rPr>
          <w:rFonts w:ascii="Times New Roman" w:eastAsia="Times New Roman" w:hAnsi="Times New Roman"/>
          <w:sz w:val="24"/>
          <w:szCs w:val="24"/>
          <w:lang w:eastAsia="ru-RU"/>
        </w:rPr>
      </w:pPr>
    </w:p>
    <w:p w14:paraId="614A076C" w14:textId="77777777" w:rsidR="00F16C22" w:rsidRDefault="00F16C22">
      <w:pPr>
        <w:rPr>
          <w:rFonts w:ascii="Times New Roman" w:eastAsia="Times New Roman" w:hAnsi="Times New Roman"/>
          <w:sz w:val="24"/>
          <w:szCs w:val="24"/>
          <w:lang w:eastAsia="ru-RU"/>
        </w:rPr>
      </w:pPr>
    </w:p>
    <w:p w14:paraId="46A3E4D9" w14:textId="77777777" w:rsidR="00F16C22" w:rsidRDefault="00F16C22">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156C8F32" w14:textId="77777777" w:rsidR="00A77142" w:rsidRDefault="00A77142" w:rsidP="00A77142">
      <w:pPr>
        <w:widowControl w:val="0"/>
        <w:spacing w:after="0" w:line="240" w:lineRule="auto"/>
        <w:ind w:left="5103"/>
        <w:jc w:val="right"/>
        <w:rPr>
          <w:rFonts w:ascii="Times New Roman" w:eastAsia="Times New Roman" w:hAnsi="Times New Roman"/>
          <w:b/>
          <w:sz w:val="24"/>
          <w:szCs w:val="24"/>
          <w:lang w:eastAsia="ru-RU"/>
        </w:rPr>
        <w:sectPr w:rsidR="00A77142" w:rsidSect="0036130F">
          <w:headerReference w:type="default" r:id="rId26"/>
          <w:footerReference w:type="default" r:id="rId27"/>
          <w:footerReference w:type="first" r:id="rId28"/>
          <w:pgSz w:w="11906" w:h="16838"/>
          <w:pgMar w:top="1134" w:right="851" w:bottom="1134" w:left="1701" w:header="709" w:footer="709" w:gutter="0"/>
          <w:pgNumType w:start="7"/>
          <w:cols w:space="708"/>
          <w:titlePg/>
          <w:docGrid w:linePitch="360"/>
        </w:sectPr>
      </w:pPr>
    </w:p>
    <w:p w14:paraId="5F5EBF6A" w14:textId="46376741" w:rsidR="008775BE" w:rsidRPr="00201844" w:rsidRDefault="008775BE"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lastRenderedPageBreak/>
        <w:t>Приложение № 2</w:t>
      </w:r>
    </w:p>
    <w:p w14:paraId="50E23D18" w14:textId="77777777" w:rsidR="00621C49" w:rsidRPr="007F7159" w:rsidRDefault="00621C49" w:rsidP="00621C49">
      <w:pPr>
        <w:pStyle w:val="28"/>
        <w:ind w:left="5670"/>
        <w:jc w:val="both"/>
        <w:rPr>
          <w:color w:val="000000"/>
          <w:spacing w:val="-5"/>
          <w:sz w:val="24"/>
          <w:szCs w:val="24"/>
        </w:rPr>
      </w:pPr>
      <w:r w:rsidRPr="00201844">
        <w:rPr>
          <w:b w:val="0"/>
          <w:sz w:val="24"/>
          <w:szCs w:val="24"/>
        </w:rPr>
        <w:t xml:space="preserve">к Документации </w:t>
      </w:r>
      <w:r w:rsidRPr="00201844">
        <w:rPr>
          <w:b w:val="0"/>
          <w:color w:val="000000"/>
          <w:spacing w:val="-5"/>
          <w:sz w:val="24"/>
          <w:szCs w:val="24"/>
        </w:rPr>
        <w:t xml:space="preserve">о проведении </w:t>
      </w:r>
      <w:r>
        <w:rPr>
          <w:b w:val="0"/>
          <w:color w:val="000000"/>
          <w:spacing w:val="-5"/>
          <w:sz w:val="24"/>
          <w:szCs w:val="24"/>
        </w:rPr>
        <w:t xml:space="preserve">конкурса </w:t>
      </w:r>
      <w:r w:rsidRPr="00201844">
        <w:rPr>
          <w:b w:val="0"/>
          <w:color w:val="000000"/>
          <w:spacing w:val="-5"/>
          <w:sz w:val="24"/>
          <w:szCs w:val="24"/>
        </w:rPr>
        <w:t xml:space="preserve">в </w:t>
      </w:r>
      <w:r w:rsidRPr="00486AB9">
        <w:rPr>
          <w:b w:val="0"/>
          <w:color w:val="000000"/>
          <w:spacing w:val="-5"/>
          <w:sz w:val="24"/>
          <w:szCs w:val="24"/>
        </w:rPr>
        <w:t>электронной форме</w:t>
      </w:r>
      <w:r w:rsidRPr="00486AB9">
        <w:rPr>
          <w:rFonts w:eastAsia="Courier New"/>
          <w:b w:val="0"/>
          <w:color w:val="000000"/>
          <w:sz w:val="24"/>
          <w:szCs w:val="24"/>
          <w:lang w:eastAsia="ru-RU"/>
        </w:rPr>
        <w:t xml:space="preserve"> </w:t>
      </w:r>
      <w:r w:rsidRPr="00486AB9">
        <w:rPr>
          <w:b w:val="0"/>
          <w:color w:val="000000"/>
          <w:spacing w:val="-5"/>
          <w:sz w:val="24"/>
          <w:szCs w:val="24"/>
        </w:rPr>
        <w:t>участниками которого могут быть только субъекты малого и среднего предпринимательства</w:t>
      </w:r>
    </w:p>
    <w:p w14:paraId="124E97AA" w14:textId="77777777" w:rsidR="00416755" w:rsidRPr="00201844" w:rsidRDefault="00416755" w:rsidP="00201844">
      <w:pPr>
        <w:pStyle w:val="28"/>
        <w:shd w:val="clear" w:color="auto" w:fill="auto"/>
        <w:suppressAutoHyphens/>
        <w:spacing w:before="0" w:line="240" w:lineRule="auto"/>
        <w:ind w:left="5670"/>
        <w:jc w:val="both"/>
        <w:rPr>
          <w:b w:val="0"/>
          <w:sz w:val="24"/>
          <w:szCs w:val="24"/>
        </w:rPr>
      </w:pPr>
    </w:p>
    <w:p w14:paraId="6C1D1558" w14:textId="77777777" w:rsidR="008775BE" w:rsidRPr="00201844" w:rsidRDefault="008775BE" w:rsidP="00201844">
      <w:pPr>
        <w:widowControl w:val="0"/>
        <w:spacing w:after="0" w:line="240" w:lineRule="auto"/>
        <w:jc w:val="both"/>
        <w:rPr>
          <w:rFonts w:ascii="Times New Roman" w:hAnsi="Times New Roman"/>
          <w:sz w:val="24"/>
          <w:szCs w:val="24"/>
        </w:rPr>
      </w:pPr>
    </w:p>
    <w:p w14:paraId="32C8C0D6" w14:textId="77777777" w:rsidR="00124535" w:rsidRPr="00201844" w:rsidRDefault="00124535" w:rsidP="00201844">
      <w:pPr>
        <w:widowControl w:val="0"/>
        <w:spacing w:after="0" w:line="240" w:lineRule="auto"/>
        <w:jc w:val="both"/>
        <w:rPr>
          <w:rFonts w:ascii="Times New Roman" w:hAnsi="Times New Roman"/>
          <w:sz w:val="24"/>
          <w:szCs w:val="24"/>
        </w:rPr>
      </w:pPr>
    </w:p>
    <w:p w14:paraId="5A9AB2EC" w14:textId="0FAF7162" w:rsidR="008775BE" w:rsidRPr="00201844" w:rsidRDefault="008775BE" w:rsidP="007E31FA">
      <w:pPr>
        <w:pStyle w:val="28"/>
        <w:shd w:val="clear" w:color="auto" w:fill="auto"/>
        <w:suppressAutoHyphens/>
        <w:spacing w:before="0" w:line="240" w:lineRule="auto"/>
        <w:ind w:left="40" w:hanging="40"/>
        <w:rPr>
          <w:bCs w:val="0"/>
          <w:color w:val="000000"/>
          <w:sz w:val="24"/>
          <w:szCs w:val="24"/>
        </w:rPr>
      </w:pPr>
      <w:r w:rsidRPr="00201844">
        <w:rPr>
          <w:bCs w:val="0"/>
          <w:color w:val="000000"/>
          <w:sz w:val="24"/>
          <w:szCs w:val="24"/>
        </w:rPr>
        <w:t xml:space="preserve">ПРОЕКТ </w:t>
      </w:r>
      <w:r w:rsidR="00486AB9">
        <w:rPr>
          <w:bCs w:val="0"/>
          <w:color w:val="000000"/>
          <w:sz w:val="24"/>
          <w:szCs w:val="24"/>
        </w:rPr>
        <w:t>ДОГОВОРА</w:t>
      </w:r>
    </w:p>
    <w:p w14:paraId="7BCEF820" w14:textId="77777777" w:rsidR="008775BE" w:rsidRPr="00201844" w:rsidRDefault="008775BE" w:rsidP="007E31FA">
      <w:pPr>
        <w:pStyle w:val="28"/>
        <w:shd w:val="clear" w:color="auto" w:fill="auto"/>
        <w:suppressAutoHyphens/>
        <w:spacing w:before="0" w:line="240" w:lineRule="auto"/>
        <w:ind w:left="40" w:hanging="40"/>
        <w:rPr>
          <w:bCs w:val="0"/>
          <w:color w:val="000000"/>
          <w:sz w:val="24"/>
          <w:szCs w:val="24"/>
        </w:rPr>
      </w:pPr>
    </w:p>
    <w:p w14:paraId="4E11CF26" w14:textId="77777777" w:rsidR="008D7117" w:rsidRPr="00201844" w:rsidRDefault="00B60FBF" w:rsidP="00B60FBF">
      <w:pPr>
        <w:widowControl w:val="0"/>
        <w:spacing w:after="0" w:line="240" w:lineRule="auto"/>
        <w:jc w:val="both"/>
        <w:rPr>
          <w:rFonts w:ascii="Times New Roman" w:eastAsia="Times New Roman" w:hAnsi="Times New Roman"/>
          <w:sz w:val="24"/>
          <w:szCs w:val="24"/>
          <w:lang w:eastAsia="ru-RU"/>
        </w:rPr>
      </w:pPr>
      <w:r w:rsidRPr="004D50BE">
        <w:rPr>
          <w:rFonts w:ascii="Times New Roman" w:eastAsia="Times New Roman" w:hAnsi="Times New Roman"/>
          <w:sz w:val="24"/>
          <w:szCs w:val="24"/>
          <w:lang w:eastAsia="ru-RU"/>
        </w:rPr>
        <w:t xml:space="preserve">Проект </w:t>
      </w:r>
      <w:r w:rsidR="00486AB9">
        <w:rPr>
          <w:rFonts w:ascii="Times New Roman" w:eastAsia="Times New Roman" w:hAnsi="Times New Roman"/>
          <w:sz w:val="24"/>
          <w:szCs w:val="24"/>
          <w:lang w:eastAsia="ru-RU"/>
        </w:rPr>
        <w:t>договора</w:t>
      </w:r>
      <w:r w:rsidRPr="004D50BE">
        <w:rPr>
          <w:rFonts w:ascii="Times New Roman" w:eastAsia="Times New Roman" w:hAnsi="Times New Roman"/>
          <w:sz w:val="24"/>
          <w:szCs w:val="24"/>
          <w:lang w:eastAsia="ru-RU"/>
        </w:rPr>
        <w:t xml:space="preserve"> приложен отдельным файлом – Приложение № 2 к документации</w:t>
      </w:r>
    </w:p>
    <w:p w14:paraId="1C44B175" w14:textId="77777777"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14:paraId="1258A861" w14:textId="77777777" w:rsidR="00621C49" w:rsidRDefault="00621C49">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6E4040AA" w14:textId="77777777" w:rsidR="00D71028" w:rsidRPr="00201844" w:rsidRDefault="00D71028" w:rsidP="00201844">
      <w:pPr>
        <w:widowControl w:val="0"/>
        <w:spacing w:after="0" w:line="240" w:lineRule="auto"/>
        <w:ind w:left="5670"/>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lastRenderedPageBreak/>
        <w:t>Приложение №3</w:t>
      </w:r>
    </w:p>
    <w:p w14:paraId="31FDB923" w14:textId="77777777" w:rsidR="00621C49" w:rsidRPr="007F7159" w:rsidRDefault="00621C49" w:rsidP="00621C49">
      <w:pPr>
        <w:pStyle w:val="28"/>
        <w:ind w:left="5670"/>
        <w:jc w:val="both"/>
        <w:rPr>
          <w:color w:val="000000"/>
          <w:spacing w:val="-5"/>
          <w:sz w:val="24"/>
          <w:szCs w:val="24"/>
        </w:rPr>
      </w:pPr>
      <w:r w:rsidRPr="00201844">
        <w:rPr>
          <w:b w:val="0"/>
          <w:sz w:val="24"/>
          <w:szCs w:val="24"/>
        </w:rPr>
        <w:t xml:space="preserve">к Документации </w:t>
      </w:r>
      <w:r w:rsidRPr="00201844">
        <w:rPr>
          <w:b w:val="0"/>
          <w:color w:val="000000"/>
          <w:spacing w:val="-5"/>
          <w:sz w:val="24"/>
          <w:szCs w:val="24"/>
        </w:rPr>
        <w:t xml:space="preserve">о проведении </w:t>
      </w:r>
      <w:r>
        <w:rPr>
          <w:b w:val="0"/>
          <w:color w:val="000000"/>
          <w:spacing w:val="-5"/>
          <w:sz w:val="24"/>
          <w:szCs w:val="24"/>
        </w:rPr>
        <w:t xml:space="preserve">конкурса </w:t>
      </w:r>
      <w:r w:rsidRPr="00201844">
        <w:rPr>
          <w:b w:val="0"/>
          <w:color w:val="000000"/>
          <w:spacing w:val="-5"/>
          <w:sz w:val="24"/>
          <w:szCs w:val="24"/>
        </w:rPr>
        <w:t xml:space="preserve">в </w:t>
      </w:r>
      <w:r w:rsidRPr="00486AB9">
        <w:rPr>
          <w:b w:val="0"/>
          <w:color w:val="000000"/>
          <w:spacing w:val="-5"/>
          <w:sz w:val="24"/>
          <w:szCs w:val="24"/>
        </w:rPr>
        <w:t>электронной форме</w:t>
      </w:r>
      <w:r w:rsidRPr="00486AB9">
        <w:rPr>
          <w:rFonts w:eastAsia="Courier New"/>
          <w:b w:val="0"/>
          <w:color w:val="000000"/>
          <w:sz w:val="24"/>
          <w:szCs w:val="24"/>
          <w:lang w:eastAsia="ru-RU"/>
        </w:rPr>
        <w:t xml:space="preserve"> </w:t>
      </w:r>
      <w:bookmarkStart w:id="32" w:name="_Hlk117362784"/>
      <w:r w:rsidRPr="00486AB9">
        <w:rPr>
          <w:b w:val="0"/>
          <w:color w:val="000000"/>
          <w:spacing w:val="-5"/>
          <w:sz w:val="24"/>
          <w:szCs w:val="24"/>
        </w:rPr>
        <w:t>участниками которого могут быть только субъекты малого и среднего предпринимательства</w:t>
      </w:r>
      <w:bookmarkEnd w:id="32"/>
    </w:p>
    <w:p w14:paraId="6DB44576" w14:textId="77777777" w:rsidR="00416755" w:rsidRPr="00201844" w:rsidRDefault="00416755" w:rsidP="00201844">
      <w:pPr>
        <w:pStyle w:val="28"/>
        <w:shd w:val="clear" w:color="auto" w:fill="auto"/>
        <w:suppressAutoHyphens/>
        <w:spacing w:before="0" w:line="240" w:lineRule="auto"/>
        <w:ind w:left="5670"/>
        <w:jc w:val="both"/>
        <w:rPr>
          <w:b w:val="0"/>
          <w:sz w:val="24"/>
          <w:szCs w:val="24"/>
        </w:rPr>
      </w:pPr>
    </w:p>
    <w:p w14:paraId="37D9A03A" w14:textId="77777777" w:rsidR="00416755" w:rsidRPr="00201844" w:rsidRDefault="00416755" w:rsidP="00201844">
      <w:pPr>
        <w:widowControl w:val="0"/>
        <w:spacing w:after="0" w:line="240" w:lineRule="auto"/>
        <w:ind w:left="5670"/>
        <w:jc w:val="both"/>
        <w:rPr>
          <w:rFonts w:ascii="Times New Roman" w:eastAsia="Times New Roman" w:hAnsi="Times New Roman"/>
          <w:sz w:val="24"/>
          <w:szCs w:val="24"/>
          <w:lang w:eastAsia="ru-RU"/>
        </w:rPr>
      </w:pPr>
    </w:p>
    <w:p w14:paraId="32E49B53" w14:textId="77777777" w:rsidR="000D2247" w:rsidRPr="00201844" w:rsidRDefault="000D2247" w:rsidP="00201844">
      <w:pPr>
        <w:widowControl w:val="0"/>
        <w:spacing w:after="0" w:line="240" w:lineRule="auto"/>
        <w:ind w:left="5670"/>
        <w:jc w:val="both"/>
        <w:rPr>
          <w:rFonts w:ascii="Times New Roman" w:eastAsia="Times New Roman" w:hAnsi="Times New Roman"/>
          <w:sz w:val="24"/>
          <w:szCs w:val="24"/>
          <w:lang w:eastAsia="ru-RU"/>
        </w:rPr>
      </w:pPr>
    </w:p>
    <w:p w14:paraId="07279938" w14:textId="77777777" w:rsidR="000D2247" w:rsidRPr="00201844" w:rsidRDefault="000D2247" w:rsidP="00201844">
      <w:pPr>
        <w:widowControl w:val="0"/>
        <w:spacing w:after="0" w:line="240" w:lineRule="auto"/>
        <w:ind w:left="5670"/>
        <w:jc w:val="both"/>
        <w:rPr>
          <w:rFonts w:ascii="Times New Roman" w:eastAsia="Times New Roman" w:hAnsi="Times New Roman"/>
          <w:sz w:val="24"/>
          <w:szCs w:val="24"/>
          <w:lang w:eastAsia="ru-RU"/>
        </w:rPr>
      </w:pPr>
    </w:p>
    <w:p w14:paraId="152DB98F" w14:textId="77777777" w:rsidR="000355A3" w:rsidRPr="00201844" w:rsidRDefault="000355A3" w:rsidP="007E31FA">
      <w:pPr>
        <w:spacing w:after="0" w:line="240" w:lineRule="auto"/>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ТЕХНИЧЕСКОЕ ЗАДАНИЕ</w:t>
      </w:r>
    </w:p>
    <w:p w14:paraId="16346FFA" w14:textId="77777777" w:rsidR="000D2247" w:rsidRPr="00201844" w:rsidRDefault="000D2247" w:rsidP="00201844">
      <w:pPr>
        <w:spacing w:after="0" w:line="240" w:lineRule="auto"/>
        <w:jc w:val="both"/>
        <w:rPr>
          <w:rFonts w:ascii="Times New Roman" w:eastAsia="Times New Roman" w:hAnsi="Times New Roman"/>
          <w:sz w:val="24"/>
          <w:szCs w:val="24"/>
        </w:rPr>
      </w:pPr>
    </w:p>
    <w:p w14:paraId="74B8992B" w14:textId="77777777" w:rsidR="000D2247" w:rsidRPr="00201844" w:rsidRDefault="000D2247" w:rsidP="00201844">
      <w:pPr>
        <w:spacing w:after="0" w:line="240" w:lineRule="auto"/>
        <w:jc w:val="both"/>
        <w:rPr>
          <w:rFonts w:ascii="Times New Roman" w:eastAsia="Times New Roman" w:hAnsi="Times New Roman"/>
          <w:sz w:val="24"/>
          <w:szCs w:val="24"/>
        </w:rPr>
      </w:pPr>
    </w:p>
    <w:p w14:paraId="68D8EE2B" w14:textId="77777777" w:rsidR="000D2247" w:rsidRDefault="00B60FBF" w:rsidP="00201844">
      <w:pPr>
        <w:spacing w:after="0" w:line="240" w:lineRule="auto"/>
        <w:jc w:val="both"/>
        <w:rPr>
          <w:rFonts w:ascii="Times New Roman" w:eastAsia="Times New Roman" w:hAnsi="Times New Roman"/>
          <w:sz w:val="24"/>
          <w:szCs w:val="24"/>
        </w:rPr>
      </w:pPr>
      <w:r w:rsidRPr="004D50BE">
        <w:rPr>
          <w:rFonts w:ascii="Times New Roman" w:eastAsia="Times New Roman" w:hAnsi="Times New Roman"/>
          <w:sz w:val="24"/>
          <w:szCs w:val="24"/>
        </w:rPr>
        <w:t xml:space="preserve">Техническое задание прилагается отдельным файлом – Приложение № </w:t>
      </w:r>
      <w:r>
        <w:rPr>
          <w:rFonts w:ascii="Times New Roman" w:eastAsia="Times New Roman" w:hAnsi="Times New Roman"/>
          <w:sz w:val="24"/>
          <w:szCs w:val="24"/>
        </w:rPr>
        <w:t>3</w:t>
      </w:r>
      <w:r w:rsidRPr="004D50BE">
        <w:rPr>
          <w:rFonts w:ascii="Times New Roman" w:eastAsia="Times New Roman" w:hAnsi="Times New Roman"/>
          <w:sz w:val="24"/>
          <w:szCs w:val="24"/>
        </w:rPr>
        <w:t xml:space="preserve"> к документации</w:t>
      </w:r>
    </w:p>
    <w:p w14:paraId="6535E905" w14:textId="77777777" w:rsidR="00776634" w:rsidRPr="00201844" w:rsidRDefault="00776634" w:rsidP="00201844">
      <w:pPr>
        <w:spacing w:after="0" w:line="240" w:lineRule="auto"/>
        <w:jc w:val="both"/>
        <w:rPr>
          <w:rFonts w:ascii="Times New Roman" w:eastAsia="Times New Roman" w:hAnsi="Times New Roman"/>
          <w:sz w:val="24"/>
          <w:szCs w:val="24"/>
        </w:rPr>
      </w:pPr>
    </w:p>
    <w:p w14:paraId="60395941" w14:textId="77777777" w:rsidR="000D2247" w:rsidRPr="00201844" w:rsidRDefault="000D2247" w:rsidP="00201844">
      <w:pPr>
        <w:spacing w:after="0" w:line="240" w:lineRule="auto"/>
        <w:jc w:val="both"/>
        <w:rPr>
          <w:rFonts w:ascii="Times New Roman" w:eastAsia="Times New Roman" w:hAnsi="Times New Roman"/>
          <w:sz w:val="24"/>
          <w:szCs w:val="24"/>
        </w:rPr>
      </w:pPr>
    </w:p>
    <w:p w14:paraId="1321F6CC" w14:textId="77777777" w:rsidR="00BA6F3C" w:rsidRDefault="00BA6F3C" w:rsidP="00201844">
      <w:pPr>
        <w:spacing w:after="0" w:line="240" w:lineRule="auto"/>
        <w:jc w:val="both"/>
        <w:rPr>
          <w:rFonts w:ascii="Times New Roman" w:eastAsia="Times New Roman" w:hAnsi="Times New Roman"/>
          <w:sz w:val="24"/>
          <w:szCs w:val="24"/>
        </w:rPr>
      </w:pPr>
    </w:p>
    <w:p w14:paraId="19059DF8" w14:textId="77777777" w:rsidR="00BA6F3C" w:rsidRPr="00BA6F3C" w:rsidRDefault="00BA6F3C" w:rsidP="00BA6F3C">
      <w:pPr>
        <w:rPr>
          <w:rFonts w:ascii="Times New Roman" w:eastAsia="Times New Roman" w:hAnsi="Times New Roman"/>
          <w:sz w:val="24"/>
          <w:szCs w:val="24"/>
        </w:rPr>
      </w:pPr>
    </w:p>
    <w:p w14:paraId="0789ECDE" w14:textId="77777777" w:rsidR="00BA6F3C" w:rsidRPr="00BA6F3C" w:rsidRDefault="00BA6F3C" w:rsidP="00BA6F3C">
      <w:pPr>
        <w:rPr>
          <w:rFonts w:ascii="Times New Roman" w:eastAsia="Times New Roman" w:hAnsi="Times New Roman"/>
          <w:sz w:val="24"/>
          <w:szCs w:val="24"/>
        </w:rPr>
      </w:pPr>
    </w:p>
    <w:p w14:paraId="5150B5D9" w14:textId="77777777" w:rsidR="00BA6F3C" w:rsidRDefault="00BA6F3C" w:rsidP="00BA6F3C">
      <w:pPr>
        <w:rPr>
          <w:rFonts w:ascii="Times New Roman" w:eastAsia="Times New Roman" w:hAnsi="Times New Roman"/>
          <w:sz w:val="24"/>
          <w:szCs w:val="24"/>
        </w:rPr>
      </w:pPr>
    </w:p>
    <w:p w14:paraId="205D1E53" w14:textId="77777777" w:rsidR="00BA6F3C" w:rsidRDefault="00BA6F3C" w:rsidP="00BA6F3C">
      <w:pPr>
        <w:tabs>
          <w:tab w:val="left" w:pos="2745"/>
        </w:tabs>
        <w:rPr>
          <w:rFonts w:ascii="Times New Roman" w:eastAsia="Times New Roman" w:hAnsi="Times New Roman"/>
          <w:sz w:val="24"/>
          <w:szCs w:val="24"/>
        </w:rPr>
      </w:pPr>
      <w:r>
        <w:rPr>
          <w:rFonts w:ascii="Times New Roman" w:eastAsia="Times New Roman" w:hAnsi="Times New Roman"/>
          <w:sz w:val="24"/>
          <w:szCs w:val="24"/>
        </w:rPr>
        <w:tab/>
      </w:r>
    </w:p>
    <w:p w14:paraId="2F611D7C" w14:textId="77777777" w:rsidR="00770815" w:rsidRPr="00BA6F3C" w:rsidRDefault="00BA6F3C" w:rsidP="00BA6F3C">
      <w:pPr>
        <w:tabs>
          <w:tab w:val="left" w:pos="2745"/>
        </w:tabs>
        <w:rPr>
          <w:rFonts w:ascii="Times New Roman" w:eastAsia="Times New Roman" w:hAnsi="Times New Roman"/>
          <w:sz w:val="24"/>
          <w:szCs w:val="24"/>
        </w:rPr>
        <w:sectPr w:rsidR="00770815" w:rsidRPr="00BA6F3C" w:rsidSect="0036130F">
          <w:pgSz w:w="11906" w:h="16838"/>
          <w:pgMar w:top="1134" w:right="851" w:bottom="1134" w:left="1701" w:header="709" w:footer="709" w:gutter="0"/>
          <w:pgNumType w:start="7"/>
          <w:cols w:space="708"/>
          <w:titlePg/>
          <w:docGrid w:linePitch="360"/>
        </w:sectPr>
      </w:pPr>
      <w:r>
        <w:rPr>
          <w:rFonts w:ascii="Times New Roman" w:eastAsia="Times New Roman" w:hAnsi="Times New Roman"/>
          <w:sz w:val="24"/>
          <w:szCs w:val="24"/>
        </w:rPr>
        <w:tab/>
      </w:r>
    </w:p>
    <w:p w14:paraId="3BB4F4E4" w14:textId="77777777" w:rsidR="000015DB" w:rsidRPr="00201844" w:rsidRDefault="000015DB" w:rsidP="000015DB">
      <w:pPr>
        <w:widowControl w:val="0"/>
        <w:spacing w:after="0" w:line="240" w:lineRule="auto"/>
        <w:ind w:left="10490"/>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lastRenderedPageBreak/>
        <w:t>Приложение №4</w:t>
      </w:r>
    </w:p>
    <w:p w14:paraId="28239650" w14:textId="77777777" w:rsidR="00621C49" w:rsidRPr="007F7159" w:rsidRDefault="00621C49" w:rsidP="00621C49">
      <w:pPr>
        <w:pStyle w:val="28"/>
        <w:ind w:left="10490"/>
        <w:jc w:val="both"/>
        <w:rPr>
          <w:color w:val="000000"/>
          <w:spacing w:val="-5"/>
          <w:sz w:val="24"/>
          <w:szCs w:val="24"/>
        </w:rPr>
      </w:pPr>
      <w:r w:rsidRPr="00201844">
        <w:rPr>
          <w:b w:val="0"/>
          <w:sz w:val="24"/>
          <w:szCs w:val="24"/>
        </w:rPr>
        <w:t xml:space="preserve">к Документации </w:t>
      </w:r>
      <w:r w:rsidRPr="00201844">
        <w:rPr>
          <w:b w:val="0"/>
          <w:color w:val="000000"/>
          <w:spacing w:val="-5"/>
          <w:sz w:val="24"/>
          <w:szCs w:val="24"/>
        </w:rPr>
        <w:t xml:space="preserve">о проведении </w:t>
      </w:r>
      <w:r>
        <w:rPr>
          <w:b w:val="0"/>
          <w:color w:val="000000"/>
          <w:spacing w:val="-5"/>
          <w:sz w:val="24"/>
          <w:szCs w:val="24"/>
        </w:rPr>
        <w:t xml:space="preserve">конкурса </w:t>
      </w:r>
      <w:r w:rsidRPr="00201844">
        <w:rPr>
          <w:b w:val="0"/>
          <w:color w:val="000000"/>
          <w:spacing w:val="-5"/>
          <w:sz w:val="24"/>
          <w:szCs w:val="24"/>
        </w:rPr>
        <w:t xml:space="preserve">в </w:t>
      </w:r>
      <w:r w:rsidRPr="00486AB9">
        <w:rPr>
          <w:b w:val="0"/>
          <w:color w:val="000000"/>
          <w:spacing w:val="-5"/>
          <w:sz w:val="24"/>
          <w:szCs w:val="24"/>
        </w:rPr>
        <w:t>электронной форме</w:t>
      </w:r>
      <w:r w:rsidRPr="00486AB9">
        <w:rPr>
          <w:rFonts w:eastAsia="Courier New"/>
          <w:b w:val="0"/>
          <w:color w:val="000000"/>
          <w:sz w:val="24"/>
          <w:szCs w:val="24"/>
          <w:lang w:eastAsia="ru-RU"/>
        </w:rPr>
        <w:t xml:space="preserve"> </w:t>
      </w:r>
      <w:r w:rsidRPr="00486AB9">
        <w:rPr>
          <w:b w:val="0"/>
          <w:color w:val="000000"/>
          <w:spacing w:val="-5"/>
          <w:sz w:val="24"/>
          <w:szCs w:val="24"/>
        </w:rPr>
        <w:t>участниками которого могут быть только субъекты малого и среднего предпринимательства</w:t>
      </w:r>
    </w:p>
    <w:p w14:paraId="784A397A" w14:textId="77777777" w:rsidR="000015DB" w:rsidRPr="00201844" w:rsidRDefault="000015DB" w:rsidP="000015DB">
      <w:pPr>
        <w:widowControl w:val="0"/>
        <w:spacing w:after="0" w:line="240" w:lineRule="auto"/>
        <w:ind w:left="5670"/>
        <w:jc w:val="both"/>
        <w:rPr>
          <w:rFonts w:ascii="Times New Roman" w:eastAsia="Times New Roman" w:hAnsi="Times New Roman"/>
          <w:sz w:val="24"/>
          <w:szCs w:val="24"/>
          <w:lang w:eastAsia="ru-RU"/>
        </w:rPr>
      </w:pPr>
    </w:p>
    <w:p w14:paraId="528BE2EC" w14:textId="77777777" w:rsidR="000015DB" w:rsidRDefault="000015DB" w:rsidP="000015DB">
      <w:pPr>
        <w:widowControl w:val="0"/>
        <w:spacing w:after="0" w:line="240" w:lineRule="auto"/>
        <w:jc w:val="center"/>
        <w:rPr>
          <w:rFonts w:ascii="Times New Roman" w:eastAsia="Times New Roman" w:hAnsi="Times New Roman"/>
          <w:b/>
          <w:sz w:val="24"/>
          <w:szCs w:val="24"/>
        </w:rPr>
      </w:pPr>
      <w:r w:rsidRPr="00201844">
        <w:rPr>
          <w:rFonts w:ascii="Times New Roman" w:eastAsia="Times New Roman" w:hAnsi="Times New Roman"/>
          <w:b/>
          <w:sz w:val="24"/>
          <w:szCs w:val="24"/>
        </w:rPr>
        <w:t>ОБОСНОВАНИЕ НАЧАЛЬНОЙ (МАКСИМАЛЬНОЙ) ЦЕНЫ</w:t>
      </w:r>
    </w:p>
    <w:p w14:paraId="5B8D5D43" w14:textId="77777777" w:rsidR="000015DB" w:rsidRDefault="000015DB" w:rsidP="000015DB">
      <w:pPr>
        <w:widowControl w:val="0"/>
        <w:spacing w:after="0" w:line="240" w:lineRule="auto"/>
        <w:jc w:val="center"/>
        <w:rPr>
          <w:rFonts w:ascii="Times New Roman" w:hAnsi="Times New Roman"/>
          <w:bCs/>
          <w:szCs w:val="24"/>
        </w:rPr>
      </w:pPr>
    </w:p>
    <w:p w14:paraId="593FB1E6" w14:textId="0004E725" w:rsidR="000015DB" w:rsidRDefault="000015DB" w:rsidP="000015DB">
      <w:pPr>
        <w:widowControl w:val="0"/>
        <w:spacing w:after="0" w:line="240" w:lineRule="auto"/>
        <w:jc w:val="both"/>
        <w:rPr>
          <w:rFonts w:ascii="Times New Roman" w:hAnsi="Times New Roman"/>
          <w:bCs/>
          <w:szCs w:val="24"/>
        </w:rPr>
      </w:pPr>
      <w:r w:rsidRPr="00F43776">
        <w:rPr>
          <w:rFonts w:ascii="Times New Roman" w:hAnsi="Times New Roman"/>
          <w:bCs/>
          <w:szCs w:val="24"/>
        </w:rPr>
        <w:t xml:space="preserve">Цена сформирована из расчета стоимости </w:t>
      </w:r>
      <w:r w:rsidRPr="00F43776">
        <w:rPr>
          <w:rFonts w:ascii="Times New Roman" w:hAnsi="Times New Roman"/>
          <w:szCs w:val="24"/>
        </w:rPr>
        <w:t xml:space="preserve">расходов на хранение, перевозку продуктов, </w:t>
      </w:r>
      <w:r w:rsidRPr="00F43776">
        <w:rPr>
          <w:rFonts w:ascii="Times New Roman" w:hAnsi="Times New Roman"/>
          <w:bCs/>
          <w:szCs w:val="24"/>
        </w:rPr>
        <w:t xml:space="preserve">расчета стоимости набора продуктов, приготовление, </w:t>
      </w:r>
      <w:r w:rsidRPr="00F43776">
        <w:rPr>
          <w:rFonts w:ascii="Times New Roman" w:hAnsi="Times New Roman"/>
          <w:szCs w:val="24"/>
        </w:rPr>
        <w:t>страхование, уплату таможенных пошлин, налогов и других обязательных платежей</w:t>
      </w:r>
      <w:r w:rsidRPr="00F43776">
        <w:rPr>
          <w:rFonts w:ascii="Times New Roman" w:hAnsi="Times New Roman"/>
          <w:bCs/>
          <w:szCs w:val="24"/>
        </w:rPr>
        <w:t xml:space="preserve"> исполнителя, связанных с выполнением своих функций по оказанию услуг.</w:t>
      </w:r>
    </w:p>
    <w:p w14:paraId="57242280" w14:textId="77777777" w:rsidR="00CC5D24" w:rsidRDefault="00CC5D24" w:rsidP="000015DB">
      <w:pPr>
        <w:widowControl w:val="0"/>
        <w:spacing w:after="0" w:line="240" w:lineRule="auto"/>
        <w:jc w:val="both"/>
        <w:rPr>
          <w:rFonts w:ascii="Times New Roman" w:hAnsi="Times New Roman"/>
          <w:bCs/>
          <w:szCs w:val="24"/>
        </w:rPr>
      </w:pPr>
    </w:p>
    <w:p w14:paraId="0EDD7438" w14:textId="5052C579" w:rsidR="00CC5D24" w:rsidRDefault="00CC5D24" w:rsidP="00CC5D24">
      <w:pPr>
        <w:spacing w:after="0" w:line="240" w:lineRule="auto"/>
        <w:jc w:val="center"/>
        <w:rPr>
          <w:rFonts w:ascii="Liberation Serif" w:eastAsia="Times New Roman" w:hAnsi="Liberation Serif" w:cs="Calibri"/>
          <w:b/>
          <w:bCs/>
          <w:color w:val="000000"/>
          <w:sz w:val="20"/>
          <w:szCs w:val="20"/>
          <w:lang w:eastAsia="ru-RU"/>
        </w:rPr>
      </w:pPr>
      <w:r w:rsidRPr="00EC73C2">
        <w:rPr>
          <w:rFonts w:ascii="Liberation Serif" w:eastAsia="Times New Roman" w:hAnsi="Liberation Serif" w:cs="Calibri"/>
          <w:b/>
          <w:bCs/>
          <w:color w:val="000000"/>
          <w:sz w:val="20"/>
          <w:szCs w:val="20"/>
          <w:lang w:eastAsia="ru-RU"/>
        </w:rPr>
        <w:t>Расчет Начальной (максимальной) цены договора для МАОУ СОШ № 183</w:t>
      </w:r>
      <w:r>
        <w:rPr>
          <w:rFonts w:ascii="Liberation Serif" w:eastAsia="Times New Roman" w:hAnsi="Liberation Serif" w:cs="Calibri"/>
          <w:b/>
          <w:bCs/>
          <w:color w:val="000000"/>
          <w:sz w:val="20"/>
          <w:szCs w:val="20"/>
          <w:lang w:eastAsia="ru-RU"/>
        </w:rPr>
        <w:t xml:space="preserve"> на 2026 год</w:t>
      </w:r>
    </w:p>
    <w:tbl>
      <w:tblPr>
        <w:tblW w:w="5198" w:type="pct"/>
        <w:tblInd w:w="-5" w:type="dxa"/>
        <w:tblLook w:val="04A0" w:firstRow="1" w:lastRow="0" w:firstColumn="1" w:lastColumn="0" w:noHBand="0" w:noVBand="1"/>
      </w:tblPr>
      <w:tblGrid>
        <w:gridCol w:w="2937"/>
        <w:gridCol w:w="1449"/>
        <w:gridCol w:w="621"/>
        <w:gridCol w:w="1056"/>
        <w:gridCol w:w="1001"/>
        <w:gridCol w:w="1440"/>
        <w:gridCol w:w="1001"/>
        <w:gridCol w:w="1382"/>
        <w:gridCol w:w="13"/>
        <w:gridCol w:w="989"/>
        <w:gridCol w:w="1421"/>
        <w:gridCol w:w="6"/>
        <w:gridCol w:w="1142"/>
        <w:gridCol w:w="1513"/>
        <w:gridCol w:w="26"/>
      </w:tblGrid>
      <w:tr w:rsidR="00CC5D24" w:rsidRPr="00FE38E0" w14:paraId="124E44ED" w14:textId="77777777" w:rsidTr="006E39B9">
        <w:trPr>
          <w:gridAfter w:val="1"/>
          <w:wAfter w:w="8" w:type="pct"/>
          <w:trHeight w:val="1152"/>
        </w:trPr>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B06DC" w14:textId="60C04C01" w:rsidR="00CC5D24" w:rsidRPr="00FE38E0" w:rsidRDefault="00377C65" w:rsidP="00CC5D24">
            <w:pPr>
              <w:spacing w:after="0" w:line="240" w:lineRule="auto"/>
              <w:jc w:val="center"/>
              <w:rPr>
                <w:rFonts w:ascii="Liberation Serif" w:eastAsia="Times New Roman" w:hAnsi="Liberation Serif" w:cs="Calibri"/>
                <w:color w:val="000000"/>
                <w:sz w:val="20"/>
                <w:szCs w:val="20"/>
                <w:lang w:eastAsia="ru-RU"/>
              </w:rPr>
            </w:pPr>
            <w:r>
              <w:rPr>
                <w:rFonts w:ascii="Times New Roman" w:hAnsi="Times New Roman"/>
                <w:bCs/>
                <w:szCs w:val="24"/>
              </w:rPr>
              <w:t xml:space="preserve">НМЦ сформирована </w:t>
            </w:r>
            <w:r w:rsidR="0022145F" w:rsidRPr="0022145F">
              <w:rPr>
                <w:rFonts w:ascii="Times New Roman" w:hAnsi="Times New Roman"/>
                <w:bCs/>
                <w:szCs w:val="24"/>
              </w:rPr>
              <w:t>метод сопоставимых рыночных цен (анализа рынка)</w:t>
            </w:r>
            <w:r w:rsidR="00CC5D24" w:rsidRPr="00FE38E0">
              <w:rPr>
                <w:rFonts w:ascii="Liberation Serif" w:eastAsia="Times New Roman" w:hAnsi="Liberation Serif" w:cs="Calibri"/>
                <w:color w:val="000000"/>
                <w:sz w:val="20"/>
                <w:szCs w:val="20"/>
                <w:lang w:eastAsia="ru-RU"/>
              </w:rPr>
              <w:t xml:space="preserve"> Категории обучающихся</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2DA6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w:t>
            </w:r>
            <w:r>
              <w:rPr>
                <w:rFonts w:ascii="Liberation Serif" w:eastAsia="Times New Roman" w:hAnsi="Liberation Serif" w:cs="Calibri"/>
                <w:color w:val="000000"/>
                <w:sz w:val="20"/>
                <w:szCs w:val="20"/>
                <w:lang w:eastAsia="ru-RU"/>
              </w:rPr>
              <w:t>-</w:t>
            </w:r>
            <w:proofErr w:type="spellStart"/>
            <w:r w:rsidRPr="00FE38E0">
              <w:rPr>
                <w:rFonts w:ascii="Liberation Serif" w:eastAsia="Times New Roman" w:hAnsi="Liberation Serif" w:cs="Calibri"/>
                <w:color w:val="000000"/>
                <w:sz w:val="20"/>
                <w:szCs w:val="20"/>
                <w:lang w:eastAsia="ru-RU"/>
              </w:rPr>
              <w:t>щихся</w:t>
            </w:r>
            <w:proofErr w:type="spellEnd"/>
            <w:r w:rsidRPr="00FE38E0">
              <w:rPr>
                <w:rFonts w:ascii="Liberation Serif" w:eastAsia="Times New Roman" w:hAnsi="Liberation Serif" w:cs="Calibri"/>
                <w:color w:val="000000"/>
                <w:sz w:val="20"/>
                <w:szCs w:val="20"/>
                <w:lang w:eastAsia="ru-RU"/>
              </w:rPr>
              <w:t>, чел.</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04E0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EEC8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c>
          <w:tcPr>
            <w:tcW w:w="763" w:type="pct"/>
            <w:gridSpan w:val="2"/>
            <w:tcBorders>
              <w:top w:val="single" w:sz="4" w:space="0" w:color="auto"/>
              <w:left w:val="nil"/>
              <w:bottom w:val="single" w:sz="4" w:space="0" w:color="auto"/>
              <w:right w:val="single" w:sz="4" w:space="0" w:color="auto"/>
            </w:tcBorders>
            <w:shd w:val="clear" w:color="auto" w:fill="auto"/>
            <w:vAlign w:val="center"/>
            <w:hideMark/>
          </w:tcPr>
          <w:p w14:paraId="1C453D3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№1</w:t>
            </w:r>
          </w:p>
        </w:tc>
        <w:tc>
          <w:tcPr>
            <w:tcW w:w="749" w:type="pct"/>
            <w:gridSpan w:val="3"/>
            <w:tcBorders>
              <w:top w:val="single" w:sz="4" w:space="0" w:color="auto"/>
              <w:left w:val="nil"/>
              <w:bottom w:val="single" w:sz="4" w:space="0" w:color="auto"/>
              <w:right w:val="single" w:sz="4" w:space="0" w:color="auto"/>
            </w:tcBorders>
            <w:shd w:val="clear" w:color="auto" w:fill="auto"/>
            <w:vAlign w:val="center"/>
            <w:hideMark/>
          </w:tcPr>
          <w:p w14:paraId="274AC4C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№2</w:t>
            </w:r>
          </w:p>
        </w:tc>
        <w:tc>
          <w:tcPr>
            <w:tcW w:w="753" w:type="pct"/>
            <w:gridSpan w:val="2"/>
            <w:tcBorders>
              <w:top w:val="single" w:sz="4" w:space="0" w:color="auto"/>
              <w:left w:val="nil"/>
              <w:bottom w:val="single" w:sz="4" w:space="0" w:color="auto"/>
              <w:right w:val="single" w:sz="4" w:space="0" w:color="auto"/>
            </w:tcBorders>
            <w:shd w:val="clear" w:color="auto" w:fill="auto"/>
            <w:vAlign w:val="center"/>
            <w:hideMark/>
          </w:tcPr>
          <w:p w14:paraId="7A6B863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№3</w:t>
            </w:r>
          </w:p>
        </w:tc>
        <w:tc>
          <w:tcPr>
            <w:tcW w:w="832" w:type="pct"/>
            <w:gridSpan w:val="3"/>
            <w:tcBorders>
              <w:top w:val="single" w:sz="4" w:space="0" w:color="auto"/>
              <w:left w:val="nil"/>
              <w:bottom w:val="single" w:sz="4" w:space="0" w:color="auto"/>
              <w:right w:val="single" w:sz="4" w:space="0" w:color="auto"/>
            </w:tcBorders>
            <w:shd w:val="clear" w:color="auto" w:fill="auto"/>
            <w:vAlign w:val="center"/>
            <w:hideMark/>
          </w:tcPr>
          <w:p w14:paraId="0A08E53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Н(М)ЦК, установленная заказчиком</w:t>
            </w:r>
          </w:p>
        </w:tc>
      </w:tr>
      <w:tr w:rsidR="00CC5D24" w:rsidRPr="00FE38E0" w14:paraId="525694CB" w14:textId="77777777" w:rsidTr="006E39B9">
        <w:trPr>
          <w:trHeight w:val="792"/>
        </w:trPr>
        <w:tc>
          <w:tcPr>
            <w:tcW w:w="918" w:type="pct"/>
            <w:vMerge/>
            <w:tcBorders>
              <w:top w:val="single" w:sz="4" w:space="0" w:color="auto"/>
              <w:left w:val="single" w:sz="4" w:space="0" w:color="auto"/>
              <w:bottom w:val="single" w:sz="4" w:space="0" w:color="auto"/>
              <w:right w:val="single" w:sz="4" w:space="0" w:color="auto"/>
            </w:tcBorders>
            <w:vAlign w:val="center"/>
            <w:hideMark/>
          </w:tcPr>
          <w:p w14:paraId="5FB6F8AF"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096F4172"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0C2E6D29"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6C1E80F4"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6946004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50" w:type="pct"/>
            <w:tcBorders>
              <w:top w:val="nil"/>
              <w:left w:val="nil"/>
              <w:bottom w:val="single" w:sz="4" w:space="0" w:color="auto"/>
              <w:right w:val="single" w:sz="4" w:space="0" w:color="auto"/>
            </w:tcBorders>
            <w:shd w:val="clear" w:color="auto" w:fill="auto"/>
            <w:vAlign w:val="center"/>
            <w:hideMark/>
          </w:tcPr>
          <w:p w14:paraId="3D85BCD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13" w:type="pct"/>
            <w:tcBorders>
              <w:top w:val="nil"/>
              <w:left w:val="nil"/>
              <w:bottom w:val="single" w:sz="4" w:space="0" w:color="auto"/>
              <w:right w:val="single" w:sz="4" w:space="0" w:color="auto"/>
            </w:tcBorders>
            <w:shd w:val="clear" w:color="auto" w:fill="auto"/>
            <w:vAlign w:val="center"/>
            <w:hideMark/>
          </w:tcPr>
          <w:p w14:paraId="4EAB945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32" w:type="pct"/>
            <w:tcBorders>
              <w:top w:val="nil"/>
              <w:left w:val="nil"/>
              <w:bottom w:val="single" w:sz="4" w:space="0" w:color="auto"/>
              <w:right w:val="single" w:sz="4" w:space="0" w:color="auto"/>
            </w:tcBorders>
            <w:shd w:val="clear" w:color="auto" w:fill="auto"/>
            <w:vAlign w:val="center"/>
            <w:hideMark/>
          </w:tcPr>
          <w:p w14:paraId="2767E6C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13" w:type="pct"/>
            <w:gridSpan w:val="2"/>
            <w:tcBorders>
              <w:top w:val="nil"/>
              <w:left w:val="nil"/>
              <w:bottom w:val="single" w:sz="4" w:space="0" w:color="auto"/>
              <w:right w:val="single" w:sz="4" w:space="0" w:color="auto"/>
            </w:tcBorders>
            <w:shd w:val="clear" w:color="auto" w:fill="auto"/>
            <w:vAlign w:val="center"/>
            <w:hideMark/>
          </w:tcPr>
          <w:p w14:paraId="580DAAE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46" w:type="pct"/>
            <w:gridSpan w:val="2"/>
            <w:tcBorders>
              <w:top w:val="nil"/>
              <w:left w:val="nil"/>
              <w:bottom w:val="single" w:sz="4" w:space="0" w:color="auto"/>
              <w:right w:val="single" w:sz="4" w:space="0" w:color="auto"/>
            </w:tcBorders>
            <w:shd w:val="clear" w:color="auto" w:fill="auto"/>
            <w:vAlign w:val="center"/>
            <w:hideMark/>
          </w:tcPr>
          <w:p w14:paraId="1F62196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57" w:type="pct"/>
            <w:tcBorders>
              <w:top w:val="nil"/>
              <w:left w:val="nil"/>
              <w:bottom w:val="single" w:sz="4" w:space="0" w:color="auto"/>
              <w:right w:val="single" w:sz="4" w:space="0" w:color="auto"/>
            </w:tcBorders>
            <w:shd w:val="clear" w:color="auto" w:fill="auto"/>
            <w:vAlign w:val="center"/>
            <w:hideMark/>
          </w:tcPr>
          <w:p w14:paraId="1174D10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Стоимость дето/дня, руб.</w:t>
            </w:r>
          </w:p>
        </w:tc>
        <w:tc>
          <w:tcPr>
            <w:tcW w:w="480" w:type="pct"/>
            <w:gridSpan w:val="2"/>
            <w:tcBorders>
              <w:top w:val="nil"/>
              <w:left w:val="nil"/>
              <w:bottom w:val="single" w:sz="4" w:space="0" w:color="auto"/>
              <w:right w:val="single" w:sz="4" w:space="0" w:color="auto"/>
            </w:tcBorders>
            <w:shd w:val="clear" w:color="auto" w:fill="auto"/>
            <w:vAlign w:val="center"/>
            <w:hideMark/>
          </w:tcPr>
          <w:p w14:paraId="49836F6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руб.</w:t>
            </w:r>
          </w:p>
        </w:tc>
      </w:tr>
      <w:tr w:rsidR="00CC5D24" w:rsidRPr="00FE38E0" w14:paraId="0F40E6C0"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5E9714AC"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453" w:type="pct"/>
            <w:tcBorders>
              <w:top w:val="nil"/>
              <w:left w:val="nil"/>
              <w:bottom w:val="single" w:sz="4" w:space="0" w:color="auto"/>
              <w:right w:val="single" w:sz="4" w:space="0" w:color="auto"/>
            </w:tcBorders>
            <w:shd w:val="clear" w:color="auto" w:fill="auto"/>
            <w:vAlign w:val="center"/>
            <w:hideMark/>
          </w:tcPr>
          <w:p w14:paraId="6500FE0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194" w:type="pct"/>
            <w:tcBorders>
              <w:top w:val="nil"/>
              <w:left w:val="nil"/>
              <w:bottom w:val="single" w:sz="4" w:space="0" w:color="auto"/>
              <w:right w:val="single" w:sz="4" w:space="0" w:color="auto"/>
            </w:tcBorders>
            <w:shd w:val="clear" w:color="auto" w:fill="auto"/>
            <w:vAlign w:val="center"/>
            <w:hideMark/>
          </w:tcPr>
          <w:p w14:paraId="721E097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055DF98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c>
          <w:tcPr>
            <w:tcW w:w="313" w:type="pct"/>
            <w:tcBorders>
              <w:top w:val="nil"/>
              <w:left w:val="nil"/>
              <w:bottom w:val="single" w:sz="4" w:space="0" w:color="auto"/>
              <w:right w:val="single" w:sz="4" w:space="0" w:color="auto"/>
            </w:tcBorders>
            <w:shd w:val="clear" w:color="auto" w:fill="auto"/>
            <w:vAlign w:val="center"/>
            <w:hideMark/>
          </w:tcPr>
          <w:p w14:paraId="013AFEC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50" w:type="pct"/>
            <w:tcBorders>
              <w:top w:val="nil"/>
              <w:left w:val="nil"/>
              <w:bottom w:val="single" w:sz="4" w:space="0" w:color="auto"/>
              <w:right w:val="single" w:sz="4" w:space="0" w:color="auto"/>
            </w:tcBorders>
            <w:shd w:val="clear" w:color="auto" w:fill="auto"/>
            <w:vAlign w:val="center"/>
            <w:hideMark/>
          </w:tcPr>
          <w:p w14:paraId="4F4CAB0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1 730 394,96</w:t>
            </w:r>
          </w:p>
        </w:tc>
        <w:tc>
          <w:tcPr>
            <w:tcW w:w="313" w:type="pct"/>
            <w:tcBorders>
              <w:top w:val="nil"/>
              <w:left w:val="nil"/>
              <w:bottom w:val="single" w:sz="4" w:space="0" w:color="auto"/>
              <w:right w:val="single" w:sz="4" w:space="0" w:color="auto"/>
            </w:tcBorders>
            <w:shd w:val="clear" w:color="auto" w:fill="auto"/>
            <w:vAlign w:val="center"/>
            <w:hideMark/>
          </w:tcPr>
          <w:p w14:paraId="4B49EEC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32" w:type="pct"/>
            <w:tcBorders>
              <w:top w:val="nil"/>
              <w:left w:val="nil"/>
              <w:bottom w:val="single" w:sz="4" w:space="0" w:color="auto"/>
              <w:right w:val="single" w:sz="4" w:space="0" w:color="auto"/>
            </w:tcBorders>
            <w:shd w:val="clear" w:color="auto" w:fill="auto"/>
            <w:vAlign w:val="center"/>
            <w:hideMark/>
          </w:tcPr>
          <w:p w14:paraId="6E5944C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1 730 394,96</w:t>
            </w:r>
          </w:p>
        </w:tc>
        <w:tc>
          <w:tcPr>
            <w:tcW w:w="313" w:type="pct"/>
            <w:gridSpan w:val="2"/>
            <w:tcBorders>
              <w:top w:val="nil"/>
              <w:left w:val="nil"/>
              <w:bottom w:val="single" w:sz="4" w:space="0" w:color="auto"/>
              <w:right w:val="single" w:sz="4" w:space="0" w:color="auto"/>
            </w:tcBorders>
            <w:shd w:val="clear" w:color="auto" w:fill="auto"/>
            <w:vAlign w:val="center"/>
            <w:hideMark/>
          </w:tcPr>
          <w:p w14:paraId="71B1020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46" w:type="pct"/>
            <w:gridSpan w:val="2"/>
            <w:tcBorders>
              <w:top w:val="nil"/>
              <w:left w:val="nil"/>
              <w:bottom w:val="single" w:sz="4" w:space="0" w:color="auto"/>
              <w:right w:val="single" w:sz="4" w:space="0" w:color="auto"/>
            </w:tcBorders>
            <w:shd w:val="clear" w:color="auto" w:fill="auto"/>
            <w:vAlign w:val="center"/>
            <w:hideMark/>
          </w:tcPr>
          <w:p w14:paraId="2EA8928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1 730 394,96</w:t>
            </w:r>
          </w:p>
        </w:tc>
        <w:tc>
          <w:tcPr>
            <w:tcW w:w="357" w:type="pct"/>
            <w:tcBorders>
              <w:top w:val="nil"/>
              <w:left w:val="nil"/>
              <w:bottom w:val="single" w:sz="4" w:space="0" w:color="auto"/>
              <w:right w:val="single" w:sz="4" w:space="0" w:color="auto"/>
            </w:tcBorders>
            <w:shd w:val="clear" w:color="auto" w:fill="auto"/>
            <w:vAlign w:val="center"/>
            <w:hideMark/>
          </w:tcPr>
          <w:p w14:paraId="140AFF5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80" w:type="pct"/>
            <w:gridSpan w:val="2"/>
            <w:tcBorders>
              <w:top w:val="nil"/>
              <w:left w:val="nil"/>
              <w:bottom w:val="single" w:sz="4" w:space="0" w:color="auto"/>
              <w:right w:val="single" w:sz="4" w:space="0" w:color="auto"/>
            </w:tcBorders>
            <w:shd w:val="clear" w:color="auto" w:fill="auto"/>
            <w:vAlign w:val="center"/>
            <w:hideMark/>
          </w:tcPr>
          <w:p w14:paraId="04F3925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1 730 394,96</w:t>
            </w:r>
          </w:p>
        </w:tc>
      </w:tr>
      <w:tr w:rsidR="00CC5D24" w:rsidRPr="00FE38E0" w14:paraId="3FDA3448"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47E10581"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453" w:type="pct"/>
            <w:tcBorders>
              <w:top w:val="nil"/>
              <w:left w:val="nil"/>
              <w:bottom w:val="single" w:sz="4" w:space="0" w:color="auto"/>
              <w:right w:val="single" w:sz="4" w:space="0" w:color="auto"/>
            </w:tcBorders>
            <w:shd w:val="clear" w:color="auto" w:fill="auto"/>
            <w:vAlign w:val="center"/>
            <w:hideMark/>
          </w:tcPr>
          <w:p w14:paraId="1E9CF0B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194" w:type="pct"/>
            <w:tcBorders>
              <w:top w:val="nil"/>
              <w:left w:val="nil"/>
              <w:bottom w:val="single" w:sz="4" w:space="0" w:color="auto"/>
              <w:right w:val="single" w:sz="4" w:space="0" w:color="auto"/>
            </w:tcBorders>
            <w:shd w:val="clear" w:color="auto" w:fill="auto"/>
            <w:vAlign w:val="center"/>
            <w:hideMark/>
          </w:tcPr>
          <w:p w14:paraId="05CB87E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6C2A7B1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313" w:type="pct"/>
            <w:tcBorders>
              <w:top w:val="nil"/>
              <w:left w:val="nil"/>
              <w:bottom w:val="single" w:sz="4" w:space="0" w:color="auto"/>
              <w:right w:val="single" w:sz="4" w:space="0" w:color="auto"/>
            </w:tcBorders>
            <w:shd w:val="clear" w:color="auto" w:fill="auto"/>
            <w:vAlign w:val="center"/>
            <w:hideMark/>
          </w:tcPr>
          <w:p w14:paraId="34C0319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50" w:type="pct"/>
            <w:tcBorders>
              <w:top w:val="nil"/>
              <w:left w:val="nil"/>
              <w:bottom w:val="single" w:sz="4" w:space="0" w:color="auto"/>
              <w:right w:val="single" w:sz="4" w:space="0" w:color="auto"/>
            </w:tcBorders>
            <w:shd w:val="clear" w:color="auto" w:fill="auto"/>
            <w:vAlign w:val="center"/>
            <w:hideMark/>
          </w:tcPr>
          <w:p w14:paraId="4C3A3AD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14:paraId="70F0995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32" w:type="pct"/>
            <w:tcBorders>
              <w:top w:val="nil"/>
              <w:left w:val="nil"/>
              <w:bottom w:val="single" w:sz="4" w:space="0" w:color="auto"/>
              <w:right w:val="single" w:sz="4" w:space="0" w:color="auto"/>
            </w:tcBorders>
            <w:shd w:val="clear" w:color="auto" w:fill="auto"/>
            <w:vAlign w:val="center"/>
            <w:hideMark/>
          </w:tcPr>
          <w:p w14:paraId="593821E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13" w:type="pct"/>
            <w:gridSpan w:val="2"/>
            <w:tcBorders>
              <w:top w:val="nil"/>
              <w:left w:val="nil"/>
              <w:bottom w:val="single" w:sz="4" w:space="0" w:color="auto"/>
              <w:right w:val="single" w:sz="4" w:space="0" w:color="auto"/>
            </w:tcBorders>
            <w:shd w:val="clear" w:color="auto" w:fill="auto"/>
            <w:vAlign w:val="center"/>
            <w:hideMark/>
          </w:tcPr>
          <w:p w14:paraId="597A9AA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46" w:type="pct"/>
            <w:gridSpan w:val="2"/>
            <w:tcBorders>
              <w:top w:val="nil"/>
              <w:left w:val="nil"/>
              <w:bottom w:val="single" w:sz="4" w:space="0" w:color="auto"/>
              <w:right w:val="single" w:sz="4" w:space="0" w:color="auto"/>
            </w:tcBorders>
            <w:shd w:val="clear" w:color="auto" w:fill="auto"/>
            <w:vAlign w:val="center"/>
            <w:hideMark/>
          </w:tcPr>
          <w:p w14:paraId="4F8ACCE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1AE4BA6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80" w:type="pct"/>
            <w:gridSpan w:val="2"/>
            <w:tcBorders>
              <w:top w:val="nil"/>
              <w:left w:val="nil"/>
              <w:bottom w:val="single" w:sz="4" w:space="0" w:color="auto"/>
              <w:right w:val="single" w:sz="4" w:space="0" w:color="auto"/>
            </w:tcBorders>
            <w:shd w:val="clear" w:color="auto" w:fill="auto"/>
            <w:vAlign w:val="center"/>
            <w:hideMark/>
          </w:tcPr>
          <w:p w14:paraId="53CECEA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r>
      <w:tr w:rsidR="00CC5D24" w:rsidRPr="00FE38E0" w14:paraId="2AF736B7"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31148BAB"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453" w:type="pct"/>
            <w:tcBorders>
              <w:top w:val="nil"/>
              <w:left w:val="nil"/>
              <w:bottom w:val="single" w:sz="4" w:space="0" w:color="auto"/>
              <w:right w:val="single" w:sz="4" w:space="0" w:color="auto"/>
            </w:tcBorders>
            <w:shd w:val="clear" w:color="auto" w:fill="auto"/>
            <w:vAlign w:val="center"/>
            <w:hideMark/>
          </w:tcPr>
          <w:p w14:paraId="7C3EECF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194" w:type="pct"/>
            <w:tcBorders>
              <w:top w:val="nil"/>
              <w:left w:val="nil"/>
              <w:bottom w:val="single" w:sz="4" w:space="0" w:color="auto"/>
              <w:right w:val="single" w:sz="4" w:space="0" w:color="auto"/>
            </w:tcBorders>
            <w:shd w:val="clear" w:color="auto" w:fill="auto"/>
            <w:vAlign w:val="center"/>
            <w:hideMark/>
          </w:tcPr>
          <w:p w14:paraId="1515DBB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029B75A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c>
          <w:tcPr>
            <w:tcW w:w="313" w:type="pct"/>
            <w:tcBorders>
              <w:top w:val="nil"/>
              <w:left w:val="nil"/>
              <w:bottom w:val="single" w:sz="4" w:space="0" w:color="auto"/>
              <w:right w:val="single" w:sz="4" w:space="0" w:color="auto"/>
            </w:tcBorders>
            <w:shd w:val="clear" w:color="auto" w:fill="auto"/>
            <w:vAlign w:val="center"/>
            <w:hideMark/>
          </w:tcPr>
          <w:p w14:paraId="20FDE7B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50" w:type="pct"/>
            <w:tcBorders>
              <w:top w:val="nil"/>
              <w:left w:val="nil"/>
              <w:bottom w:val="single" w:sz="4" w:space="0" w:color="auto"/>
              <w:right w:val="single" w:sz="4" w:space="0" w:color="auto"/>
            </w:tcBorders>
            <w:shd w:val="clear" w:color="auto" w:fill="auto"/>
            <w:vAlign w:val="center"/>
            <w:hideMark/>
          </w:tcPr>
          <w:p w14:paraId="47AEC24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112 510,79</w:t>
            </w:r>
          </w:p>
        </w:tc>
        <w:tc>
          <w:tcPr>
            <w:tcW w:w="313" w:type="pct"/>
            <w:tcBorders>
              <w:top w:val="nil"/>
              <w:left w:val="nil"/>
              <w:bottom w:val="single" w:sz="4" w:space="0" w:color="auto"/>
              <w:right w:val="single" w:sz="4" w:space="0" w:color="auto"/>
            </w:tcBorders>
            <w:shd w:val="clear" w:color="auto" w:fill="auto"/>
            <w:vAlign w:val="center"/>
            <w:hideMark/>
          </w:tcPr>
          <w:p w14:paraId="165FFF2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32" w:type="pct"/>
            <w:tcBorders>
              <w:top w:val="nil"/>
              <w:left w:val="nil"/>
              <w:bottom w:val="single" w:sz="4" w:space="0" w:color="auto"/>
              <w:right w:val="single" w:sz="4" w:space="0" w:color="auto"/>
            </w:tcBorders>
            <w:shd w:val="clear" w:color="auto" w:fill="auto"/>
            <w:vAlign w:val="center"/>
            <w:hideMark/>
          </w:tcPr>
          <w:p w14:paraId="7BCB469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112 510,79</w:t>
            </w:r>
          </w:p>
        </w:tc>
        <w:tc>
          <w:tcPr>
            <w:tcW w:w="313" w:type="pct"/>
            <w:gridSpan w:val="2"/>
            <w:tcBorders>
              <w:top w:val="nil"/>
              <w:left w:val="nil"/>
              <w:bottom w:val="single" w:sz="4" w:space="0" w:color="auto"/>
              <w:right w:val="single" w:sz="4" w:space="0" w:color="auto"/>
            </w:tcBorders>
            <w:shd w:val="clear" w:color="auto" w:fill="auto"/>
            <w:vAlign w:val="center"/>
            <w:hideMark/>
          </w:tcPr>
          <w:p w14:paraId="405FF22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46" w:type="pct"/>
            <w:gridSpan w:val="2"/>
            <w:tcBorders>
              <w:top w:val="nil"/>
              <w:left w:val="nil"/>
              <w:bottom w:val="single" w:sz="4" w:space="0" w:color="auto"/>
              <w:right w:val="single" w:sz="4" w:space="0" w:color="auto"/>
            </w:tcBorders>
            <w:shd w:val="clear" w:color="auto" w:fill="auto"/>
            <w:vAlign w:val="center"/>
            <w:hideMark/>
          </w:tcPr>
          <w:p w14:paraId="3BD8F61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112 510,79</w:t>
            </w:r>
          </w:p>
        </w:tc>
        <w:tc>
          <w:tcPr>
            <w:tcW w:w="357" w:type="pct"/>
            <w:tcBorders>
              <w:top w:val="nil"/>
              <w:left w:val="nil"/>
              <w:bottom w:val="single" w:sz="4" w:space="0" w:color="auto"/>
              <w:right w:val="single" w:sz="4" w:space="0" w:color="auto"/>
            </w:tcBorders>
            <w:shd w:val="clear" w:color="auto" w:fill="auto"/>
            <w:vAlign w:val="center"/>
            <w:hideMark/>
          </w:tcPr>
          <w:p w14:paraId="0D66A8B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80" w:type="pct"/>
            <w:gridSpan w:val="2"/>
            <w:tcBorders>
              <w:top w:val="nil"/>
              <w:left w:val="nil"/>
              <w:bottom w:val="single" w:sz="4" w:space="0" w:color="auto"/>
              <w:right w:val="single" w:sz="4" w:space="0" w:color="auto"/>
            </w:tcBorders>
            <w:shd w:val="clear" w:color="auto" w:fill="auto"/>
            <w:vAlign w:val="center"/>
            <w:hideMark/>
          </w:tcPr>
          <w:p w14:paraId="3663BA8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112 510,79</w:t>
            </w:r>
          </w:p>
        </w:tc>
      </w:tr>
      <w:tr w:rsidR="00CC5D24" w:rsidRPr="00FE38E0" w14:paraId="5DBBE1FD"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68FADF5F"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во 2-4-х классах, за исключением лиц с ограниченными возможностями здоровья, инвалидов (детей-инвалидов) (завтрак)</w:t>
            </w:r>
          </w:p>
        </w:tc>
        <w:tc>
          <w:tcPr>
            <w:tcW w:w="453" w:type="pct"/>
            <w:tcBorders>
              <w:top w:val="nil"/>
              <w:left w:val="nil"/>
              <w:bottom w:val="single" w:sz="4" w:space="0" w:color="auto"/>
              <w:right w:val="single" w:sz="4" w:space="0" w:color="auto"/>
            </w:tcBorders>
            <w:shd w:val="clear" w:color="auto" w:fill="auto"/>
            <w:vAlign w:val="center"/>
            <w:hideMark/>
          </w:tcPr>
          <w:p w14:paraId="7B5837F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194" w:type="pct"/>
            <w:tcBorders>
              <w:top w:val="nil"/>
              <w:left w:val="nil"/>
              <w:bottom w:val="single" w:sz="4" w:space="0" w:color="auto"/>
              <w:right w:val="single" w:sz="4" w:space="0" w:color="auto"/>
            </w:tcBorders>
            <w:shd w:val="clear" w:color="auto" w:fill="auto"/>
            <w:vAlign w:val="center"/>
            <w:hideMark/>
          </w:tcPr>
          <w:p w14:paraId="02690E7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135D13E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c>
          <w:tcPr>
            <w:tcW w:w="313" w:type="pct"/>
            <w:tcBorders>
              <w:top w:val="nil"/>
              <w:left w:val="nil"/>
              <w:bottom w:val="single" w:sz="4" w:space="0" w:color="auto"/>
              <w:right w:val="single" w:sz="4" w:space="0" w:color="auto"/>
            </w:tcBorders>
            <w:shd w:val="clear" w:color="auto" w:fill="auto"/>
            <w:vAlign w:val="center"/>
            <w:hideMark/>
          </w:tcPr>
          <w:p w14:paraId="74D10D2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50" w:type="pct"/>
            <w:tcBorders>
              <w:top w:val="nil"/>
              <w:left w:val="nil"/>
              <w:bottom w:val="single" w:sz="4" w:space="0" w:color="auto"/>
              <w:right w:val="single" w:sz="4" w:space="0" w:color="auto"/>
            </w:tcBorders>
            <w:shd w:val="clear" w:color="auto" w:fill="auto"/>
            <w:vAlign w:val="center"/>
            <w:hideMark/>
          </w:tcPr>
          <w:p w14:paraId="12F2CDF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3 171 020,16</w:t>
            </w:r>
          </w:p>
        </w:tc>
        <w:tc>
          <w:tcPr>
            <w:tcW w:w="313" w:type="pct"/>
            <w:tcBorders>
              <w:top w:val="nil"/>
              <w:left w:val="nil"/>
              <w:bottom w:val="single" w:sz="4" w:space="0" w:color="auto"/>
              <w:right w:val="single" w:sz="4" w:space="0" w:color="auto"/>
            </w:tcBorders>
            <w:shd w:val="clear" w:color="auto" w:fill="auto"/>
            <w:vAlign w:val="center"/>
            <w:hideMark/>
          </w:tcPr>
          <w:p w14:paraId="07D5329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32" w:type="pct"/>
            <w:tcBorders>
              <w:top w:val="nil"/>
              <w:left w:val="nil"/>
              <w:bottom w:val="single" w:sz="4" w:space="0" w:color="auto"/>
              <w:right w:val="single" w:sz="4" w:space="0" w:color="auto"/>
            </w:tcBorders>
            <w:shd w:val="clear" w:color="auto" w:fill="auto"/>
            <w:vAlign w:val="center"/>
            <w:hideMark/>
          </w:tcPr>
          <w:p w14:paraId="1901750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3 171 020,16</w:t>
            </w:r>
          </w:p>
        </w:tc>
        <w:tc>
          <w:tcPr>
            <w:tcW w:w="313" w:type="pct"/>
            <w:gridSpan w:val="2"/>
            <w:tcBorders>
              <w:top w:val="nil"/>
              <w:left w:val="nil"/>
              <w:bottom w:val="single" w:sz="4" w:space="0" w:color="auto"/>
              <w:right w:val="single" w:sz="4" w:space="0" w:color="auto"/>
            </w:tcBorders>
            <w:shd w:val="clear" w:color="auto" w:fill="auto"/>
            <w:vAlign w:val="center"/>
            <w:hideMark/>
          </w:tcPr>
          <w:p w14:paraId="67F2BE7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46" w:type="pct"/>
            <w:gridSpan w:val="2"/>
            <w:tcBorders>
              <w:top w:val="nil"/>
              <w:left w:val="nil"/>
              <w:bottom w:val="single" w:sz="4" w:space="0" w:color="auto"/>
              <w:right w:val="single" w:sz="4" w:space="0" w:color="auto"/>
            </w:tcBorders>
            <w:shd w:val="clear" w:color="auto" w:fill="auto"/>
            <w:vAlign w:val="center"/>
            <w:hideMark/>
          </w:tcPr>
          <w:p w14:paraId="6682CFC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3 171 020,16</w:t>
            </w:r>
          </w:p>
        </w:tc>
        <w:tc>
          <w:tcPr>
            <w:tcW w:w="357" w:type="pct"/>
            <w:tcBorders>
              <w:top w:val="nil"/>
              <w:left w:val="nil"/>
              <w:bottom w:val="single" w:sz="4" w:space="0" w:color="auto"/>
              <w:right w:val="single" w:sz="4" w:space="0" w:color="auto"/>
            </w:tcBorders>
            <w:shd w:val="clear" w:color="auto" w:fill="auto"/>
            <w:vAlign w:val="center"/>
            <w:hideMark/>
          </w:tcPr>
          <w:p w14:paraId="4369BD4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149,52</w:t>
            </w:r>
          </w:p>
        </w:tc>
        <w:tc>
          <w:tcPr>
            <w:tcW w:w="480" w:type="pct"/>
            <w:gridSpan w:val="2"/>
            <w:tcBorders>
              <w:top w:val="nil"/>
              <w:left w:val="nil"/>
              <w:bottom w:val="single" w:sz="4" w:space="0" w:color="auto"/>
              <w:right w:val="single" w:sz="4" w:space="0" w:color="auto"/>
            </w:tcBorders>
            <w:shd w:val="clear" w:color="auto" w:fill="auto"/>
            <w:vAlign w:val="center"/>
            <w:hideMark/>
          </w:tcPr>
          <w:p w14:paraId="4A8EA77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3 171 020,16</w:t>
            </w:r>
          </w:p>
        </w:tc>
      </w:tr>
      <w:tr w:rsidR="00CC5D24" w:rsidRPr="00FE38E0" w14:paraId="6A6CB5C0"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0BD98B9E"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453" w:type="pct"/>
            <w:tcBorders>
              <w:top w:val="nil"/>
              <w:left w:val="nil"/>
              <w:bottom w:val="single" w:sz="4" w:space="0" w:color="auto"/>
              <w:right w:val="single" w:sz="4" w:space="0" w:color="auto"/>
            </w:tcBorders>
            <w:shd w:val="clear" w:color="auto" w:fill="auto"/>
            <w:vAlign w:val="center"/>
            <w:hideMark/>
          </w:tcPr>
          <w:p w14:paraId="33CDE4A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194" w:type="pct"/>
            <w:tcBorders>
              <w:top w:val="nil"/>
              <w:left w:val="nil"/>
              <w:bottom w:val="single" w:sz="4" w:space="0" w:color="auto"/>
              <w:right w:val="single" w:sz="4" w:space="0" w:color="auto"/>
            </w:tcBorders>
            <w:shd w:val="clear" w:color="auto" w:fill="auto"/>
            <w:vAlign w:val="center"/>
            <w:hideMark/>
          </w:tcPr>
          <w:p w14:paraId="7CCA5DC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7A7C2CB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c>
          <w:tcPr>
            <w:tcW w:w="313" w:type="pct"/>
            <w:tcBorders>
              <w:top w:val="nil"/>
              <w:left w:val="nil"/>
              <w:bottom w:val="single" w:sz="4" w:space="0" w:color="auto"/>
              <w:right w:val="single" w:sz="4" w:space="0" w:color="auto"/>
            </w:tcBorders>
            <w:shd w:val="clear" w:color="auto" w:fill="auto"/>
            <w:vAlign w:val="center"/>
            <w:hideMark/>
          </w:tcPr>
          <w:p w14:paraId="08CDA80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50" w:type="pct"/>
            <w:tcBorders>
              <w:top w:val="nil"/>
              <w:left w:val="nil"/>
              <w:bottom w:val="single" w:sz="4" w:space="0" w:color="auto"/>
              <w:right w:val="single" w:sz="4" w:space="0" w:color="auto"/>
            </w:tcBorders>
            <w:shd w:val="clear" w:color="auto" w:fill="auto"/>
            <w:vAlign w:val="center"/>
            <w:hideMark/>
          </w:tcPr>
          <w:p w14:paraId="54B3EC2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4 860 379,44</w:t>
            </w:r>
          </w:p>
        </w:tc>
        <w:tc>
          <w:tcPr>
            <w:tcW w:w="313" w:type="pct"/>
            <w:tcBorders>
              <w:top w:val="nil"/>
              <w:left w:val="nil"/>
              <w:bottom w:val="single" w:sz="4" w:space="0" w:color="auto"/>
              <w:right w:val="single" w:sz="4" w:space="0" w:color="auto"/>
            </w:tcBorders>
            <w:shd w:val="clear" w:color="auto" w:fill="auto"/>
            <w:vAlign w:val="center"/>
            <w:hideMark/>
          </w:tcPr>
          <w:p w14:paraId="1576BB2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32" w:type="pct"/>
            <w:tcBorders>
              <w:top w:val="nil"/>
              <w:left w:val="nil"/>
              <w:bottom w:val="single" w:sz="4" w:space="0" w:color="auto"/>
              <w:right w:val="single" w:sz="4" w:space="0" w:color="auto"/>
            </w:tcBorders>
            <w:shd w:val="clear" w:color="auto" w:fill="auto"/>
            <w:vAlign w:val="center"/>
            <w:hideMark/>
          </w:tcPr>
          <w:p w14:paraId="06F6A91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4 860 379,44</w:t>
            </w:r>
          </w:p>
        </w:tc>
        <w:tc>
          <w:tcPr>
            <w:tcW w:w="313" w:type="pct"/>
            <w:gridSpan w:val="2"/>
            <w:tcBorders>
              <w:top w:val="nil"/>
              <w:left w:val="nil"/>
              <w:bottom w:val="single" w:sz="4" w:space="0" w:color="auto"/>
              <w:right w:val="single" w:sz="4" w:space="0" w:color="auto"/>
            </w:tcBorders>
            <w:shd w:val="clear" w:color="auto" w:fill="auto"/>
            <w:vAlign w:val="center"/>
            <w:hideMark/>
          </w:tcPr>
          <w:p w14:paraId="3FC20D6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46" w:type="pct"/>
            <w:gridSpan w:val="2"/>
            <w:tcBorders>
              <w:top w:val="nil"/>
              <w:left w:val="nil"/>
              <w:bottom w:val="single" w:sz="4" w:space="0" w:color="auto"/>
              <w:right w:val="single" w:sz="4" w:space="0" w:color="auto"/>
            </w:tcBorders>
            <w:shd w:val="clear" w:color="auto" w:fill="auto"/>
            <w:vAlign w:val="center"/>
            <w:hideMark/>
          </w:tcPr>
          <w:p w14:paraId="128A1DA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4 860 379,44</w:t>
            </w:r>
          </w:p>
        </w:tc>
        <w:tc>
          <w:tcPr>
            <w:tcW w:w="357" w:type="pct"/>
            <w:tcBorders>
              <w:top w:val="nil"/>
              <w:left w:val="nil"/>
              <w:bottom w:val="single" w:sz="4" w:space="0" w:color="auto"/>
              <w:right w:val="single" w:sz="4" w:space="0" w:color="auto"/>
            </w:tcBorders>
            <w:shd w:val="clear" w:color="auto" w:fill="auto"/>
            <w:vAlign w:val="center"/>
            <w:hideMark/>
          </w:tcPr>
          <w:p w14:paraId="579FC68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224,27</w:t>
            </w:r>
          </w:p>
        </w:tc>
        <w:tc>
          <w:tcPr>
            <w:tcW w:w="480" w:type="pct"/>
            <w:gridSpan w:val="2"/>
            <w:tcBorders>
              <w:top w:val="nil"/>
              <w:left w:val="nil"/>
              <w:bottom w:val="single" w:sz="4" w:space="0" w:color="auto"/>
              <w:right w:val="single" w:sz="4" w:space="0" w:color="auto"/>
            </w:tcBorders>
            <w:shd w:val="clear" w:color="auto" w:fill="auto"/>
            <w:vAlign w:val="center"/>
            <w:hideMark/>
          </w:tcPr>
          <w:p w14:paraId="27906B2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4 860 379,44</w:t>
            </w:r>
          </w:p>
        </w:tc>
      </w:tr>
      <w:tr w:rsidR="00CC5D24" w:rsidRPr="00FE38E0" w14:paraId="2E946662"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6785721F"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инвалидами (детьми-инвалидами) </w:t>
            </w:r>
          </w:p>
        </w:tc>
        <w:tc>
          <w:tcPr>
            <w:tcW w:w="453" w:type="pct"/>
            <w:tcBorders>
              <w:top w:val="nil"/>
              <w:left w:val="nil"/>
              <w:bottom w:val="single" w:sz="4" w:space="0" w:color="auto"/>
              <w:right w:val="single" w:sz="4" w:space="0" w:color="auto"/>
            </w:tcBorders>
            <w:shd w:val="clear" w:color="auto" w:fill="auto"/>
            <w:vAlign w:val="center"/>
            <w:hideMark/>
          </w:tcPr>
          <w:p w14:paraId="0577F44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194" w:type="pct"/>
            <w:tcBorders>
              <w:top w:val="nil"/>
              <w:left w:val="nil"/>
              <w:bottom w:val="single" w:sz="4" w:space="0" w:color="auto"/>
              <w:right w:val="single" w:sz="4" w:space="0" w:color="auto"/>
            </w:tcBorders>
            <w:shd w:val="clear" w:color="auto" w:fill="auto"/>
            <w:vAlign w:val="center"/>
            <w:hideMark/>
          </w:tcPr>
          <w:p w14:paraId="65E2A8D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437465F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c>
          <w:tcPr>
            <w:tcW w:w="313" w:type="pct"/>
            <w:tcBorders>
              <w:top w:val="nil"/>
              <w:left w:val="nil"/>
              <w:bottom w:val="single" w:sz="4" w:space="0" w:color="auto"/>
              <w:right w:val="single" w:sz="4" w:space="0" w:color="auto"/>
            </w:tcBorders>
            <w:shd w:val="clear" w:color="auto" w:fill="auto"/>
            <w:vAlign w:val="center"/>
            <w:hideMark/>
          </w:tcPr>
          <w:p w14:paraId="6379C75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50" w:type="pct"/>
            <w:tcBorders>
              <w:top w:val="nil"/>
              <w:left w:val="nil"/>
              <w:bottom w:val="single" w:sz="4" w:space="0" w:color="auto"/>
              <w:right w:val="single" w:sz="4" w:space="0" w:color="auto"/>
            </w:tcBorders>
            <w:shd w:val="clear" w:color="auto" w:fill="auto"/>
            <w:vAlign w:val="center"/>
            <w:hideMark/>
          </w:tcPr>
          <w:p w14:paraId="51E06CE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462 752,02</w:t>
            </w:r>
          </w:p>
        </w:tc>
        <w:tc>
          <w:tcPr>
            <w:tcW w:w="313" w:type="pct"/>
            <w:tcBorders>
              <w:top w:val="nil"/>
              <w:left w:val="nil"/>
              <w:bottom w:val="single" w:sz="4" w:space="0" w:color="auto"/>
              <w:right w:val="single" w:sz="4" w:space="0" w:color="auto"/>
            </w:tcBorders>
            <w:shd w:val="clear" w:color="auto" w:fill="auto"/>
            <w:vAlign w:val="center"/>
            <w:hideMark/>
          </w:tcPr>
          <w:p w14:paraId="29BECB2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32" w:type="pct"/>
            <w:tcBorders>
              <w:top w:val="nil"/>
              <w:left w:val="nil"/>
              <w:bottom w:val="single" w:sz="4" w:space="0" w:color="auto"/>
              <w:right w:val="single" w:sz="4" w:space="0" w:color="auto"/>
            </w:tcBorders>
            <w:shd w:val="clear" w:color="auto" w:fill="auto"/>
            <w:vAlign w:val="center"/>
            <w:hideMark/>
          </w:tcPr>
          <w:p w14:paraId="1783C2C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462 752,02</w:t>
            </w:r>
          </w:p>
        </w:tc>
        <w:tc>
          <w:tcPr>
            <w:tcW w:w="313" w:type="pct"/>
            <w:gridSpan w:val="2"/>
            <w:tcBorders>
              <w:top w:val="nil"/>
              <w:left w:val="nil"/>
              <w:bottom w:val="single" w:sz="4" w:space="0" w:color="auto"/>
              <w:right w:val="single" w:sz="4" w:space="0" w:color="auto"/>
            </w:tcBorders>
            <w:shd w:val="clear" w:color="auto" w:fill="auto"/>
            <w:vAlign w:val="center"/>
            <w:hideMark/>
          </w:tcPr>
          <w:p w14:paraId="34D4F81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46" w:type="pct"/>
            <w:gridSpan w:val="2"/>
            <w:tcBorders>
              <w:top w:val="nil"/>
              <w:left w:val="nil"/>
              <w:bottom w:val="single" w:sz="4" w:space="0" w:color="auto"/>
              <w:right w:val="single" w:sz="4" w:space="0" w:color="auto"/>
            </w:tcBorders>
            <w:shd w:val="clear" w:color="auto" w:fill="auto"/>
            <w:vAlign w:val="center"/>
            <w:hideMark/>
          </w:tcPr>
          <w:p w14:paraId="693E0DA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462 752,02</w:t>
            </w:r>
          </w:p>
        </w:tc>
        <w:tc>
          <w:tcPr>
            <w:tcW w:w="357" w:type="pct"/>
            <w:tcBorders>
              <w:top w:val="nil"/>
              <w:left w:val="nil"/>
              <w:bottom w:val="single" w:sz="4" w:space="0" w:color="auto"/>
              <w:right w:val="single" w:sz="4" w:space="0" w:color="auto"/>
            </w:tcBorders>
            <w:shd w:val="clear" w:color="auto" w:fill="auto"/>
            <w:vAlign w:val="center"/>
            <w:hideMark/>
          </w:tcPr>
          <w:p w14:paraId="0C9E993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373,79</w:t>
            </w:r>
          </w:p>
        </w:tc>
        <w:tc>
          <w:tcPr>
            <w:tcW w:w="480" w:type="pct"/>
            <w:gridSpan w:val="2"/>
            <w:tcBorders>
              <w:top w:val="nil"/>
              <w:left w:val="nil"/>
              <w:bottom w:val="single" w:sz="4" w:space="0" w:color="auto"/>
              <w:right w:val="single" w:sz="4" w:space="0" w:color="auto"/>
            </w:tcBorders>
            <w:shd w:val="clear" w:color="auto" w:fill="auto"/>
            <w:vAlign w:val="center"/>
            <w:hideMark/>
          </w:tcPr>
          <w:p w14:paraId="3B68626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462 752,02</w:t>
            </w:r>
          </w:p>
        </w:tc>
      </w:tr>
      <w:tr w:rsidR="00CC5D24" w:rsidRPr="00FE38E0" w14:paraId="52FDCB3E" w14:textId="77777777" w:rsidTr="006E39B9">
        <w:trPr>
          <w:trHeight w:val="841"/>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0E288A55"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w:t>
            </w:r>
            <w:r w:rsidRPr="00FE38E0">
              <w:rPr>
                <w:rFonts w:ascii="Liberation Serif" w:eastAsia="Times New Roman" w:hAnsi="Liberation Serif" w:cs="Calibri"/>
                <w:color w:val="000000"/>
                <w:sz w:val="20"/>
                <w:szCs w:val="20"/>
                <w:lang w:eastAsia="ru-RU"/>
              </w:rPr>
              <w:lastRenderedPageBreak/>
              <w:t>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453" w:type="pct"/>
            <w:tcBorders>
              <w:top w:val="nil"/>
              <w:left w:val="nil"/>
              <w:bottom w:val="single" w:sz="4" w:space="0" w:color="auto"/>
              <w:right w:val="single" w:sz="4" w:space="0" w:color="auto"/>
            </w:tcBorders>
            <w:shd w:val="clear" w:color="auto" w:fill="auto"/>
            <w:vAlign w:val="center"/>
            <w:hideMark/>
          </w:tcPr>
          <w:p w14:paraId="444F925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83</w:t>
            </w:r>
          </w:p>
        </w:tc>
        <w:tc>
          <w:tcPr>
            <w:tcW w:w="194" w:type="pct"/>
            <w:tcBorders>
              <w:top w:val="nil"/>
              <w:left w:val="nil"/>
              <w:bottom w:val="single" w:sz="4" w:space="0" w:color="auto"/>
              <w:right w:val="single" w:sz="4" w:space="0" w:color="auto"/>
            </w:tcBorders>
            <w:shd w:val="clear" w:color="auto" w:fill="auto"/>
            <w:vAlign w:val="center"/>
            <w:hideMark/>
          </w:tcPr>
          <w:p w14:paraId="3BAE7EB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3040A55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c>
          <w:tcPr>
            <w:tcW w:w="313" w:type="pct"/>
            <w:tcBorders>
              <w:top w:val="nil"/>
              <w:left w:val="nil"/>
              <w:bottom w:val="single" w:sz="4" w:space="0" w:color="auto"/>
              <w:right w:val="single" w:sz="4" w:space="0" w:color="auto"/>
            </w:tcBorders>
            <w:shd w:val="clear" w:color="auto" w:fill="auto"/>
            <w:vAlign w:val="center"/>
            <w:hideMark/>
          </w:tcPr>
          <w:p w14:paraId="3B132F6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176,94</w:t>
            </w:r>
          </w:p>
        </w:tc>
        <w:tc>
          <w:tcPr>
            <w:tcW w:w="450" w:type="pct"/>
            <w:tcBorders>
              <w:top w:val="nil"/>
              <w:left w:val="nil"/>
              <w:bottom w:val="single" w:sz="4" w:space="0" w:color="auto"/>
              <w:right w:val="single" w:sz="4" w:space="0" w:color="auto"/>
            </w:tcBorders>
            <w:shd w:val="clear" w:color="auto" w:fill="auto"/>
            <w:vAlign w:val="center"/>
            <w:hideMark/>
          </w:tcPr>
          <w:p w14:paraId="6A0D67F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2 273 325,12</w:t>
            </w:r>
          </w:p>
        </w:tc>
        <w:tc>
          <w:tcPr>
            <w:tcW w:w="313" w:type="pct"/>
            <w:tcBorders>
              <w:top w:val="nil"/>
              <w:left w:val="nil"/>
              <w:bottom w:val="single" w:sz="4" w:space="0" w:color="auto"/>
              <w:right w:val="single" w:sz="4" w:space="0" w:color="auto"/>
            </w:tcBorders>
            <w:shd w:val="clear" w:color="auto" w:fill="auto"/>
            <w:vAlign w:val="center"/>
            <w:hideMark/>
          </w:tcPr>
          <w:p w14:paraId="1F5B474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176,94</w:t>
            </w:r>
          </w:p>
        </w:tc>
        <w:tc>
          <w:tcPr>
            <w:tcW w:w="432" w:type="pct"/>
            <w:tcBorders>
              <w:top w:val="nil"/>
              <w:left w:val="nil"/>
              <w:bottom w:val="single" w:sz="4" w:space="0" w:color="auto"/>
              <w:right w:val="single" w:sz="4" w:space="0" w:color="auto"/>
            </w:tcBorders>
            <w:shd w:val="clear" w:color="auto" w:fill="auto"/>
            <w:vAlign w:val="center"/>
            <w:hideMark/>
          </w:tcPr>
          <w:p w14:paraId="0BC9432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2 273 325,12</w:t>
            </w:r>
          </w:p>
        </w:tc>
        <w:tc>
          <w:tcPr>
            <w:tcW w:w="313" w:type="pct"/>
            <w:gridSpan w:val="2"/>
            <w:tcBorders>
              <w:top w:val="nil"/>
              <w:left w:val="nil"/>
              <w:bottom w:val="single" w:sz="4" w:space="0" w:color="auto"/>
              <w:right w:val="single" w:sz="4" w:space="0" w:color="auto"/>
            </w:tcBorders>
            <w:shd w:val="clear" w:color="auto" w:fill="auto"/>
            <w:vAlign w:val="center"/>
            <w:hideMark/>
          </w:tcPr>
          <w:p w14:paraId="432143D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176,94</w:t>
            </w:r>
          </w:p>
        </w:tc>
        <w:tc>
          <w:tcPr>
            <w:tcW w:w="446" w:type="pct"/>
            <w:gridSpan w:val="2"/>
            <w:tcBorders>
              <w:top w:val="nil"/>
              <w:left w:val="nil"/>
              <w:bottom w:val="single" w:sz="4" w:space="0" w:color="auto"/>
              <w:right w:val="single" w:sz="4" w:space="0" w:color="auto"/>
            </w:tcBorders>
            <w:shd w:val="clear" w:color="auto" w:fill="auto"/>
            <w:vAlign w:val="center"/>
            <w:hideMark/>
          </w:tcPr>
          <w:p w14:paraId="6E3597A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2 273 325,12</w:t>
            </w:r>
          </w:p>
        </w:tc>
        <w:tc>
          <w:tcPr>
            <w:tcW w:w="357" w:type="pct"/>
            <w:tcBorders>
              <w:top w:val="nil"/>
              <w:left w:val="nil"/>
              <w:bottom w:val="single" w:sz="4" w:space="0" w:color="auto"/>
              <w:right w:val="single" w:sz="4" w:space="0" w:color="auto"/>
            </w:tcBorders>
            <w:shd w:val="clear" w:color="auto" w:fill="auto"/>
            <w:vAlign w:val="center"/>
            <w:hideMark/>
          </w:tcPr>
          <w:p w14:paraId="1907D31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176,94</w:t>
            </w:r>
          </w:p>
        </w:tc>
        <w:tc>
          <w:tcPr>
            <w:tcW w:w="480" w:type="pct"/>
            <w:gridSpan w:val="2"/>
            <w:tcBorders>
              <w:top w:val="nil"/>
              <w:left w:val="nil"/>
              <w:bottom w:val="single" w:sz="4" w:space="0" w:color="auto"/>
              <w:right w:val="single" w:sz="4" w:space="0" w:color="auto"/>
            </w:tcBorders>
            <w:shd w:val="clear" w:color="auto" w:fill="auto"/>
            <w:vAlign w:val="center"/>
            <w:hideMark/>
          </w:tcPr>
          <w:p w14:paraId="5C3AB34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2 273 325,12</w:t>
            </w:r>
          </w:p>
        </w:tc>
      </w:tr>
      <w:tr w:rsidR="00CC5D24" w:rsidRPr="00FE38E0" w14:paraId="3765D246" w14:textId="77777777" w:rsidTr="006E39B9">
        <w:trPr>
          <w:trHeight w:val="58"/>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6D6AF8CA"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w:t>
            </w:r>
            <w:r w:rsidRPr="00FE38E0">
              <w:rPr>
                <w:rFonts w:ascii="Liberation Serif" w:eastAsia="Times New Roman" w:hAnsi="Liberation Serif" w:cs="Calibri"/>
                <w:color w:val="000000"/>
                <w:sz w:val="20"/>
                <w:szCs w:val="20"/>
                <w:lang w:eastAsia="ru-RU"/>
              </w:rPr>
              <w:lastRenderedPageBreak/>
              <w:t>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453" w:type="pct"/>
            <w:tcBorders>
              <w:top w:val="nil"/>
              <w:left w:val="nil"/>
              <w:bottom w:val="single" w:sz="4" w:space="0" w:color="auto"/>
              <w:right w:val="single" w:sz="4" w:space="0" w:color="auto"/>
            </w:tcBorders>
            <w:shd w:val="clear" w:color="auto" w:fill="auto"/>
            <w:vAlign w:val="center"/>
            <w:hideMark/>
          </w:tcPr>
          <w:p w14:paraId="3BD7537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62</w:t>
            </w:r>
          </w:p>
        </w:tc>
        <w:tc>
          <w:tcPr>
            <w:tcW w:w="194" w:type="pct"/>
            <w:tcBorders>
              <w:top w:val="nil"/>
              <w:left w:val="nil"/>
              <w:bottom w:val="single" w:sz="4" w:space="0" w:color="auto"/>
              <w:right w:val="single" w:sz="4" w:space="0" w:color="auto"/>
            </w:tcBorders>
            <w:shd w:val="clear" w:color="auto" w:fill="auto"/>
            <w:vAlign w:val="center"/>
            <w:hideMark/>
          </w:tcPr>
          <w:p w14:paraId="4EAA069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6BCCEE6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c>
          <w:tcPr>
            <w:tcW w:w="313" w:type="pct"/>
            <w:tcBorders>
              <w:top w:val="nil"/>
              <w:left w:val="nil"/>
              <w:bottom w:val="single" w:sz="4" w:space="0" w:color="auto"/>
              <w:right w:val="single" w:sz="4" w:space="0" w:color="auto"/>
            </w:tcBorders>
            <w:shd w:val="clear" w:color="auto" w:fill="auto"/>
            <w:vAlign w:val="center"/>
            <w:hideMark/>
          </w:tcPr>
          <w:p w14:paraId="2FE2F42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265,40</w:t>
            </w:r>
          </w:p>
        </w:tc>
        <w:tc>
          <w:tcPr>
            <w:tcW w:w="450" w:type="pct"/>
            <w:tcBorders>
              <w:top w:val="nil"/>
              <w:left w:val="nil"/>
              <w:bottom w:val="single" w:sz="4" w:space="0" w:color="auto"/>
              <w:right w:val="single" w:sz="4" w:space="0" w:color="auto"/>
            </w:tcBorders>
            <w:shd w:val="clear" w:color="auto" w:fill="auto"/>
            <w:vAlign w:val="center"/>
            <w:hideMark/>
          </w:tcPr>
          <w:p w14:paraId="30BD7D6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2 547 309,20</w:t>
            </w:r>
          </w:p>
        </w:tc>
        <w:tc>
          <w:tcPr>
            <w:tcW w:w="313" w:type="pct"/>
            <w:tcBorders>
              <w:top w:val="nil"/>
              <w:left w:val="nil"/>
              <w:bottom w:val="single" w:sz="4" w:space="0" w:color="auto"/>
              <w:right w:val="single" w:sz="4" w:space="0" w:color="auto"/>
            </w:tcBorders>
            <w:shd w:val="clear" w:color="auto" w:fill="auto"/>
            <w:vAlign w:val="center"/>
            <w:hideMark/>
          </w:tcPr>
          <w:p w14:paraId="7081585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265,40</w:t>
            </w:r>
          </w:p>
        </w:tc>
        <w:tc>
          <w:tcPr>
            <w:tcW w:w="432" w:type="pct"/>
            <w:tcBorders>
              <w:top w:val="nil"/>
              <w:left w:val="nil"/>
              <w:bottom w:val="single" w:sz="4" w:space="0" w:color="auto"/>
              <w:right w:val="single" w:sz="4" w:space="0" w:color="auto"/>
            </w:tcBorders>
            <w:shd w:val="clear" w:color="auto" w:fill="auto"/>
            <w:vAlign w:val="center"/>
            <w:hideMark/>
          </w:tcPr>
          <w:p w14:paraId="2D2820E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2 547 309,20</w:t>
            </w:r>
          </w:p>
        </w:tc>
        <w:tc>
          <w:tcPr>
            <w:tcW w:w="313" w:type="pct"/>
            <w:gridSpan w:val="2"/>
            <w:tcBorders>
              <w:top w:val="nil"/>
              <w:left w:val="nil"/>
              <w:bottom w:val="single" w:sz="4" w:space="0" w:color="auto"/>
              <w:right w:val="single" w:sz="4" w:space="0" w:color="auto"/>
            </w:tcBorders>
            <w:shd w:val="clear" w:color="auto" w:fill="auto"/>
            <w:vAlign w:val="center"/>
            <w:hideMark/>
          </w:tcPr>
          <w:p w14:paraId="7784445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265,40</w:t>
            </w:r>
          </w:p>
        </w:tc>
        <w:tc>
          <w:tcPr>
            <w:tcW w:w="446" w:type="pct"/>
            <w:gridSpan w:val="2"/>
            <w:tcBorders>
              <w:top w:val="nil"/>
              <w:left w:val="nil"/>
              <w:bottom w:val="single" w:sz="4" w:space="0" w:color="auto"/>
              <w:right w:val="single" w:sz="4" w:space="0" w:color="auto"/>
            </w:tcBorders>
            <w:shd w:val="clear" w:color="auto" w:fill="auto"/>
            <w:vAlign w:val="center"/>
            <w:hideMark/>
          </w:tcPr>
          <w:p w14:paraId="283FB84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2 547 309,20</w:t>
            </w:r>
          </w:p>
        </w:tc>
        <w:tc>
          <w:tcPr>
            <w:tcW w:w="357" w:type="pct"/>
            <w:tcBorders>
              <w:top w:val="nil"/>
              <w:left w:val="nil"/>
              <w:bottom w:val="single" w:sz="4" w:space="0" w:color="auto"/>
              <w:right w:val="single" w:sz="4" w:space="0" w:color="auto"/>
            </w:tcBorders>
            <w:shd w:val="clear" w:color="auto" w:fill="auto"/>
            <w:vAlign w:val="center"/>
            <w:hideMark/>
          </w:tcPr>
          <w:p w14:paraId="2F8DEFB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265,40</w:t>
            </w:r>
          </w:p>
        </w:tc>
        <w:tc>
          <w:tcPr>
            <w:tcW w:w="480" w:type="pct"/>
            <w:gridSpan w:val="2"/>
            <w:tcBorders>
              <w:top w:val="nil"/>
              <w:left w:val="nil"/>
              <w:bottom w:val="single" w:sz="4" w:space="0" w:color="auto"/>
              <w:right w:val="single" w:sz="4" w:space="0" w:color="auto"/>
            </w:tcBorders>
            <w:shd w:val="clear" w:color="auto" w:fill="auto"/>
            <w:vAlign w:val="center"/>
            <w:hideMark/>
          </w:tcPr>
          <w:p w14:paraId="7330EFA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2 547 309,20</w:t>
            </w:r>
          </w:p>
        </w:tc>
      </w:tr>
      <w:tr w:rsidR="00CC5D24" w:rsidRPr="00FE38E0" w14:paraId="54217B71"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584098BA"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5-11-х классах, являющиеся лицами с ограниченными возможностями здоровья, инвалидами (детьми-инвалидами)</w:t>
            </w:r>
          </w:p>
        </w:tc>
        <w:tc>
          <w:tcPr>
            <w:tcW w:w="453" w:type="pct"/>
            <w:tcBorders>
              <w:top w:val="nil"/>
              <w:left w:val="nil"/>
              <w:bottom w:val="single" w:sz="4" w:space="0" w:color="auto"/>
              <w:right w:val="single" w:sz="4" w:space="0" w:color="auto"/>
            </w:tcBorders>
            <w:shd w:val="clear" w:color="auto" w:fill="auto"/>
            <w:vAlign w:val="center"/>
            <w:hideMark/>
          </w:tcPr>
          <w:p w14:paraId="412FF47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194" w:type="pct"/>
            <w:tcBorders>
              <w:top w:val="nil"/>
              <w:left w:val="nil"/>
              <w:bottom w:val="single" w:sz="4" w:space="0" w:color="auto"/>
              <w:right w:val="single" w:sz="4" w:space="0" w:color="auto"/>
            </w:tcBorders>
            <w:shd w:val="clear" w:color="auto" w:fill="auto"/>
            <w:vAlign w:val="center"/>
            <w:hideMark/>
          </w:tcPr>
          <w:p w14:paraId="67C2F58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3D5192D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c>
          <w:tcPr>
            <w:tcW w:w="313" w:type="pct"/>
            <w:tcBorders>
              <w:top w:val="nil"/>
              <w:left w:val="nil"/>
              <w:bottom w:val="single" w:sz="4" w:space="0" w:color="auto"/>
              <w:right w:val="single" w:sz="4" w:space="0" w:color="auto"/>
            </w:tcBorders>
            <w:shd w:val="clear" w:color="auto" w:fill="auto"/>
            <w:vAlign w:val="center"/>
            <w:hideMark/>
          </w:tcPr>
          <w:p w14:paraId="7D7AD2F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442,34</w:t>
            </w:r>
          </w:p>
        </w:tc>
        <w:tc>
          <w:tcPr>
            <w:tcW w:w="450" w:type="pct"/>
            <w:tcBorders>
              <w:top w:val="nil"/>
              <w:left w:val="nil"/>
              <w:bottom w:val="single" w:sz="4" w:space="0" w:color="auto"/>
              <w:right w:val="single" w:sz="4" w:space="0" w:color="auto"/>
            </w:tcBorders>
            <w:shd w:val="clear" w:color="auto" w:fill="auto"/>
            <w:vAlign w:val="center"/>
            <w:hideMark/>
          </w:tcPr>
          <w:p w14:paraId="6BFC228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547 616,92</w:t>
            </w:r>
          </w:p>
        </w:tc>
        <w:tc>
          <w:tcPr>
            <w:tcW w:w="313" w:type="pct"/>
            <w:tcBorders>
              <w:top w:val="nil"/>
              <w:left w:val="nil"/>
              <w:bottom w:val="single" w:sz="4" w:space="0" w:color="auto"/>
              <w:right w:val="single" w:sz="4" w:space="0" w:color="auto"/>
            </w:tcBorders>
            <w:shd w:val="clear" w:color="auto" w:fill="auto"/>
            <w:vAlign w:val="center"/>
            <w:hideMark/>
          </w:tcPr>
          <w:p w14:paraId="42C6466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442,34</w:t>
            </w:r>
          </w:p>
        </w:tc>
        <w:tc>
          <w:tcPr>
            <w:tcW w:w="432" w:type="pct"/>
            <w:tcBorders>
              <w:top w:val="nil"/>
              <w:left w:val="nil"/>
              <w:bottom w:val="single" w:sz="4" w:space="0" w:color="auto"/>
              <w:right w:val="single" w:sz="4" w:space="0" w:color="auto"/>
            </w:tcBorders>
            <w:shd w:val="clear" w:color="auto" w:fill="auto"/>
            <w:vAlign w:val="center"/>
            <w:hideMark/>
          </w:tcPr>
          <w:p w14:paraId="4B86B1E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547 616,92</w:t>
            </w:r>
          </w:p>
        </w:tc>
        <w:tc>
          <w:tcPr>
            <w:tcW w:w="313" w:type="pct"/>
            <w:gridSpan w:val="2"/>
            <w:tcBorders>
              <w:top w:val="nil"/>
              <w:left w:val="nil"/>
              <w:bottom w:val="single" w:sz="4" w:space="0" w:color="auto"/>
              <w:right w:val="single" w:sz="4" w:space="0" w:color="auto"/>
            </w:tcBorders>
            <w:shd w:val="clear" w:color="auto" w:fill="auto"/>
            <w:vAlign w:val="center"/>
            <w:hideMark/>
          </w:tcPr>
          <w:p w14:paraId="0963F3B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442,34</w:t>
            </w:r>
          </w:p>
        </w:tc>
        <w:tc>
          <w:tcPr>
            <w:tcW w:w="446" w:type="pct"/>
            <w:gridSpan w:val="2"/>
            <w:tcBorders>
              <w:top w:val="nil"/>
              <w:left w:val="nil"/>
              <w:bottom w:val="single" w:sz="4" w:space="0" w:color="auto"/>
              <w:right w:val="single" w:sz="4" w:space="0" w:color="auto"/>
            </w:tcBorders>
            <w:shd w:val="clear" w:color="auto" w:fill="auto"/>
            <w:vAlign w:val="center"/>
            <w:hideMark/>
          </w:tcPr>
          <w:p w14:paraId="5A8A670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547 616,92</w:t>
            </w:r>
          </w:p>
        </w:tc>
        <w:tc>
          <w:tcPr>
            <w:tcW w:w="357" w:type="pct"/>
            <w:tcBorders>
              <w:top w:val="nil"/>
              <w:left w:val="nil"/>
              <w:bottom w:val="single" w:sz="4" w:space="0" w:color="auto"/>
              <w:right w:val="single" w:sz="4" w:space="0" w:color="auto"/>
            </w:tcBorders>
            <w:shd w:val="clear" w:color="auto" w:fill="auto"/>
            <w:vAlign w:val="center"/>
            <w:hideMark/>
          </w:tcPr>
          <w:p w14:paraId="0AA09CA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442,34</w:t>
            </w:r>
          </w:p>
        </w:tc>
        <w:tc>
          <w:tcPr>
            <w:tcW w:w="480" w:type="pct"/>
            <w:gridSpan w:val="2"/>
            <w:tcBorders>
              <w:top w:val="nil"/>
              <w:left w:val="nil"/>
              <w:bottom w:val="single" w:sz="4" w:space="0" w:color="auto"/>
              <w:right w:val="single" w:sz="4" w:space="0" w:color="auto"/>
            </w:tcBorders>
            <w:shd w:val="clear" w:color="auto" w:fill="auto"/>
            <w:vAlign w:val="center"/>
            <w:hideMark/>
          </w:tcPr>
          <w:p w14:paraId="4EA6128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547 616,92</w:t>
            </w:r>
          </w:p>
        </w:tc>
      </w:tr>
      <w:tr w:rsidR="00CC5D24" w:rsidRPr="00FE38E0" w14:paraId="2BA50A0B" w14:textId="77777777" w:rsidTr="006E39B9">
        <w:trPr>
          <w:trHeight w:val="264"/>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238972F2"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453" w:type="pct"/>
            <w:tcBorders>
              <w:top w:val="nil"/>
              <w:left w:val="nil"/>
              <w:bottom w:val="single" w:sz="4" w:space="0" w:color="auto"/>
              <w:right w:val="single" w:sz="4" w:space="0" w:color="auto"/>
            </w:tcBorders>
            <w:shd w:val="clear" w:color="auto" w:fill="auto"/>
            <w:vAlign w:val="center"/>
            <w:hideMark/>
          </w:tcPr>
          <w:p w14:paraId="6B0B800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194" w:type="pct"/>
            <w:tcBorders>
              <w:top w:val="nil"/>
              <w:left w:val="nil"/>
              <w:bottom w:val="single" w:sz="4" w:space="0" w:color="auto"/>
              <w:right w:val="single" w:sz="4" w:space="0" w:color="auto"/>
            </w:tcBorders>
            <w:shd w:val="clear" w:color="auto" w:fill="auto"/>
            <w:vAlign w:val="center"/>
            <w:hideMark/>
          </w:tcPr>
          <w:p w14:paraId="333BB61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330" w:type="pct"/>
            <w:tcBorders>
              <w:top w:val="nil"/>
              <w:left w:val="nil"/>
              <w:bottom w:val="single" w:sz="4" w:space="0" w:color="auto"/>
              <w:right w:val="single" w:sz="4" w:space="0" w:color="auto"/>
            </w:tcBorders>
            <w:shd w:val="clear" w:color="auto" w:fill="auto"/>
            <w:vAlign w:val="center"/>
            <w:hideMark/>
          </w:tcPr>
          <w:p w14:paraId="14C605C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c>
          <w:tcPr>
            <w:tcW w:w="313" w:type="pct"/>
            <w:tcBorders>
              <w:top w:val="nil"/>
              <w:left w:val="nil"/>
              <w:bottom w:val="single" w:sz="4" w:space="0" w:color="auto"/>
              <w:right w:val="single" w:sz="4" w:space="0" w:color="auto"/>
            </w:tcBorders>
            <w:shd w:val="clear" w:color="auto" w:fill="auto"/>
            <w:vAlign w:val="center"/>
            <w:hideMark/>
          </w:tcPr>
          <w:p w14:paraId="0BD7455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50" w:type="pct"/>
            <w:tcBorders>
              <w:top w:val="nil"/>
              <w:left w:val="nil"/>
              <w:bottom w:val="single" w:sz="4" w:space="0" w:color="auto"/>
              <w:right w:val="single" w:sz="4" w:space="0" w:color="auto"/>
            </w:tcBorders>
            <w:shd w:val="clear" w:color="auto" w:fill="auto"/>
            <w:vAlign w:val="center"/>
            <w:hideMark/>
          </w:tcPr>
          <w:p w14:paraId="5C8C8D2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15 705 308,61</w:t>
            </w:r>
          </w:p>
        </w:tc>
        <w:tc>
          <w:tcPr>
            <w:tcW w:w="313" w:type="pct"/>
            <w:tcBorders>
              <w:top w:val="nil"/>
              <w:left w:val="nil"/>
              <w:bottom w:val="single" w:sz="4" w:space="0" w:color="auto"/>
              <w:right w:val="single" w:sz="4" w:space="0" w:color="auto"/>
            </w:tcBorders>
            <w:shd w:val="clear" w:color="auto" w:fill="auto"/>
            <w:vAlign w:val="center"/>
            <w:hideMark/>
          </w:tcPr>
          <w:p w14:paraId="170FC38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32" w:type="pct"/>
            <w:tcBorders>
              <w:top w:val="nil"/>
              <w:left w:val="nil"/>
              <w:bottom w:val="single" w:sz="4" w:space="0" w:color="auto"/>
              <w:right w:val="single" w:sz="4" w:space="0" w:color="auto"/>
            </w:tcBorders>
            <w:shd w:val="clear" w:color="auto" w:fill="auto"/>
            <w:vAlign w:val="center"/>
            <w:hideMark/>
          </w:tcPr>
          <w:p w14:paraId="52CCA18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15 705 308,61</w:t>
            </w:r>
          </w:p>
        </w:tc>
        <w:tc>
          <w:tcPr>
            <w:tcW w:w="313" w:type="pct"/>
            <w:gridSpan w:val="2"/>
            <w:tcBorders>
              <w:top w:val="nil"/>
              <w:left w:val="nil"/>
              <w:bottom w:val="single" w:sz="4" w:space="0" w:color="auto"/>
              <w:right w:val="single" w:sz="4" w:space="0" w:color="auto"/>
            </w:tcBorders>
            <w:shd w:val="clear" w:color="auto" w:fill="auto"/>
            <w:vAlign w:val="center"/>
            <w:hideMark/>
          </w:tcPr>
          <w:p w14:paraId="0F5E8F1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46" w:type="pct"/>
            <w:gridSpan w:val="2"/>
            <w:tcBorders>
              <w:top w:val="nil"/>
              <w:left w:val="nil"/>
              <w:bottom w:val="single" w:sz="4" w:space="0" w:color="auto"/>
              <w:right w:val="single" w:sz="4" w:space="0" w:color="auto"/>
            </w:tcBorders>
            <w:shd w:val="clear" w:color="auto" w:fill="auto"/>
            <w:vAlign w:val="center"/>
            <w:hideMark/>
          </w:tcPr>
          <w:p w14:paraId="39A347C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15 705 308,61</w:t>
            </w:r>
          </w:p>
        </w:tc>
        <w:tc>
          <w:tcPr>
            <w:tcW w:w="357" w:type="pct"/>
            <w:tcBorders>
              <w:top w:val="nil"/>
              <w:left w:val="nil"/>
              <w:bottom w:val="single" w:sz="4" w:space="0" w:color="auto"/>
              <w:right w:val="single" w:sz="4" w:space="0" w:color="auto"/>
            </w:tcBorders>
            <w:shd w:val="clear" w:color="auto" w:fill="auto"/>
            <w:vAlign w:val="center"/>
            <w:hideMark/>
          </w:tcPr>
          <w:p w14:paraId="48059DD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80" w:type="pct"/>
            <w:gridSpan w:val="2"/>
            <w:tcBorders>
              <w:top w:val="nil"/>
              <w:left w:val="nil"/>
              <w:bottom w:val="single" w:sz="4" w:space="0" w:color="auto"/>
              <w:right w:val="single" w:sz="4" w:space="0" w:color="auto"/>
            </w:tcBorders>
            <w:shd w:val="clear" w:color="auto" w:fill="auto"/>
            <w:vAlign w:val="center"/>
            <w:hideMark/>
          </w:tcPr>
          <w:p w14:paraId="1A86422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15 705 308,61</w:t>
            </w:r>
          </w:p>
        </w:tc>
      </w:tr>
      <w:tr w:rsidR="00CC5D24" w:rsidRPr="00FE38E0" w14:paraId="7EF22C41" w14:textId="77777777" w:rsidTr="006E39B9">
        <w:trPr>
          <w:trHeight w:val="264"/>
        </w:trPr>
        <w:tc>
          <w:tcPr>
            <w:tcW w:w="918" w:type="pct"/>
            <w:tcBorders>
              <w:top w:val="nil"/>
              <w:left w:val="nil"/>
              <w:bottom w:val="nil"/>
              <w:right w:val="nil"/>
            </w:tcBorders>
            <w:shd w:val="clear" w:color="auto" w:fill="auto"/>
            <w:vAlign w:val="bottom"/>
            <w:hideMark/>
          </w:tcPr>
          <w:p w14:paraId="757F181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
        </w:tc>
        <w:tc>
          <w:tcPr>
            <w:tcW w:w="453" w:type="pct"/>
            <w:tcBorders>
              <w:top w:val="nil"/>
              <w:left w:val="nil"/>
              <w:bottom w:val="nil"/>
              <w:right w:val="nil"/>
            </w:tcBorders>
            <w:shd w:val="clear" w:color="auto" w:fill="auto"/>
            <w:vAlign w:val="center"/>
            <w:hideMark/>
          </w:tcPr>
          <w:p w14:paraId="27CC313A" w14:textId="77777777" w:rsidR="00CC5D24" w:rsidRPr="00FE38E0" w:rsidRDefault="00CC5D24" w:rsidP="00CC5D24">
            <w:pPr>
              <w:spacing w:after="0" w:line="240" w:lineRule="auto"/>
              <w:rPr>
                <w:rFonts w:ascii="Times New Roman" w:eastAsia="Times New Roman" w:hAnsi="Times New Roman"/>
                <w:sz w:val="20"/>
                <w:szCs w:val="20"/>
                <w:lang w:eastAsia="ru-RU"/>
              </w:rPr>
            </w:pPr>
          </w:p>
        </w:tc>
        <w:tc>
          <w:tcPr>
            <w:tcW w:w="194" w:type="pct"/>
            <w:tcBorders>
              <w:top w:val="nil"/>
              <w:left w:val="nil"/>
              <w:bottom w:val="nil"/>
              <w:right w:val="nil"/>
            </w:tcBorders>
            <w:shd w:val="clear" w:color="auto" w:fill="auto"/>
            <w:vAlign w:val="center"/>
            <w:hideMark/>
          </w:tcPr>
          <w:p w14:paraId="5F89561C"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30" w:type="pct"/>
            <w:tcBorders>
              <w:top w:val="nil"/>
              <w:left w:val="nil"/>
              <w:bottom w:val="nil"/>
              <w:right w:val="nil"/>
            </w:tcBorders>
            <w:shd w:val="clear" w:color="auto" w:fill="auto"/>
            <w:vAlign w:val="center"/>
            <w:hideMark/>
          </w:tcPr>
          <w:p w14:paraId="32B95A6C"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0BCEAA7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0" w:type="pct"/>
            <w:tcBorders>
              <w:top w:val="nil"/>
              <w:left w:val="nil"/>
              <w:bottom w:val="nil"/>
              <w:right w:val="nil"/>
            </w:tcBorders>
            <w:shd w:val="clear" w:color="auto" w:fill="auto"/>
            <w:vAlign w:val="center"/>
            <w:hideMark/>
          </w:tcPr>
          <w:p w14:paraId="126D764A"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0C5FA21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32" w:type="pct"/>
            <w:tcBorders>
              <w:top w:val="nil"/>
              <w:left w:val="nil"/>
              <w:bottom w:val="nil"/>
              <w:right w:val="nil"/>
            </w:tcBorders>
            <w:shd w:val="clear" w:color="auto" w:fill="auto"/>
            <w:vAlign w:val="center"/>
            <w:hideMark/>
          </w:tcPr>
          <w:p w14:paraId="4BD92DF5"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gridSpan w:val="2"/>
            <w:tcBorders>
              <w:top w:val="nil"/>
              <w:left w:val="nil"/>
              <w:bottom w:val="nil"/>
              <w:right w:val="nil"/>
            </w:tcBorders>
            <w:shd w:val="clear" w:color="auto" w:fill="auto"/>
            <w:vAlign w:val="center"/>
            <w:hideMark/>
          </w:tcPr>
          <w:p w14:paraId="65C4EA4A"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46" w:type="pct"/>
            <w:gridSpan w:val="2"/>
            <w:tcBorders>
              <w:top w:val="nil"/>
              <w:left w:val="nil"/>
              <w:bottom w:val="nil"/>
              <w:right w:val="nil"/>
            </w:tcBorders>
            <w:shd w:val="clear" w:color="auto" w:fill="auto"/>
            <w:vAlign w:val="center"/>
            <w:hideMark/>
          </w:tcPr>
          <w:p w14:paraId="4E5D145D"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57" w:type="pct"/>
            <w:tcBorders>
              <w:top w:val="nil"/>
              <w:left w:val="nil"/>
              <w:bottom w:val="nil"/>
              <w:right w:val="nil"/>
            </w:tcBorders>
            <w:shd w:val="clear" w:color="auto" w:fill="auto"/>
            <w:vAlign w:val="center"/>
            <w:hideMark/>
          </w:tcPr>
          <w:p w14:paraId="63E31ACF"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80" w:type="pct"/>
            <w:gridSpan w:val="2"/>
            <w:tcBorders>
              <w:top w:val="nil"/>
              <w:left w:val="nil"/>
              <w:bottom w:val="nil"/>
              <w:right w:val="nil"/>
            </w:tcBorders>
            <w:shd w:val="clear" w:color="auto" w:fill="auto"/>
            <w:vAlign w:val="center"/>
            <w:hideMark/>
          </w:tcPr>
          <w:p w14:paraId="1A886E0A"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r>
      <w:tr w:rsidR="006E39B9" w:rsidRPr="00FE38E0" w14:paraId="01F85A7A" w14:textId="77777777" w:rsidTr="006E39B9">
        <w:trPr>
          <w:trHeight w:val="264"/>
        </w:trPr>
        <w:tc>
          <w:tcPr>
            <w:tcW w:w="918" w:type="pct"/>
            <w:tcBorders>
              <w:top w:val="nil"/>
              <w:left w:val="nil"/>
              <w:bottom w:val="nil"/>
              <w:right w:val="nil"/>
            </w:tcBorders>
            <w:shd w:val="clear" w:color="auto" w:fill="auto"/>
            <w:vAlign w:val="bottom"/>
          </w:tcPr>
          <w:p w14:paraId="62D0C582" w14:textId="77777777" w:rsidR="006E39B9" w:rsidRPr="00FE38E0" w:rsidRDefault="006E39B9" w:rsidP="00CC5D24">
            <w:pPr>
              <w:spacing w:after="0" w:line="240" w:lineRule="auto"/>
              <w:jc w:val="center"/>
              <w:rPr>
                <w:rFonts w:ascii="Liberation Serif" w:eastAsia="Times New Roman" w:hAnsi="Liberation Serif" w:cs="Calibri"/>
                <w:color w:val="000000"/>
                <w:sz w:val="20"/>
                <w:szCs w:val="20"/>
                <w:lang w:eastAsia="ru-RU"/>
              </w:rPr>
            </w:pPr>
          </w:p>
        </w:tc>
        <w:tc>
          <w:tcPr>
            <w:tcW w:w="453" w:type="pct"/>
            <w:tcBorders>
              <w:top w:val="nil"/>
              <w:left w:val="nil"/>
              <w:bottom w:val="nil"/>
              <w:right w:val="nil"/>
            </w:tcBorders>
            <w:shd w:val="clear" w:color="auto" w:fill="auto"/>
            <w:vAlign w:val="center"/>
          </w:tcPr>
          <w:p w14:paraId="7E3600F6" w14:textId="77777777" w:rsidR="006E39B9" w:rsidRPr="00FE38E0" w:rsidRDefault="006E39B9" w:rsidP="00CC5D24">
            <w:pPr>
              <w:spacing w:after="0" w:line="240" w:lineRule="auto"/>
              <w:rPr>
                <w:rFonts w:ascii="Times New Roman" w:eastAsia="Times New Roman" w:hAnsi="Times New Roman"/>
                <w:sz w:val="20"/>
                <w:szCs w:val="20"/>
                <w:lang w:eastAsia="ru-RU"/>
              </w:rPr>
            </w:pPr>
          </w:p>
        </w:tc>
        <w:tc>
          <w:tcPr>
            <w:tcW w:w="194" w:type="pct"/>
            <w:tcBorders>
              <w:top w:val="nil"/>
              <w:left w:val="nil"/>
              <w:bottom w:val="nil"/>
              <w:right w:val="nil"/>
            </w:tcBorders>
            <w:shd w:val="clear" w:color="auto" w:fill="auto"/>
            <w:vAlign w:val="center"/>
          </w:tcPr>
          <w:p w14:paraId="78CFDD6B"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330" w:type="pct"/>
            <w:tcBorders>
              <w:top w:val="nil"/>
              <w:left w:val="nil"/>
              <w:bottom w:val="nil"/>
              <w:right w:val="nil"/>
            </w:tcBorders>
            <w:shd w:val="clear" w:color="auto" w:fill="auto"/>
            <w:vAlign w:val="center"/>
          </w:tcPr>
          <w:p w14:paraId="596E3C0B"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tcPr>
          <w:p w14:paraId="75025AAB"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450" w:type="pct"/>
            <w:tcBorders>
              <w:top w:val="nil"/>
              <w:left w:val="nil"/>
              <w:bottom w:val="nil"/>
              <w:right w:val="nil"/>
            </w:tcBorders>
            <w:shd w:val="clear" w:color="auto" w:fill="auto"/>
            <w:vAlign w:val="center"/>
          </w:tcPr>
          <w:p w14:paraId="765D48CE"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tcPr>
          <w:p w14:paraId="73BEFC3F"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432" w:type="pct"/>
            <w:tcBorders>
              <w:top w:val="nil"/>
              <w:left w:val="nil"/>
              <w:bottom w:val="nil"/>
              <w:right w:val="nil"/>
            </w:tcBorders>
            <w:shd w:val="clear" w:color="auto" w:fill="auto"/>
            <w:vAlign w:val="center"/>
          </w:tcPr>
          <w:p w14:paraId="00DFEF02"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313" w:type="pct"/>
            <w:gridSpan w:val="2"/>
            <w:tcBorders>
              <w:top w:val="nil"/>
              <w:left w:val="nil"/>
              <w:bottom w:val="nil"/>
              <w:right w:val="nil"/>
            </w:tcBorders>
            <w:shd w:val="clear" w:color="auto" w:fill="auto"/>
            <w:vAlign w:val="center"/>
          </w:tcPr>
          <w:p w14:paraId="29E0C56B"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446" w:type="pct"/>
            <w:gridSpan w:val="2"/>
            <w:tcBorders>
              <w:top w:val="nil"/>
              <w:left w:val="nil"/>
              <w:bottom w:val="nil"/>
              <w:right w:val="nil"/>
            </w:tcBorders>
            <w:shd w:val="clear" w:color="auto" w:fill="auto"/>
            <w:vAlign w:val="center"/>
          </w:tcPr>
          <w:p w14:paraId="2F025B5C"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357" w:type="pct"/>
            <w:tcBorders>
              <w:top w:val="nil"/>
              <w:left w:val="nil"/>
              <w:bottom w:val="nil"/>
              <w:right w:val="nil"/>
            </w:tcBorders>
            <w:shd w:val="clear" w:color="auto" w:fill="auto"/>
            <w:vAlign w:val="center"/>
          </w:tcPr>
          <w:p w14:paraId="0877B453"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c>
          <w:tcPr>
            <w:tcW w:w="480" w:type="pct"/>
            <w:gridSpan w:val="2"/>
            <w:tcBorders>
              <w:top w:val="nil"/>
              <w:left w:val="nil"/>
              <w:bottom w:val="nil"/>
              <w:right w:val="nil"/>
            </w:tcBorders>
            <w:shd w:val="clear" w:color="auto" w:fill="auto"/>
            <w:vAlign w:val="center"/>
          </w:tcPr>
          <w:p w14:paraId="734D9274" w14:textId="77777777" w:rsidR="006E39B9" w:rsidRPr="00FE38E0" w:rsidRDefault="006E39B9" w:rsidP="00CC5D24">
            <w:pPr>
              <w:spacing w:after="0" w:line="240" w:lineRule="auto"/>
              <w:jc w:val="center"/>
              <w:rPr>
                <w:rFonts w:ascii="Times New Roman" w:eastAsia="Times New Roman" w:hAnsi="Times New Roman"/>
                <w:sz w:val="20"/>
                <w:szCs w:val="20"/>
                <w:lang w:eastAsia="ru-RU"/>
              </w:rPr>
            </w:pPr>
          </w:p>
        </w:tc>
      </w:tr>
      <w:tr w:rsidR="00CC5D24" w:rsidRPr="00FE38E0" w14:paraId="19C1DF45" w14:textId="77777777" w:rsidTr="006E39B9">
        <w:trPr>
          <w:trHeight w:val="324"/>
        </w:trPr>
        <w:tc>
          <w:tcPr>
            <w:tcW w:w="4999" w:type="pct"/>
            <w:gridSpan w:val="15"/>
            <w:tcBorders>
              <w:top w:val="nil"/>
              <w:left w:val="nil"/>
              <w:bottom w:val="nil"/>
              <w:right w:val="nil"/>
            </w:tcBorders>
            <w:shd w:val="clear" w:color="auto" w:fill="auto"/>
            <w:vAlign w:val="bottom"/>
          </w:tcPr>
          <w:p w14:paraId="4AE60EF6" w14:textId="77777777" w:rsidR="006E39B9" w:rsidRDefault="006E39B9" w:rsidP="006E39B9">
            <w:pPr>
              <w:spacing w:after="0" w:line="240" w:lineRule="auto"/>
              <w:jc w:val="center"/>
              <w:rPr>
                <w:rFonts w:ascii="Liberation Serif" w:eastAsia="Times New Roman" w:hAnsi="Liberation Serif" w:cs="Calibri"/>
                <w:b/>
                <w:bCs/>
                <w:color w:val="000000"/>
                <w:sz w:val="20"/>
                <w:szCs w:val="20"/>
                <w:lang w:eastAsia="ru-RU"/>
              </w:rPr>
            </w:pPr>
          </w:p>
          <w:p w14:paraId="7878A293" w14:textId="77777777" w:rsidR="006E39B9" w:rsidRDefault="006E39B9" w:rsidP="006E39B9">
            <w:pPr>
              <w:spacing w:after="0" w:line="240" w:lineRule="auto"/>
              <w:jc w:val="center"/>
              <w:rPr>
                <w:rFonts w:ascii="Liberation Serif" w:eastAsia="Times New Roman" w:hAnsi="Liberation Serif" w:cs="Calibri"/>
                <w:b/>
                <w:bCs/>
                <w:color w:val="000000"/>
                <w:sz w:val="20"/>
                <w:szCs w:val="20"/>
                <w:lang w:eastAsia="ru-RU"/>
              </w:rPr>
            </w:pPr>
          </w:p>
          <w:p w14:paraId="2DDCCD32" w14:textId="77777777" w:rsidR="006E39B9" w:rsidRDefault="006E39B9" w:rsidP="006E39B9">
            <w:pPr>
              <w:spacing w:after="0" w:line="240" w:lineRule="auto"/>
              <w:jc w:val="center"/>
              <w:rPr>
                <w:rFonts w:ascii="Liberation Serif" w:eastAsia="Times New Roman" w:hAnsi="Liberation Serif" w:cs="Calibri"/>
                <w:b/>
                <w:bCs/>
                <w:color w:val="000000"/>
                <w:sz w:val="20"/>
                <w:szCs w:val="20"/>
                <w:lang w:eastAsia="ru-RU"/>
              </w:rPr>
            </w:pPr>
          </w:p>
          <w:p w14:paraId="08010675" w14:textId="4701DF35" w:rsidR="006E39B9" w:rsidRDefault="006E39B9" w:rsidP="006E39B9">
            <w:pPr>
              <w:spacing w:after="0" w:line="240" w:lineRule="auto"/>
              <w:jc w:val="center"/>
              <w:rPr>
                <w:rFonts w:ascii="Liberation Serif" w:eastAsia="Times New Roman" w:hAnsi="Liberation Serif" w:cs="Calibri"/>
                <w:b/>
                <w:bCs/>
                <w:color w:val="000000"/>
                <w:sz w:val="20"/>
                <w:szCs w:val="20"/>
                <w:lang w:eastAsia="ru-RU"/>
              </w:rPr>
            </w:pPr>
            <w:r w:rsidRPr="00EC73C2">
              <w:rPr>
                <w:rFonts w:ascii="Liberation Serif" w:eastAsia="Times New Roman" w:hAnsi="Liberation Serif" w:cs="Calibri"/>
                <w:b/>
                <w:bCs/>
                <w:color w:val="000000"/>
                <w:sz w:val="20"/>
                <w:szCs w:val="20"/>
                <w:lang w:eastAsia="ru-RU"/>
              </w:rPr>
              <w:lastRenderedPageBreak/>
              <w:t>Расчет Начальной (максимальной) цены договора для МАОУ СОШ № 183</w:t>
            </w:r>
            <w:r>
              <w:rPr>
                <w:rFonts w:ascii="Liberation Serif" w:eastAsia="Times New Roman" w:hAnsi="Liberation Serif" w:cs="Calibri"/>
                <w:b/>
                <w:bCs/>
                <w:color w:val="000000"/>
                <w:sz w:val="20"/>
                <w:szCs w:val="20"/>
                <w:lang w:eastAsia="ru-RU"/>
              </w:rPr>
              <w:t xml:space="preserve"> на 2027 год</w:t>
            </w:r>
          </w:p>
          <w:p w14:paraId="2B98A36A" w14:textId="2958E5D7" w:rsidR="00CC5D24" w:rsidRPr="00FE38E0" w:rsidRDefault="00CC5D24" w:rsidP="00CC5D24">
            <w:pPr>
              <w:spacing w:after="0" w:line="240" w:lineRule="auto"/>
              <w:jc w:val="center"/>
              <w:rPr>
                <w:rFonts w:ascii="Liberation Serif" w:eastAsia="Times New Roman" w:hAnsi="Liberation Serif" w:cs="Calibri"/>
                <w:b/>
                <w:bCs/>
                <w:color w:val="000000"/>
                <w:sz w:val="20"/>
                <w:szCs w:val="20"/>
                <w:lang w:eastAsia="ru-RU"/>
              </w:rPr>
            </w:pPr>
          </w:p>
        </w:tc>
      </w:tr>
      <w:tr w:rsidR="00CC5D24" w:rsidRPr="00FE38E0" w14:paraId="28C7EFB9" w14:textId="77777777" w:rsidTr="006E39B9">
        <w:trPr>
          <w:gridAfter w:val="1"/>
          <w:wAfter w:w="8" w:type="pct"/>
          <w:trHeight w:val="1152"/>
        </w:trPr>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F11A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Категории обучающихся</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5780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обучающихся, чел.</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B8E0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3527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c>
          <w:tcPr>
            <w:tcW w:w="763" w:type="pct"/>
            <w:gridSpan w:val="2"/>
            <w:tcBorders>
              <w:top w:val="single" w:sz="4" w:space="0" w:color="auto"/>
              <w:left w:val="nil"/>
              <w:bottom w:val="single" w:sz="4" w:space="0" w:color="auto"/>
              <w:right w:val="single" w:sz="4" w:space="0" w:color="auto"/>
            </w:tcBorders>
            <w:shd w:val="clear" w:color="auto" w:fill="auto"/>
            <w:vAlign w:val="center"/>
            <w:hideMark/>
          </w:tcPr>
          <w:p w14:paraId="590F8F7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№1</w:t>
            </w:r>
          </w:p>
        </w:tc>
        <w:tc>
          <w:tcPr>
            <w:tcW w:w="749" w:type="pct"/>
            <w:gridSpan w:val="3"/>
            <w:tcBorders>
              <w:top w:val="single" w:sz="4" w:space="0" w:color="auto"/>
              <w:left w:val="nil"/>
              <w:bottom w:val="single" w:sz="4" w:space="0" w:color="auto"/>
              <w:right w:val="single" w:sz="4" w:space="0" w:color="auto"/>
            </w:tcBorders>
            <w:shd w:val="clear" w:color="auto" w:fill="auto"/>
            <w:vAlign w:val="center"/>
            <w:hideMark/>
          </w:tcPr>
          <w:p w14:paraId="44FFF28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№2</w:t>
            </w:r>
          </w:p>
        </w:tc>
        <w:tc>
          <w:tcPr>
            <w:tcW w:w="753" w:type="pct"/>
            <w:gridSpan w:val="2"/>
            <w:tcBorders>
              <w:top w:val="single" w:sz="4" w:space="0" w:color="auto"/>
              <w:left w:val="nil"/>
              <w:bottom w:val="single" w:sz="4" w:space="0" w:color="auto"/>
              <w:right w:val="single" w:sz="4" w:space="0" w:color="auto"/>
            </w:tcBorders>
            <w:shd w:val="clear" w:color="auto" w:fill="auto"/>
            <w:vAlign w:val="center"/>
            <w:hideMark/>
          </w:tcPr>
          <w:p w14:paraId="2A08935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Предложение №3</w:t>
            </w:r>
          </w:p>
        </w:tc>
        <w:tc>
          <w:tcPr>
            <w:tcW w:w="832" w:type="pct"/>
            <w:gridSpan w:val="3"/>
            <w:tcBorders>
              <w:top w:val="single" w:sz="4" w:space="0" w:color="auto"/>
              <w:left w:val="nil"/>
              <w:bottom w:val="single" w:sz="4" w:space="0" w:color="auto"/>
              <w:right w:val="single" w:sz="4" w:space="0" w:color="auto"/>
            </w:tcBorders>
            <w:shd w:val="clear" w:color="auto" w:fill="auto"/>
            <w:vAlign w:val="center"/>
            <w:hideMark/>
          </w:tcPr>
          <w:p w14:paraId="2608559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Н(М)ЦК, установленная заказчиком</w:t>
            </w:r>
          </w:p>
        </w:tc>
      </w:tr>
      <w:tr w:rsidR="00CC5D24" w:rsidRPr="00FE38E0" w14:paraId="5338A8BC" w14:textId="77777777" w:rsidTr="006E39B9">
        <w:trPr>
          <w:trHeight w:val="792"/>
        </w:trPr>
        <w:tc>
          <w:tcPr>
            <w:tcW w:w="918" w:type="pct"/>
            <w:vMerge/>
            <w:tcBorders>
              <w:top w:val="single" w:sz="4" w:space="0" w:color="auto"/>
              <w:left w:val="single" w:sz="4" w:space="0" w:color="auto"/>
              <w:bottom w:val="single" w:sz="4" w:space="0" w:color="auto"/>
              <w:right w:val="single" w:sz="4" w:space="0" w:color="auto"/>
            </w:tcBorders>
            <w:vAlign w:val="center"/>
            <w:hideMark/>
          </w:tcPr>
          <w:p w14:paraId="194467B2"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704AE92F"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04E0A1E5"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38AF7E5F"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p>
        </w:tc>
        <w:tc>
          <w:tcPr>
            <w:tcW w:w="313" w:type="pct"/>
            <w:tcBorders>
              <w:top w:val="nil"/>
              <w:left w:val="nil"/>
              <w:bottom w:val="single" w:sz="4" w:space="0" w:color="auto"/>
              <w:right w:val="single" w:sz="4" w:space="0" w:color="auto"/>
            </w:tcBorders>
            <w:shd w:val="clear" w:color="auto" w:fill="auto"/>
            <w:vAlign w:val="center"/>
            <w:hideMark/>
          </w:tcPr>
          <w:p w14:paraId="3F8FD47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50" w:type="pct"/>
            <w:tcBorders>
              <w:top w:val="nil"/>
              <w:left w:val="nil"/>
              <w:bottom w:val="single" w:sz="4" w:space="0" w:color="auto"/>
              <w:right w:val="single" w:sz="4" w:space="0" w:color="auto"/>
            </w:tcBorders>
            <w:shd w:val="clear" w:color="auto" w:fill="auto"/>
            <w:vAlign w:val="center"/>
            <w:hideMark/>
          </w:tcPr>
          <w:p w14:paraId="0BD767F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13" w:type="pct"/>
            <w:tcBorders>
              <w:top w:val="nil"/>
              <w:left w:val="nil"/>
              <w:bottom w:val="single" w:sz="4" w:space="0" w:color="auto"/>
              <w:right w:val="single" w:sz="4" w:space="0" w:color="auto"/>
            </w:tcBorders>
            <w:shd w:val="clear" w:color="auto" w:fill="auto"/>
            <w:vAlign w:val="center"/>
            <w:hideMark/>
          </w:tcPr>
          <w:p w14:paraId="61BB930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32" w:type="pct"/>
            <w:tcBorders>
              <w:top w:val="nil"/>
              <w:left w:val="nil"/>
              <w:bottom w:val="single" w:sz="4" w:space="0" w:color="auto"/>
              <w:right w:val="single" w:sz="4" w:space="0" w:color="auto"/>
            </w:tcBorders>
            <w:shd w:val="clear" w:color="auto" w:fill="auto"/>
            <w:vAlign w:val="center"/>
            <w:hideMark/>
          </w:tcPr>
          <w:p w14:paraId="7403F41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13" w:type="pct"/>
            <w:gridSpan w:val="2"/>
            <w:tcBorders>
              <w:top w:val="nil"/>
              <w:left w:val="nil"/>
              <w:bottom w:val="single" w:sz="4" w:space="0" w:color="auto"/>
              <w:right w:val="single" w:sz="4" w:space="0" w:color="auto"/>
            </w:tcBorders>
            <w:shd w:val="clear" w:color="auto" w:fill="auto"/>
            <w:vAlign w:val="center"/>
            <w:hideMark/>
          </w:tcPr>
          <w:p w14:paraId="56B7146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roofErr w:type="spellStart"/>
            <w:r w:rsidRPr="00FE38E0">
              <w:rPr>
                <w:rFonts w:ascii="Liberation Serif" w:eastAsia="Times New Roman" w:hAnsi="Liberation Serif" w:cs="Calibri"/>
                <w:color w:val="000000"/>
                <w:sz w:val="20"/>
                <w:szCs w:val="20"/>
                <w:lang w:eastAsia="ru-RU"/>
              </w:rPr>
              <w:t>Ст-ть</w:t>
            </w:r>
            <w:proofErr w:type="spellEnd"/>
            <w:r w:rsidRPr="00FE38E0">
              <w:rPr>
                <w:rFonts w:ascii="Liberation Serif" w:eastAsia="Times New Roman" w:hAnsi="Liberation Serif" w:cs="Calibri"/>
                <w:color w:val="000000"/>
                <w:sz w:val="20"/>
                <w:szCs w:val="20"/>
                <w:lang w:eastAsia="ru-RU"/>
              </w:rPr>
              <w:t xml:space="preserve"> дето/дня, руб.</w:t>
            </w:r>
          </w:p>
        </w:tc>
        <w:tc>
          <w:tcPr>
            <w:tcW w:w="446" w:type="pct"/>
            <w:gridSpan w:val="2"/>
            <w:tcBorders>
              <w:top w:val="nil"/>
              <w:left w:val="nil"/>
              <w:bottom w:val="single" w:sz="4" w:space="0" w:color="auto"/>
              <w:right w:val="single" w:sz="4" w:space="0" w:color="auto"/>
            </w:tcBorders>
            <w:shd w:val="clear" w:color="auto" w:fill="auto"/>
            <w:vAlign w:val="center"/>
            <w:hideMark/>
          </w:tcPr>
          <w:p w14:paraId="48979B4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питания, руб.</w:t>
            </w:r>
          </w:p>
        </w:tc>
        <w:tc>
          <w:tcPr>
            <w:tcW w:w="357" w:type="pct"/>
            <w:tcBorders>
              <w:top w:val="nil"/>
              <w:left w:val="nil"/>
              <w:bottom w:val="single" w:sz="4" w:space="0" w:color="auto"/>
              <w:right w:val="single" w:sz="4" w:space="0" w:color="auto"/>
            </w:tcBorders>
            <w:shd w:val="clear" w:color="auto" w:fill="auto"/>
            <w:vAlign w:val="center"/>
            <w:hideMark/>
          </w:tcPr>
          <w:p w14:paraId="7B2D9C8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Стоимость дето/дня, руб.</w:t>
            </w:r>
          </w:p>
        </w:tc>
        <w:tc>
          <w:tcPr>
            <w:tcW w:w="480" w:type="pct"/>
            <w:gridSpan w:val="2"/>
            <w:tcBorders>
              <w:top w:val="nil"/>
              <w:left w:val="nil"/>
              <w:bottom w:val="single" w:sz="4" w:space="0" w:color="auto"/>
              <w:right w:val="single" w:sz="4" w:space="0" w:color="auto"/>
            </w:tcBorders>
            <w:shd w:val="clear" w:color="auto" w:fill="auto"/>
            <w:vAlign w:val="center"/>
            <w:hideMark/>
          </w:tcPr>
          <w:p w14:paraId="1FDBEDA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Общая стоимость, руб.</w:t>
            </w:r>
          </w:p>
        </w:tc>
      </w:tr>
      <w:tr w:rsidR="00CC5D24" w:rsidRPr="00FE38E0" w14:paraId="72DDC6C6"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3FAE0D50"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453" w:type="pct"/>
            <w:tcBorders>
              <w:top w:val="nil"/>
              <w:left w:val="nil"/>
              <w:bottom w:val="single" w:sz="4" w:space="0" w:color="auto"/>
              <w:right w:val="single" w:sz="4" w:space="0" w:color="auto"/>
            </w:tcBorders>
            <w:shd w:val="clear" w:color="auto" w:fill="auto"/>
            <w:vAlign w:val="center"/>
            <w:hideMark/>
          </w:tcPr>
          <w:p w14:paraId="134187D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194" w:type="pct"/>
            <w:tcBorders>
              <w:top w:val="nil"/>
              <w:left w:val="nil"/>
              <w:bottom w:val="single" w:sz="4" w:space="0" w:color="auto"/>
              <w:right w:val="single" w:sz="4" w:space="0" w:color="auto"/>
            </w:tcBorders>
            <w:shd w:val="clear" w:color="auto" w:fill="auto"/>
            <w:vAlign w:val="center"/>
            <w:hideMark/>
          </w:tcPr>
          <w:p w14:paraId="5403F08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3630680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c>
          <w:tcPr>
            <w:tcW w:w="313" w:type="pct"/>
            <w:tcBorders>
              <w:top w:val="nil"/>
              <w:left w:val="nil"/>
              <w:bottom w:val="single" w:sz="4" w:space="0" w:color="auto"/>
              <w:right w:val="single" w:sz="4" w:space="0" w:color="auto"/>
            </w:tcBorders>
            <w:shd w:val="clear" w:color="auto" w:fill="auto"/>
            <w:vAlign w:val="center"/>
            <w:hideMark/>
          </w:tcPr>
          <w:p w14:paraId="7A14AD3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50" w:type="pct"/>
            <w:tcBorders>
              <w:top w:val="nil"/>
              <w:left w:val="nil"/>
              <w:bottom w:val="single" w:sz="4" w:space="0" w:color="auto"/>
              <w:right w:val="single" w:sz="4" w:space="0" w:color="auto"/>
            </w:tcBorders>
            <w:shd w:val="clear" w:color="auto" w:fill="auto"/>
            <w:vAlign w:val="center"/>
            <w:hideMark/>
          </w:tcPr>
          <w:p w14:paraId="0645DF7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1 799 601,50</w:t>
            </w:r>
          </w:p>
        </w:tc>
        <w:tc>
          <w:tcPr>
            <w:tcW w:w="313" w:type="pct"/>
            <w:tcBorders>
              <w:top w:val="nil"/>
              <w:left w:val="nil"/>
              <w:bottom w:val="single" w:sz="4" w:space="0" w:color="auto"/>
              <w:right w:val="single" w:sz="4" w:space="0" w:color="auto"/>
            </w:tcBorders>
            <w:shd w:val="clear" w:color="auto" w:fill="auto"/>
            <w:vAlign w:val="center"/>
            <w:hideMark/>
          </w:tcPr>
          <w:p w14:paraId="4199980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32" w:type="pct"/>
            <w:tcBorders>
              <w:top w:val="nil"/>
              <w:left w:val="nil"/>
              <w:bottom w:val="single" w:sz="4" w:space="0" w:color="auto"/>
              <w:right w:val="single" w:sz="4" w:space="0" w:color="auto"/>
            </w:tcBorders>
            <w:shd w:val="clear" w:color="auto" w:fill="auto"/>
            <w:vAlign w:val="center"/>
            <w:hideMark/>
          </w:tcPr>
          <w:p w14:paraId="3C6A94F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1 799 601,50</w:t>
            </w:r>
          </w:p>
        </w:tc>
        <w:tc>
          <w:tcPr>
            <w:tcW w:w="313" w:type="pct"/>
            <w:gridSpan w:val="2"/>
            <w:tcBorders>
              <w:top w:val="nil"/>
              <w:left w:val="nil"/>
              <w:bottom w:val="single" w:sz="4" w:space="0" w:color="auto"/>
              <w:right w:val="single" w:sz="4" w:space="0" w:color="auto"/>
            </w:tcBorders>
            <w:shd w:val="clear" w:color="auto" w:fill="auto"/>
            <w:vAlign w:val="center"/>
            <w:hideMark/>
          </w:tcPr>
          <w:p w14:paraId="5FE2BA8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46" w:type="pct"/>
            <w:gridSpan w:val="2"/>
            <w:tcBorders>
              <w:top w:val="nil"/>
              <w:left w:val="nil"/>
              <w:bottom w:val="single" w:sz="4" w:space="0" w:color="auto"/>
              <w:right w:val="single" w:sz="4" w:space="0" w:color="auto"/>
            </w:tcBorders>
            <w:shd w:val="clear" w:color="auto" w:fill="auto"/>
            <w:vAlign w:val="center"/>
            <w:hideMark/>
          </w:tcPr>
          <w:p w14:paraId="181B8AB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1 799 601,50</w:t>
            </w:r>
          </w:p>
        </w:tc>
        <w:tc>
          <w:tcPr>
            <w:tcW w:w="357" w:type="pct"/>
            <w:tcBorders>
              <w:top w:val="nil"/>
              <w:left w:val="nil"/>
              <w:bottom w:val="single" w:sz="4" w:space="0" w:color="auto"/>
              <w:right w:val="single" w:sz="4" w:space="0" w:color="auto"/>
            </w:tcBorders>
            <w:shd w:val="clear" w:color="auto" w:fill="auto"/>
            <w:vAlign w:val="center"/>
            <w:hideMark/>
          </w:tcPr>
          <w:p w14:paraId="73A6547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80" w:type="pct"/>
            <w:gridSpan w:val="2"/>
            <w:tcBorders>
              <w:top w:val="nil"/>
              <w:left w:val="nil"/>
              <w:bottom w:val="single" w:sz="4" w:space="0" w:color="auto"/>
              <w:right w:val="single" w:sz="4" w:space="0" w:color="auto"/>
            </w:tcBorders>
            <w:shd w:val="clear" w:color="auto" w:fill="auto"/>
            <w:vAlign w:val="center"/>
            <w:hideMark/>
          </w:tcPr>
          <w:p w14:paraId="4F044BD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1 799 601,50</w:t>
            </w:r>
          </w:p>
        </w:tc>
      </w:tr>
      <w:tr w:rsidR="00CC5D24" w:rsidRPr="00FE38E0" w14:paraId="0A8F5D49"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411F9410"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453" w:type="pct"/>
            <w:tcBorders>
              <w:top w:val="nil"/>
              <w:left w:val="nil"/>
              <w:bottom w:val="single" w:sz="4" w:space="0" w:color="auto"/>
              <w:right w:val="single" w:sz="4" w:space="0" w:color="auto"/>
            </w:tcBorders>
            <w:shd w:val="clear" w:color="auto" w:fill="auto"/>
            <w:vAlign w:val="center"/>
            <w:hideMark/>
          </w:tcPr>
          <w:p w14:paraId="738006A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194" w:type="pct"/>
            <w:tcBorders>
              <w:top w:val="nil"/>
              <w:left w:val="nil"/>
              <w:bottom w:val="single" w:sz="4" w:space="0" w:color="auto"/>
              <w:right w:val="single" w:sz="4" w:space="0" w:color="auto"/>
            </w:tcBorders>
            <w:shd w:val="clear" w:color="auto" w:fill="auto"/>
            <w:vAlign w:val="center"/>
            <w:hideMark/>
          </w:tcPr>
          <w:p w14:paraId="118BEA2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3FA341C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313" w:type="pct"/>
            <w:tcBorders>
              <w:top w:val="nil"/>
              <w:left w:val="nil"/>
              <w:bottom w:val="single" w:sz="4" w:space="0" w:color="auto"/>
              <w:right w:val="single" w:sz="4" w:space="0" w:color="auto"/>
            </w:tcBorders>
            <w:shd w:val="clear" w:color="auto" w:fill="auto"/>
            <w:vAlign w:val="center"/>
            <w:hideMark/>
          </w:tcPr>
          <w:p w14:paraId="751F0DB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50" w:type="pct"/>
            <w:tcBorders>
              <w:top w:val="nil"/>
              <w:left w:val="nil"/>
              <w:bottom w:val="single" w:sz="4" w:space="0" w:color="auto"/>
              <w:right w:val="single" w:sz="4" w:space="0" w:color="auto"/>
            </w:tcBorders>
            <w:shd w:val="clear" w:color="auto" w:fill="auto"/>
            <w:vAlign w:val="center"/>
            <w:hideMark/>
          </w:tcPr>
          <w:p w14:paraId="435DF59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13" w:type="pct"/>
            <w:tcBorders>
              <w:top w:val="nil"/>
              <w:left w:val="nil"/>
              <w:bottom w:val="single" w:sz="4" w:space="0" w:color="auto"/>
              <w:right w:val="single" w:sz="4" w:space="0" w:color="auto"/>
            </w:tcBorders>
            <w:shd w:val="clear" w:color="auto" w:fill="auto"/>
            <w:vAlign w:val="center"/>
            <w:hideMark/>
          </w:tcPr>
          <w:p w14:paraId="06A30F5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32" w:type="pct"/>
            <w:tcBorders>
              <w:top w:val="nil"/>
              <w:left w:val="nil"/>
              <w:bottom w:val="single" w:sz="4" w:space="0" w:color="auto"/>
              <w:right w:val="single" w:sz="4" w:space="0" w:color="auto"/>
            </w:tcBorders>
            <w:shd w:val="clear" w:color="auto" w:fill="auto"/>
            <w:vAlign w:val="center"/>
            <w:hideMark/>
          </w:tcPr>
          <w:p w14:paraId="3890A85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13" w:type="pct"/>
            <w:gridSpan w:val="2"/>
            <w:tcBorders>
              <w:top w:val="nil"/>
              <w:left w:val="nil"/>
              <w:bottom w:val="single" w:sz="4" w:space="0" w:color="auto"/>
              <w:right w:val="single" w:sz="4" w:space="0" w:color="auto"/>
            </w:tcBorders>
            <w:shd w:val="clear" w:color="auto" w:fill="auto"/>
            <w:vAlign w:val="center"/>
            <w:hideMark/>
          </w:tcPr>
          <w:p w14:paraId="2096F7B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46" w:type="pct"/>
            <w:gridSpan w:val="2"/>
            <w:tcBorders>
              <w:top w:val="nil"/>
              <w:left w:val="nil"/>
              <w:bottom w:val="single" w:sz="4" w:space="0" w:color="auto"/>
              <w:right w:val="single" w:sz="4" w:space="0" w:color="auto"/>
            </w:tcBorders>
            <w:shd w:val="clear" w:color="auto" w:fill="auto"/>
            <w:vAlign w:val="center"/>
            <w:hideMark/>
          </w:tcPr>
          <w:p w14:paraId="5AAAB0E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c>
          <w:tcPr>
            <w:tcW w:w="357" w:type="pct"/>
            <w:tcBorders>
              <w:top w:val="nil"/>
              <w:left w:val="nil"/>
              <w:bottom w:val="single" w:sz="4" w:space="0" w:color="auto"/>
              <w:right w:val="single" w:sz="4" w:space="0" w:color="auto"/>
            </w:tcBorders>
            <w:shd w:val="clear" w:color="auto" w:fill="auto"/>
            <w:vAlign w:val="center"/>
            <w:hideMark/>
          </w:tcPr>
          <w:p w14:paraId="6150697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80" w:type="pct"/>
            <w:gridSpan w:val="2"/>
            <w:tcBorders>
              <w:top w:val="nil"/>
              <w:left w:val="nil"/>
              <w:bottom w:val="single" w:sz="4" w:space="0" w:color="auto"/>
              <w:right w:val="single" w:sz="4" w:space="0" w:color="auto"/>
            </w:tcBorders>
            <w:shd w:val="clear" w:color="auto" w:fill="auto"/>
            <w:vAlign w:val="center"/>
            <w:hideMark/>
          </w:tcPr>
          <w:p w14:paraId="64EA461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0,00</w:t>
            </w:r>
          </w:p>
        </w:tc>
      </w:tr>
      <w:tr w:rsidR="00CC5D24" w:rsidRPr="00FE38E0" w14:paraId="75F13407"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38FA8233"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453" w:type="pct"/>
            <w:tcBorders>
              <w:top w:val="nil"/>
              <w:left w:val="nil"/>
              <w:bottom w:val="single" w:sz="4" w:space="0" w:color="auto"/>
              <w:right w:val="single" w:sz="4" w:space="0" w:color="auto"/>
            </w:tcBorders>
            <w:shd w:val="clear" w:color="auto" w:fill="auto"/>
            <w:vAlign w:val="center"/>
            <w:hideMark/>
          </w:tcPr>
          <w:p w14:paraId="7D61BFB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194" w:type="pct"/>
            <w:tcBorders>
              <w:top w:val="nil"/>
              <w:left w:val="nil"/>
              <w:bottom w:val="single" w:sz="4" w:space="0" w:color="auto"/>
              <w:right w:val="single" w:sz="4" w:space="0" w:color="auto"/>
            </w:tcBorders>
            <w:shd w:val="clear" w:color="auto" w:fill="auto"/>
            <w:vAlign w:val="center"/>
            <w:hideMark/>
          </w:tcPr>
          <w:p w14:paraId="2A04732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330" w:type="pct"/>
            <w:tcBorders>
              <w:top w:val="nil"/>
              <w:left w:val="nil"/>
              <w:bottom w:val="single" w:sz="4" w:space="0" w:color="auto"/>
              <w:right w:val="single" w:sz="4" w:space="0" w:color="auto"/>
            </w:tcBorders>
            <w:shd w:val="clear" w:color="auto" w:fill="auto"/>
            <w:vAlign w:val="center"/>
            <w:hideMark/>
          </w:tcPr>
          <w:p w14:paraId="07C23DF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c>
          <w:tcPr>
            <w:tcW w:w="313" w:type="pct"/>
            <w:tcBorders>
              <w:top w:val="nil"/>
              <w:left w:val="nil"/>
              <w:bottom w:val="single" w:sz="4" w:space="0" w:color="auto"/>
              <w:right w:val="single" w:sz="4" w:space="0" w:color="auto"/>
            </w:tcBorders>
            <w:shd w:val="clear" w:color="auto" w:fill="auto"/>
            <w:vAlign w:val="center"/>
            <w:hideMark/>
          </w:tcPr>
          <w:p w14:paraId="41CFF94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50" w:type="pct"/>
            <w:tcBorders>
              <w:top w:val="nil"/>
              <w:left w:val="nil"/>
              <w:bottom w:val="single" w:sz="4" w:space="0" w:color="auto"/>
              <w:right w:val="single" w:sz="4" w:space="0" w:color="auto"/>
            </w:tcBorders>
            <w:shd w:val="clear" w:color="auto" w:fill="auto"/>
            <w:vAlign w:val="center"/>
            <w:hideMark/>
          </w:tcPr>
          <w:p w14:paraId="629C179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117 010,74</w:t>
            </w:r>
          </w:p>
        </w:tc>
        <w:tc>
          <w:tcPr>
            <w:tcW w:w="313" w:type="pct"/>
            <w:tcBorders>
              <w:top w:val="nil"/>
              <w:left w:val="nil"/>
              <w:bottom w:val="single" w:sz="4" w:space="0" w:color="auto"/>
              <w:right w:val="single" w:sz="4" w:space="0" w:color="auto"/>
            </w:tcBorders>
            <w:shd w:val="clear" w:color="auto" w:fill="auto"/>
            <w:vAlign w:val="center"/>
            <w:hideMark/>
          </w:tcPr>
          <w:p w14:paraId="194248D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32" w:type="pct"/>
            <w:tcBorders>
              <w:top w:val="nil"/>
              <w:left w:val="nil"/>
              <w:bottom w:val="single" w:sz="4" w:space="0" w:color="auto"/>
              <w:right w:val="single" w:sz="4" w:space="0" w:color="auto"/>
            </w:tcBorders>
            <w:shd w:val="clear" w:color="auto" w:fill="auto"/>
            <w:vAlign w:val="center"/>
            <w:hideMark/>
          </w:tcPr>
          <w:p w14:paraId="1EF1F89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117 010,74</w:t>
            </w:r>
          </w:p>
        </w:tc>
        <w:tc>
          <w:tcPr>
            <w:tcW w:w="313" w:type="pct"/>
            <w:gridSpan w:val="2"/>
            <w:tcBorders>
              <w:top w:val="nil"/>
              <w:left w:val="nil"/>
              <w:bottom w:val="single" w:sz="4" w:space="0" w:color="auto"/>
              <w:right w:val="single" w:sz="4" w:space="0" w:color="auto"/>
            </w:tcBorders>
            <w:shd w:val="clear" w:color="auto" w:fill="auto"/>
            <w:vAlign w:val="center"/>
            <w:hideMark/>
          </w:tcPr>
          <w:p w14:paraId="43D9819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46" w:type="pct"/>
            <w:gridSpan w:val="2"/>
            <w:tcBorders>
              <w:top w:val="nil"/>
              <w:left w:val="nil"/>
              <w:bottom w:val="single" w:sz="4" w:space="0" w:color="auto"/>
              <w:right w:val="single" w:sz="4" w:space="0" w:color="auto"/>
            </w:tcBorders>
            <w:shd w:val="clear" w:color="auto" w:fill="auto"/>
            <w:vAlign w:val="center"/>
            <w:hideMark/>
          </w:tcPr>
          <w:p w14:paraId="0A4CFFB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117 010,74</w:t>
            </w:r>
          </w:p>
        </w:tc>
        <w:tc>
          <w:tcPr>
            <w:tcW w:w="357" w:type="pct"/>
            <w:tcBorders>
              <w:top w:val="nil"/>
              <w:left w:val="nil"/>
              <w:bottom w:val="single" w:sz="4" w:space="0" w:color="auto"/>
              <w:right w:val="single" w:sz="4" w:space="0" w:color="auto"/>
            </w:tcBorders>
            <w:shd w:val="clear" w:color="auto" w:fill="auto"/>
            <w:vAlign w:val="center"/>
            <w:hideMark/>
          </w:tcPr>
          <w:p w14:paraId="46FB712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80" w:type="pct"/>
            <w:gridSpan w:val="2"/>
            <w:tcBorders>
              <w:top w:val="nil"/>
              <w:left w:val="nil"/>
              <w:bottom w:val="single" w:sz="4" w:space="0" w:color="auto"/>
              <w:right w:val="single" w:sz="4" w:space="0" w:color="auto"/>
            </w:tcBorders>
            <w:shd w:val="clear" w:color="auto" w:fill="auto"/>
            <w:vAlign w:val="center"/>
            <w:hideMark/>
          </w:tcPr>
          <w:p w14:paraId="373135F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117 010,74</w:t>
            </w:r>
          </w:p>
        </w:tc>
      </w:tr>
      <w:tr w:rsidR="00CC5D24" w:rsidRPr="00FE38E0" w14:paraId="1D33CD6B"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4165D9D1"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(завтрак)</w:t>
            </w:r>
          </w:p>
        </w:tc>
        <w:tc>
          <w:tcPr>
            <w:tcW w:w="453" w:type="pct"/>
            <w:tcBorders>
              <w:top w:val="nil"/>
              <w:left w:val="nil"/>
              <w:bottom w:val="single" w:sz="4" w:space="0" w:color="auto"/>
              <w:right w:val="single" w:sz="4" w:space="0" w:color="auto"/>
            </w:tcBorders>
            <w:shd w:val="clear" w:color="auto" w:fill="auto"/>
            <w:vAlign w:val="center"/>
            <w:hideMark/>
          </w:tcPr>
          <w:p w14:paraId="7B6208B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194" w:type="pct"/>
            <w:tcBorders>
              <w:top w:val="nil"/>
              <w:left w:val="nil"/>
              <w:bottom w:val="single" w:sz="4" w:space="0" w:color="auto"/>
              <w:right w:val="single" w:sz="4" w:space="0" w:color="auto"/>
            </w:tcBorders>
            <w:shd w:val="clear" w:color="auto" w:fill="auto"/>
            <w:vAlign w:val="center"/>
            <w:hideMark/>
          </w:tcPr>
          <w:p w14:paraId="7AF4E32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1FBBB32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c>
          <w:tcPr>
            <w:tcW w:w="313" w:type="pct"/>
            <w:tcBorders>
              <w:top w:val="nil"/>
              <w:left w:val="nil"/>
              <w:bottom w:val="single" w:sz="4" w:space="0" w:color="auto"/>
              <w:right w:val="single" w:sz="4" w:space="0" w:color="auto"/>
            </w:tcBorders>
            <w:shd w:val="clear" w:color="auto" w:fill="auto"/>
            <w:vAlign w:val="center"/>
            <w:hideMark/>
          </w:tcPr>
          <w:p w14:paraId="7ED594F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50" w:type="pct"/>
            <w:tcBorders>
              <w:top w:val="nil"/>
              <w:left w:val="nil"/>
              <w:bottom w:val="single" w:sz="4" w:space="0" w:color="auto"/>
              <w:right w:val="single" w:sz="4" w:space="0" w:color="auto"/>
            </w:tcBorders>
            <w:shd w:val="clear" w:color="auto" w:fill="auto"/>
            <w:vAlign w:val="center"/>
            <w:hideMark/>
          </w:tcPr>
          <w:p w14:paraId="62C1D7B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3 297 844,00</w:t>
            </w:r>
          </w:p>
        </w:tc>
        <w:tc>
          <w:tcPr>
            <w:tcW w:w="313" w:type="pct"/>
            <w:tcBorders>
              <w:top w:val="nil"/>
              <w:left w:val="nil"/>
              <w:bottom w:val="single" w:sz="4" w:space="0" w:color="auto"/>
              <w:right w:val="single" w:sz="4" w:space="0" w:color="auto"/>
            </w:tcBorders>
            <w:shd w:val="clear" w:color="auto" w:fill="auto"/>
            <w:vAlign w:val="center"/>
            <w:hideMark/>
          </w:tcPr>
          <w:p w14:paraId="417CB895"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32" w:type="pct"/>
            <w:tcBorders>
              <w:top w:val="nil"/>
              <w:left w:val="nil"/>
              <w:bottom w:val="single" w:sz="4" w:space="0" w:color="auto"/>
              <w:right w:val="single" w:sz="4" w:space="0" w:color="auto"/>
            </w:tcBorders>
            <w:shd w:val="clear" w:color="auto" w:fill="auto"/>
            <w:vAlign w:val="center"/>
            <w:hideMark/>
          </w:tcPr>
          <w:p w14:paraId="68C1FBB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3 297 844,00</w:t>
            </w:r>
          </w:p>
        </w:tc>
        <w:tc>
          <w:tcPr>
            <w:tcW w:w="313" w:type="pct"/>
            <w:gridSpan w:val="2"/>
            <w:tcBorders>
              <w:top w:val="nil"/>
              <w:left w:val="nil"/>
              <w:bottom w:val="single" w:sz="4" w:space="0" w:color="auto"/>
              <w:right w:val="single" w:sz="4" w:space="0" w:color="auto"/>
            </w:tcBorders>
            <w:shd w:val="clear" w:color="auto" w:fill="auto"/>
            <w:vAlign w:val="center"/>
            <w:hideMark/>
          </w:tcPr>
          <w:p w14:paraId="74E1FE7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46" w:type="pct"/>
            <w:gridSpan w:val="2"/>
            <w:tcBorders>
              <w:top w:val="nil"/>
              <w:left w:val="nil"/>
              <w:bottom w:val="single" w:sz="4" w:space="0" w:color="auto"/>
              <w:right w:val="single" w:sz="4" w:space="0" w:color="auto"/>
            </w:tcBorders>
            <w:shd w:val="clear" w:color="auto" w:fill="auto"/>
            <w:vAlign w:val="center"/>
            <w:hideMark/>
          </w:tcPr>
          <w:p w14:paraId="1CECA99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3 297 844,00</w:t>
            </w:r>
          </w:p>
        </w:tc>
        <w:tc>
          <w:tcPr>
            <w:tcW w:w="357" w:type="pct"/>
            <w:tcBorders>
              <w:top w:val="nil"/>
              <w:left w:val="nil"/>
              <w:bottom w:val="single" w:sz="4" w:space="0" w:color="auto"/>
              <w:right w:val="single" w:sz="4" w:space="0" w:color="auto"/>
            </w:tcBorders>
            <w:shd w:val="clear" w:color="auto" w:fill="auto"/>
            <w:vAlign w:val="center"/>
            <w:hideMark/>
          </w:tcPr>
          <w:p w14:paraId="3E322DA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155,50</w:t>
            </w:r>
          </w:p>
        </w:tc>
        <w:tc>
          <w:tcPr>
            <w:tcW w:w="480" w:type="pct"/>
            <w:gridSpan w:val="2"/>
            <w:tcBorders>
              <w:top w:val="nil"/>
              <w:left w:val="nil"/>
              <w:bottom w:val="single" w:sz="4" w:space="0" w:color="auto"/>
              <w:right w:val="single" w:sz="4" w:space="0" w:color="auto"/>
            </w:tcBorders>
            <w:shd w:val="clear" w:color="auto" w:fill="auto"/>
            <w:vAlign w:val="center"/>
            <w:hideMark/>
          </w:tcPr>
          <w:p w14:paraId="260EB49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3 297 844,00</w:t>
            </w:r>
          </w:p>
        </w:tc>
      </w:tr>
      <w:tr w:rsidR="00CC5D24" w:rsidRPr="00FE38E0" w14:paraId="6E9FE436"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675C484D"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453" w:type="pct"/>
            <w:tcBorders>
              <w:top w:val="nil"/>
              <w:left w:val="nil"/>
              <w:bottom w:val="single" w:sz="4" w:space="0" w:color="auto"/>
              <w:right w:val="single" w:sz="4" w:space="0" w:color="auto"/>
            </w:tcBorders>
            <w:shd w:val="clear" w:color="auto" w:fill="auto"/>
            <w:vAlign w:val="center"/>
            <w:hideMark/>
          </w:tcPr>
          <w:p w14:paraId="5A4EA84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194" w:type="pct"/>
            <w:tcBorders>
              <w:top w:val="nil"/>
              <w:left w:val="nil"/>
              <w:bottom w:val="single" w:sz="4" w:space="0" w:color="auto"/>
              <w:right w:val="single" w:sz="4" w:space="0" w:color="auto"/>
            </w:tcBorders>
            <w:shd w:val="clear" w:color="auto" w:fill="auto"/>
            <w:vAlign w:val="center"/>
            <w:hideMark/>
          </w:tcPr>
          <w:p w14:paraId="169ACB1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4B6E11A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c>
          <w:tcPr>
            <w:tcW w:w="313" w:type="pct"/>
            <w:tcBorders>
              <w:top w:val="nil"/>
              <w:left w:val="nil"/>
              <w:bottom w:val="single" w:sz="4" w:space="0" w:color="auto"/>
              <w:right w:val="single" w:sz="4" w:space="0" w:color="auto"/>
            </w:tcBorders>
            <w:shd w:val="clear" w:color="auto" w:fill="auto"/>
            <w:vAlign w:val="center"/>
            <w:hideMark/>
          </w:tcPr>
          <w:p w14:paraId="58A783B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50" w:type="pct"/>
            <w:tcBorders>
              <w:top w:val="nil"/>
              <w:left w:val="nil"/>
              <w:bottom w:val="single" w:sz="4" w:space="0" w:color="auto"/>
              <w:right w:val="single" w:sz="4" w:space="0" w:color="auto"/>
            </w:tcBorders>
            <w:shd w:val="clear" w:color="auto" w:fill="auto"/>
            <w:vAlign w:val="center"/>
            <w:hideMark/>
          </w:tcPr>
          <w:p w14:paraId="2D74D3B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5 054 777,28</w:t>
            </w:r>
          </w:p>
        </w:tc>
        <w:tc>
          <w:tcPr>
            <w:tcW w:w="313" w:type="pct"/>
            <w:tcBorders>
              <w:top w:val="nil"/>
              <w:left w:val="nil"/>
              <w:bottom w:val="single" w:sz="4" w:space="0" w:color="auto"/>
              <w:right w:val="single" w:sz="4" w:space="0" w:color="auto"/>
            </w:tcBorders>
            <w:shd w:val="clear" w:color="auto" w:fill="auto"/>
            <w:vAlign w:val="center"/>
            <w:hideMark/>
          </w:tcPr>
          <w:p w14:paraId="75EB750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32" w:type="pct"/>
            <w:tcBorders>
              <w:top w:val="nil"/>
              <w:left w:val="nil"/>
              <w:bottom w:val="single" w:sz="4" w:space="0" w:color="auto"/>
              <w:right w:val="single" w:sz="4" w:space="0" w:color="auto"/>
            </w:tcBorders>
            <w:shd w:val="clear" w:color="auto" w:fill="auto"/>
            <w:vAlign w:val="center"/>
            <w:hideMark/>
          </w:tcPr>
          <w:p w14:paraId="64F4EA4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5 054 777,28</w:t>
            </w:r>
          </w:p>
        </w:tc>
        <w:tc>
          <w:tcPr>
            <w:tcW w:w="313" w:type="pct"/>
            <w:gridSpan w:val="2"/>
            <w:tcBorders>
              <w:top w:val="nil"/>
              <w:left w:val="nil"/>
              <w:bottom w:val="single" w:sz="4" w:space="0" w:color="auto"/>
              <w:right w:val="single" w:sz="4" w:space="0" w:color="auto"/>
            </w:tcBorders>
            <w:shd w:val="clear" w:color="auto" w:fill="auto"/>
            <w:vAlign w:val="center"/>
            <w:hideMark/>
          </w:tcPr>
          <w:p w14:paraId="22CB845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46" w:type="pct"/>
            <w:gridSpan w:val="2"/>
            <w:tcBorders>
              <w:top w:val="nil"/>
              <w:left w:val="nil"/>
              <w:bottom w:val="single" w:sz="4" w:space="0" w:color="auto"/>
              <w:right w:val="single" w:sz="4" w:space="0" w:color="auto"/>
            </w:tcBorders>
            <w:shd w:val="clear" w:color="auto" w:fill="auto"/>
            <w:vAlign w:val="center"/>
            <w:hideMark/>
          </w:tcPr>
          <w:p w14:paraId="74A02D4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5 054 777,28</w:t>
            </w:r>
          </w:p>
        </w:tc>
        <w:tc>
          <w:tcPr>
            <w:tcW w:w="357" w:type="pct"/>
            <w:tcBorders>
              <w:top w:val="nil"/>
              <w:left w:val="nil"/>
              <w:bottom w:val="single" w:sz="4" w:space="0" w:color="auto"/>
              <w:right w:val="single" w:sz="4" w:space="0" w:color="auto"/>
            </w:tcBorders>
            <w:shd w:val="clear" w:color="auto" w:fill="auto"/>
            <w:vAlign w:val="center"/>
            <w:hideMark/>
          </w:tcPr>
          <w:p w14:paraId="3FF607C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233,24</w:t>
            </w:r>
          </w:p>
        </w:tc>
        <w:tc>
          <w:tcPr>
            <w:tcW w:w="480" w:type="pct"/>
            <w:gridSpan w:val="2"/>
            <w:tcBorders>
              <w:top w:val="nil"/>
              <w:left w:val="nil"/>
              <w:bottom w:val="single" w:sz="4" w:space="0" w:color="auto"/>
              <w:right w:val="single" w:sz="4" w:space="0" w:color="auto"/>
            </w:tcBorders>
            <w:shd w:val="clear" w:color="auto" w:fill="auto"/>
            <w:vAlign w:val="center"/>
            <w:hideMark/>
          </w:tcPr>
          <w:p w14:paraId="5C9581C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5 054 777,28</w:t>
            </w:r>
          </w:p>
        </w:tc>
      </w:tr>
      <w:tr w:rsidR="00CC5D24" w:rsidRPr="00FE38E0" w14:paraId="6C31D024"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0702EBAC"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w:t>
            </w:r>
            <w:r w:rsidRPr="00FE38E0">
              <w:rPr>
                <w:rFonts w:ascii="Liberation Serif" w:eastAsia="Times New Roman" w:hAnsi="Liberation Serif" w:cs="Calibri"/>
                <w:color w:val="000000"/>
                <w:sz w:val="20"/>
                <w:szCs w:val="20"/>
                <w:lang w:eastAsia="ru-RU"/>
              </w:rPr>
              <w:lastRenderedPageBreak/>
              <w:t xml:space="preserve">инвалидами (детьми-инвалидами) </w:t>
            </w:r>
          </w:p>
        </w:tc>
        <w:tc>
          <w:tcPr>
            <w:tcW w:w="453" w:type="pct"/>
            <w:tcBorders>
              <w:top w:val="nil"/>
              <w:left w:val="nil"/>
              <w:bottom w:val="single" w:sz="4" w:space="0" w:color="auto"/>
              <w:right w:val="single" w:sz="4" w:space="0" w:color="auto"/>
            </w:tcBorders>
            <w:shd w:val="clear" w:color="auto" w:fill="auto"/>
            <w:vAlign w:val="center"/>
            <w:hideMark/>
          </w:tcPr>
          <w:p w14:paraId="1617E94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8</w:t>
            </w:r>
          </w:p>
        </w:tc>
        <w:tc>
          <w:tcPr>
            <w:tcW w:w="194" w:type="pct"/>
            <w:tcBorders>
              <w:top w:val="nil"/>
              <w:left w:val="nil"/>
              <w:bottom w:val="single" w:sz="4" w:space="0" w:color="auto"/>
              <w:right w:val="single" w:sz="4" w:space="0" w:color="auto"/>
            </w:tcBorders>
            <w:shd w:val="clear" w:color="auto" w:fill="auto"/>
            <w:vAlign w:val="center"/>
            <w:hideMark/>
          </w:tcPr>
          <w:p w14:paraId="2E5DCAD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5F3BB02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c>
          <w:tcPr>
            <w:tcW w:w="313" w:type="pct"/>
            <w:tcBorders>
              <w:top w:val="nil"/>
              <w:left w:val="nil"/>
              <w:bottom w:val="single" w:sz="4" w:space="0" w:color="auto"/>
              <w:right w:val="single" w:sz="4" w:space="0" w:color="auto"/>
            </w:tcBorders>
            <w:shd w:val="clear" w:color="auto" w:fill="auto"/>
            <w:vAlign w:val="center"/>
            <w:hideMark/>
          </w:tcPr>
          <w:p w14:paraId="0FE2F49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50" w:type="pct"/>
            <w:tcBorders>
              <w:top w:val="nil"/>
              <w:left w:val="nil"/>
              <w:bottom w:val="single" w:sz="4" w:space="0" w:color="auto"/>
              <w:right w:val="single" w:sz="4" w:space="0" w:color="auto"/>
            </w:tcBorders>
            <w:shd w:val="clear" w:color="auto" w:fill="auto"/>
            <w:vAlign w:val="center"/>
            <w:hideMark/>
          </w:tcPr>
          <w:p w14:paraId="10CECFF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481 260,12</w:t>
            </w:r>
          </w:p>
        </w:tc>
        <w:tc>
          <w:tcPr>
            <w:tcW w:w="313" w:type="pct"/>
            <w:tcBorders>
              <w:top w:val="nil"/>
              <w:left w:val="nil"/>
              <w:bottom w:val="single" w:sz="4" w:space="0" w:color="auto"/>
              <w:right w:val="single" w:sz="4" w:space="0" w:color="auto"/>
            </w:tcBorders>
            <w:shd w:val="clear" w:color="auto" w:fill="auto"/>
            <w:vAlign w:val="center"/>
            <w:hideMark/>
          </w:tcPr>
          <w:p w14:paraId="690D725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32" w:type="pct"/>
            <w:tcBorders>
              <w:top w:val="nil"/>
              <w:left w:val="nil"/>
              <w:bottom w:val="single" w:sz="4" w:space="0" w:color="auto"/>
              <w:right w:val="single" w:sz="4" w:space="0" w:color="auto"/>
            </w:tcBorders>
            <w:shd w:val="clear" w:color="auto" w:fill="auto"/>
            <w:vAlign w:val="center"/>
            <w:hideMark/>
          </w:tcPr>
          <w:p w14:paraId="43E8B9F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481 260,12</w:t>
            </w:r>
          </w:p>
        </w:tc>
        <w:tc>
          <w:tcPr>
            <w:tcW w:w="313" w:type="pct"/>
            <w:gridSpan w:val="2"/>
            <w:tcBorders>
              <w:top w:val="nil"/>
              <w:left w:val="nil"/>
              <w:bottom w:val="single" w:sz="4" w:space="0" w:color="auto"/>
              <w:right w:val="single" w:sz="4" w:space="0" w:color="auto"/>
            </w:tcBorders>
            <w:shd w:val="clear" w:color="auto" w:fill="auto"/>
            <w:vAlign w:val="center"/>
            <w:hideMark/>
          </w:tcPr>
          <w:p w14:paraId="523224D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46" w:type="pct"/>
            <w:gridSpan w:val="2"/>
            <w:tcBorders>
              <w:top w:val="nil"/>
              <w:left w:val="nil"/>
              <w:bottom w:val="single" w:sz="4" w:space="0" w:color="auto"/>
              <w:right w:val="single" w:sz="4" w:space="0" w:color="auto"/>
            </w:tcBorders>
            <w:shd w:val="clear" w:color="auto" w:fill="auto"/>
            <w:vAlign w:val="center"/>
            <w:hideMark/>
          </w:tcPr>
          <w:p w14:paraId="68BB770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481 260,12</w:t>
            </w:r>
          </w:p>
        </w:tc>
        <w:tc>
          <w:tcPr>
            <w:tcW w:w="357" w:type="pct"/>
            <w:tcBorders>
              <w:top w:val="nil"/>
              <w:left w:val="nil"/>
              <w:bottom w:val="single" w:sz="4" w:space="0" w:color="auto"/>
              <w:right w:val="single" w:sz="4" w:space="0" w:color="auto"/>
            </w:tcBorders>
            <w:shd w:val="clear" w:color="auto" w:fill="auto"/>
            <w:vAlign w:val="center"/>
            <w:hideMark/>
          </w:tcPr>
          <w:p w14:paraId="7AD3746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388,74</w:t>
            </w:r>
          </w:p>
        </w:tc>
        <w:tc>
          <w:tcPr>
            <w:tcW w:w="480" w:type="pct"/>
            <w:gridSpan w:val="2"/>
            <w:tcBorders>
              <w:top w:val="nil"/>
              <w:left w:val="nil"/>
              <w:bottom w:val="single" w:sz="4" w:space="0" w:color="auto"/>
              <w:right w:val="single" w:sz="4" w:space="0" w:color="auto"/>
            </w:tcBorders>
            <w:shd w:val="clear" w:color="auto" w:fill="auto"/>
            <w:vAlign w:val="center"/>
            <w:hideMark/>
          </w:tcPr>
          <w:p w14:paraId="1D26951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481 260,12</w:t>
            </w:r>
          </w:p>
        </w:tc>
      </w:tr>
      <w:tr w:rsidR="00CC5D24" w:rsidRPr="00FE38E0" w14:paraId="4F94533E" w14:textId="77777777" w:rsidTr="006E39B9">
        <w:trPr>
          <w:trHeight w:val="1685"/>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4E0AF7E7"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w:t>
            </w:r>
            <w:r w:rsidRPr="00FE38E0">
              <w:rPr>
                <w:rFonts w:ascii="Liberation Serif" w:eastAsia="Times New Roman" w:hAnsi="Liberation Serif" w:cs="Calibri"/>
                <w:color w:val="000000"/>
                <w:sz w:val="20"/>
                <w:szCs w:val="20"/>
                <w:lang w:eastAsia="ru-RU"/>
              </w:rPr>
              <w:lastRenderedPageBreak/>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453" w:type="pct"/>
            <w:tcBorders>
              <w:top w:val="nil"/>
              <w:left w:val="nil"/>
              <w:bottom w:val="single" w:sz="4" w:space="0" w:color="auto"/>
              <w:right w:val="single" w:sz="4" w:space="0" w:color="auto"/>
            </w:tcBorders>
            <w:shd w:val="clear" w:color="auto" w:fill="auto"/>
            <w:vAlign w:val="center"/>
            <w:hideMark/>
          </w:tcPr>
          <w:p w14:paraId="15D5387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83</w:t>
            </w:r>
          </w:p>
        </w:tc>
        <w:tc>
          <w:tcPr>
            <w:tcW w:w="194" w:type="pct"/>
            <w:tcBorders>
              <w:top w:val="nil"/>
              <w:left w:val="nil"/>
              <w:bottom w:val="single" w:sz="4" w:space="0" w:color="auto"/>
              <w:right w:val="single" w:sz="4" w:space="0" w:color="auto"/>
            </w:tcBorders>
            <w:shd w:val="clear" w:color="auto" w:fill="auto"/>
            <w:vAlign w:val="center"/>
            <w:hideMark/>
          </w:tcPr>
          <w:p w14:paraId="2FE3845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465810E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c>
          <w:tcPr>
            <w:tcW w:w="313" w:type="pct"/>
            <w:tcBorders>
              <w:top w:val="nil"/>
              <w:left w:val="nil"/>
              <w:bottom w:val="single" w:sz="4" w:space="0" w:color="auto"/>
              <w:right w:val="single" w:sz="4" w:space="0" w:color="auto"/>
            </w:tcBorders>
            <w:shd w:val="clear" w:color="auto" w:fill="auto"/>
            <w:vAlign w:val="center"/>
            <w:hideMark/>
          </w:tcPr>
          <w:p w14:paraId="3B8C98C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184,02</w:t>
            </w:r>
          </w:p>
        </w:tc>
        <w:tc>
          <w:tcPr>
            <w:tcW w:w="450" w:type="pct"/>
            <w:tcBorders>
              <w:top w:val="nil"/>
              <w:left w:val="nil"/>
              <w:bottom w:val="single" w:sz="4" w:space="0" w:color="auto"/>
              <w:right w:val="single" w:sz="4" w:space="0" w:color="auto"/>
            </w:tcBorders>
            <w:shd w:val="clear" w:color="auto" w:fill="auto"/>
            <w:vAlign w:val="center"/>
            <w:hideMark/>
          </w:tcPr>
          <w:p w14:paraId="1BCEBD2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2 364 288,96</w:t>
            </w:r>
          </w:p>
        </w:tc>
        <w:tc>
          <w:tcPr>
            <w:tcW w:w="313" w:type="pct"/>
            <w:tcBorders>
              <w:top w:val="nil"/>
              <w:left w:val="nil"/>
              <w:bottom w:val="single" w:sz="4" w:space="0" w:color="auto"/>
              <w:right w:val="single" w:sz="4" w:space="0" w:color="auto"/>
            </w:tcBorders>
            <w:shd w:val="clear" w:color="auto" w:fill="auto"/>
            <w:vAlign w:val="center"/>
            <w:hideMark/>
          </w:tcPr>
          <w:p w14:paraId="653A477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184,02</w:t>
            </w:r>
          </w:p>
        </w:tc>
        <w:tc>
          <w:tcPr>
            <w:tcW w:w="432" w:type="pct"/>
            <w:tcBorders>
              <w:top w:val="nil"/>
              <w:left w:val="nil"/>
              <w:bottom w:val="single" w:sz="4" w:space="0" w:color="auto"/>
              <w:right w:val="single" w:sz="4" w:space="0" w:color="auto"/>
            </w:tcBorders>
            <w:shd w:val="clear" w:color="auto" w:fill="auto"/>
            <w:vAlign w:val="center"/>
            <w:hideMark/>
          </w:tcPr>
          <w:p w14:paraId="07D5A8E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2 364 288,96</w:t>
            </w:r>
          </w:p>
        </w:tc>
        <w:tc>
          <w:tcPr>
            <w:tcW w:w="313" w:type="pct"/>
            <w:gridSpan w:val="2"/>
            <w:tcBorders>
              <w:top w:val="nil"/>
              <w:left w:val="nil"/>
              <w:bottom w:val="single" w:sz="4" w:space="0" w:color="auto"/>
              <w:right w:val="single" w:sz="4" w:space="0" w:color="auto"/>
            </w:tcBorders>
            <w:shd w:val="clear" w:color="auto" w:fill="auto"/>
            <w:vAlign w:val="center"/>
            <w:hideMark/>
          </w:tcPr>
          <w:p w14:paraId="2ABE8B7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184,02</w:t>
            </w:r>
          </w:p>
        </w:tc>
        <w:tc>
          <w:tcPr>
            <w:tcW w:w="446" w:type="pct"/>
            <w:gridSpan w:val="2"/>
            <w:tcBorders>
              <w:top w:val="nil"/>
              <w:left w:val="nil"/>
              <w:bottom w:val="single" w:sz="4" w:space="0" w:color="auto"/>
              <w:right w:val="single" w:sz="4" w:space="0" w:color="auto"/>
            </w:tcBorders>
            <w:shd w:val="clear" w:color="auto" w:fill="auto"/>
            <w:vAlign w:val="center"/>
            <w:hideMark/>
          </w:tcPr>
          <w:p w14:paraId="6AF9991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2 364 288,96</w:t>
            </w:r>
          </w:p>
        </w:tc>
        <w:tc>
          <w:tcPr>
            <w:tcW w:w="357" w:type="pct"/>
            <w:tcBorders>
              <w:top w:val="nil"/>
              <w:left w:val="nil"/>
              <w:bottom w:val="single" w:sz="4" w:space="0" w:color="auto"/>
              <w:right w:val="single" w:sz="4" w:space="0" w:color="auto"/>
            </w:tcBorders>
            <w:shd w:val="clear" w:color="auto" w:fill="auto"/>
            <w:vAlign w:val="center"/>
            <w:hideMark/>
          </w:tcPr>
          <w:p w14:paraId="0472018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184,02</w:t>
            </w:r>
          </w:p>
        </w:tc>
        <w:tc>
          <w:tcPr>
            <w:tcW w:w="480" w:type="pct"/>
            <w:gridSpan w:val="2"/>
            <w:tcBorders>
              <w:top w:val="nil"/>
              <w:left w:val="nil"/>
              <w:bottom w:val="single" w:sz="4" w:space="0" w:color="auto"/>
              <w:right w:val="single" w:sz="4" w:space="0" w:color="auto"/>
            </w:tcBorders>
            <w:shd w:val="clear" w:color="auto" w:fill="auto"/>
            <w:vAlign w:val="center"/>
            <w:hideMark/>
          </w:tcPr>
          <w:p w14:paraId="24B1AF0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2 364 288,96</w:t>
            </w:r>
          </w:p>
        </w:tc>
      </w:tr>
      <w:tr w:rsidR="00CC5D24" w:rsidRPr="00FE38E0" w14:paraId="0B309D2F" w14:textId="77777777" w:rsidTr="006E39B9">
        <w:trPr>
          <w:trHeight w:val="2536"/>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084A581B"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w:t>
            </w:r>
            <w:r w:rsidRPr="00FE38E0">
              <w:rPr>
                <w:rFonts w:ascii="Liberation Serif" w:eastAsia="Times New Roman" w:hAnsi="Liberation Serif" w:cs="Calibri"/>
                <w:color w:val="000000"/>
                <w:sz w:val="20"/>
                <w:szCs w:val="20"/>
                <w:lang w:eastAsia="ru-RU"/>
              </w:rPr>
              <w:lastRenderedPageBreak/>
              <w:t>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453" w:type="pct"/>
            <w:tcBorders>
              <w:top w:val="nil"/>
              <w:left w:val="nil"/>
              <w:bottom w:val="single" w:sz="4" w:space="0" w:color="auto"/>
              <w:right w:val="single" w:sz="4" w:space="0" w:color="auto"/>
            </w:tcBorders>
            <w:shd w:val="clear" w:color="auto" w:fill="auto"/>
            <w:vAlign w:val="center"/>
            <w:hideMark/>
          </w:tcPr>
          <w:p w14:paraId="2722AA7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62</w:t>
            </w:r>
          </w:p>
        </w:tc>
        <w:tc>
          <w:tcPr>
            <w:tcW w:w="194" w:type="pct"/>
            <w:tcBorders>
              <w:top w:val="nil"/>
              <w:left w:val="nil"/>
              <w:bottom w:val="single" w:sz="4" w:space="0" w:color="auto"/>
              <w:right w:val="single" w:sz="4" w:space="0" w:color="auto"/>
            </w:tcBorders>
            <w:shd w:val="clear" w:color="auto" w:fill="auto"/>
            <w:vAlign w:val="center"/>
            <w:hideMark/>
          </w:tcPr>
          <w:p w14:paraId="77F2B34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34D59EE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c>
          <w:tcPr>
            <w:tcW w:w="313" w:type="pct"/>
            <w:tcBorders>
              <w:top w:val="nil"/>
              <w:left w:val="nil"/>
              <w:bottom w:val="single" w:sz="4" w:space="0" w:color="auto"/>
              <w:right w:val="single" w:sz="4" w:space="0" w:color="auto"/>
            </w:tcBorders>
            <w:shd w:val="clear" w:color="auto" w:fill="auto"/>
            <w:vAlign w:val="center"/>
            <w:hideMark/>
          </w:tcPr>
          <w:p w14:paraId="023D4582"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276,02</w:t>
            </w:r>
          </w:p>
        </w:tc>
        <w:tc>
          <w:tcPr>
            <w:tcW w:w="450" w:type="pct"/>
            <w:tcBorders>
              <w:top w:val="nil"/>
              <w:left w:val="nil"/>
              <w:bottom w:val="single" w:sz="4" w:space="0" w:color="auto"/>
              <w:right w:val="single" w:sz="4" w:space="0" w:color="auto"/>
            </w:tcBorders>
            <w:shd w:val="clear" w:color="auto" w:fill="auto"/>
            <w:vAlign w:val="center"/>
            <w:hideMark/>
          </w:tcPr>
          <w:p w14:paraId="03A033F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2 649 239,96</w:t>
            </w:r>
          </w:p>
        </w:tc>
        <w:tc>
          <w:tcPr>
            <w:tcW w:w="313" w:type="pct"/>
            <w:tcBorders>
              <w:top w:val="nil"/>
              <w:left w:val="nil"/>
              <w:bottom w:val="single" w:sz="4" w:space="0" w:color="auto"/>
              <w:right w:val="single" w:sz="4" w:space="0" w:color="auto"/>
            </w:tcBorders>
            <w:shd w:val="clear" w:color="auto" w:fill="auto"/>
            <w:vAlign w:val="center"/>
            <w:hideMark/>
          </w:tcPr>
          <w:p w14:paraId="33F5625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276,02</w:t>
            </w:r>
          </w:p>
        </w:tc>
        <w:tc>
          <w:tcPr>
            <w:tcW w:w="432" w:type="pct"/>
            <w:tcBorders>
              <w:top w:val="nil"/>
              <w:left w:val="nil"/>
              <w:bottom w:val="single" w:sz="4" w:space="0" w:color="auto"/>
              <w:right w:val="single" w:sz="4" w:space="0" w:color="auto"/>
            </w:tcBorders>
            <w:shd w:val="clear" w:color="auto" w:fill="auto"/>
            <w:vAlign w:val="center"/>
            <w:hideMark/>
          </w:tcPr>
          <w:p w14:paraId="67CB9B5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2 649 239,96</w:t>
            </w:r>
          </w:p>
        </w:tc>
        <w:tc>
          <w:tcPr>
            <w:tcW w:w="313" w:type="pct"/>
            <w:gridSpan w:val="2"/>
            <w:tcBorders>
              <w:top w:val="nil"/>
              <w:left w:val="nil"/>
              <w:bottom w:val="single" w:sz="4" w:space="0" w:color="auto"/>
              <w:right w:val="single" w:sz="4" w:space="0" w:color="auto"/>
            </w:tcBorders>
            <w:shd w:val="clear" w:color="auto" w:fill="auto"/>
            <w:vAlign w:val="center"/>
            <w:hideMark/>
          </w:tcPr>
          <w:p w14:paraId="0914069C"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276,02</w:t>
            </w:r>
          </w:p>
        </w:tc>
        <w:tc>
          <w:tcPr>
            <w:tcW w:w="446" w:type="pct"/>
            <w:gridSpan w:val="2"/>
            <w:tcBorders>
              <w:top w:val="nil"/>
              <w:left w:val="nil"/>
              <w:bottom w:val="single" w:sz="4" w:space="0" w:color="auto"/>
              <w:right w:val="single" w:sz="4" w:space="0" w:color="auto"/>
            </w:tcBorders>
            <w:shd w:val="clear" w:color="auto" w:fill="auto"/>
            <w:vAlign w:val="center"/>
            <w:hideMark/>
          </w:tcPr>
          <w:p w14:paraId="604E32EF"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2 649 239,96</w:t>
            </w:r>
          </w:p>
        </w:tc>
        <w:tc>
          <w:tcPr>
            <w:tcW w:w="357" w:type="pct"/>
            <w:tcBorders>
              <w:top w:val="nil"/>
              <w:left w:val="nil"/>
              <w:bottom w:val="single" w:sz="4" w:space="0" w:color="auto"/>
              <w:right w:val="single" w:sz="4" w:space="0" w:color="auto"/>
            </w:tcBorders>
            <w:shd w:val="clear" w:color="auto" w:fill="auto"/>
            <w:vAlign w:val="center"/>
            <w:hideMark/>
          </w:tcPr>
          <w:p w14:paraId="3304F7B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276,02</w:t>
            </w:r>
          </w:p>
        </w:tc>
        <w:tc>
          <w:tcPr>
            <w:tcW w:w="480" w:type="pct"/>
            <w:gridSpan w:val="2"/>
            <w:tcBorders>
              <w:top w:val="nil"/>
              <w:left w:val="nil"/>
              <w:bottom w:val="single" w:sz="4" w:space="0" w:color="auto"/>
              <w:right w:val="single" w:sz="4" w:space="0" w:color="auto"/>
            </w:tcBorders>
            <w:shd w:val="clear" w:color="auto" w:fill="auto"/>
            <w:vAlign w:val="center"/>
            <w:hideMark/>
          </w:tcPr>
          <w:p w14:paraId="60A092E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2 649 239,96</w:t>
            </w:r>
          </w:p>
        </w:tc>
      </w:tr>
      <w:tr w:rsidR="00CC5D24" w:rsidRPr="00FE38E0" w14:paraId="51857D62" w14:textId="77777777" w:rsidTr="006E39B9">
        <w:trPr>
          <w:trHeight w:val="792"/>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630AD1D0"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5-11-х классах, являющиеся лицами с ограниченными возможностями здоровья, инвалидами (детьми-инвалидами)</w:t>
            </w:r>
          </w:p>
        </w:tc>
        <w:tc>
          <w:tcPr>
            <w:tcW w:w="453" w:type="pct"/>
            <w:tcBorders>
              <w:top w:val="nil"/>
              <w:left w:val="nil"/>
              <w:bottom w:val="single" w:sz="4" w:space="0" w:color="auto"/>
              <w:right w:val="single" w:sz="4" w:space="0" w:color="auto"/>
            </w:tcBorders>
            <w:shd w:val="clear" w:color="auto" w:fill="auto"/>
            <w:vAlign w:val="center"/>
            <w:hideMark/>
          </w:tcPr>
          <w:p w14:paraId="31200C2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194" w:type="pct"/>
            <w:tcBorders>
              <w:top w:val="nil"/>
              <w:left w:val="nil"/>
              <w:bottom w:val="single" w:sz="4" w:space="0" w:color="auto"/>
              <w:right w:val="single" w:sz="4" w:space="0" w:color="auto"/>
            </w:tcBorders>
            <w:shd w:val="clear" w:color="auto" w:fill="auto"/>
            <w:vAlign w:val="center"/>
            <w:hideMark/>
          </w:tcPr>
          <w:p w14:paraId="357FFE9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330" w:type="pct"/>
            <w:tcBorders>
              <w:top w:val="nil"/>
              <w:left w:val="nil"/>
              <w:bottom w:val="single" w:sz="4" w:space="0" w:color="auto"/>
              <w:right w:val="single" w:sz="4" w:space="0" w:color="auto"/>
            </w:tcBorders>
            <w:shd w:val="clear" w:color="auto" w:fill="auto"/>
            <w:vAlign w:val="center"/>
            <w:hideMark/>
          </w:tcPr>
          <w:p w14:paraId="0A573523"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c>
          <w:tcPr>
            <w:tcW w:w="313" w:type="pct"/>
            <w:tcBorders>
              <w:top w:val="nil"/>
              <w:left w:val="nil"/>
              <w:bottom w:val="single" w:sz="4" w:space="0" w:color="auto"/>
              <w:right w:val="single" w:sz="4" w:space="0" w:color="auto"/>
            </w:tcBorders>
            <w:shd w:val="clear" w:color="auto" w:fill="auto"/>
            <w:vAlign w:val="center"/>
            <w:hideMark/>
          </w:tcPr>
          <w:p w14:paraId="4E9E355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460,03</w:t>
            </w:r>
          </w:p>
        </w:tc>
        <w:tc>
          <w:tcPr>
            <w:tcW w:w="450" w:type="pct"/>
            <w:tcBorders>
              <w:top w:val="nil"/>
              <w:left w:val="nil"/>
              <w:bottom w:val="single" w:sz="4" w:space="0" w:color="auto"/>
              <w:right w:val="single" w:sz="4" w:space="0" w:color="auto"/>
            </w:tcBorders>
            <w:shd w:val="clear" w:color="auto" w:fill="auto"/>
            <w:vAlign w:val="center"/>
            <w:hideMark/>
          </w:tcPr>
          <w:p w14:paraId="26720CB9"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569 517,14</w:t>
            </w:r>
          </w:p>
        </w:tc>
        <w:tc>
          <w:tcPr>
            <w:tcW w:w="313" w:type="pct"/>
            <w:tcBorders>
              <w:top w:val="nil"/>
              <w:left w:val="nil"/>
              <w:bottom w:val="single" w:sz="4" w:space="0" w:color="auto"/>
              <w:right w:val="single" w:sz="4" w:space="0" w:color="auto"/>
            </w:tcBorders>
            <w:shd w:val="clear" w:color="auto" w:fill="auto"/>
            <w:vAlign w:val="center"/>
            <w:hideMark/>
          </w:tcPr>
          <w:p w14:paraId="005EEA2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460,03</w:t>
            </w:r>
          </w:p>
        </w:tc>
        <w:tc>
          <w:tcPr>
            <w:tcW w:w="432" w:type="pct"/>
            <w:tcBorders>
              <w:top w:val="nil"/>
              <w:left w:val="nil"/>
              <w:bottom w:val="single" w:sz="4" w:space="0" w:color="auto"/>
              <w:right w:val="single" w:sz="4" w:space="0" w:color="auto"/>
            </w:tcBorders>
            <w:shd w:val="clear" w:color="auto" w:fill="auto"/>
            <w:vAlign w:val="center"/>
            <w:hideMark/>
          </w:tcPr>
          <w:p w14:paraId="544A9970"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569 517,14</w:t>
            </w:r>
          </w:p>
        </w:tc>
        <w:tc>
          <w:tcPr>
            <w:tcW w:w="313" w:type="pct"/>
            <w:gridSpan w:val="2"/>
            <w:tcBorders>
              <w:top w:val="nil"/>
              <w:left w:val="nil"/>
              <w:bottom w:val="single" w:sz="4" w:space="0" w:color="auto"/>
              <w:right w:val="single" w:sz="4" w:space="0" w:color="auto"/>
            </w:tcBorders>
            <w:shd w:val="clear" w:color="auto" w:fill="auto"/>
            <w:vAlign w:val="center"/>
            <w:hideMark/>
          </w:tcPr>
          <w:p w14:paraId="4CED3667"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460,03</w:t>
            </w:r>
          </w:p>
        </w:tc>
        <w:tc>
          <w:tcPr>
            <w:tcW w:w="446" w:type="pct"/>
            <w:gridSpan w:val="2"/>
            <w:tcBorders>
              <w:top w:val="nil"/>
              <w:left w:val="nil"/>
              <w:bottom w:val="single" w:sz="4" w:space="0" w:color="auto"/>
              <w:right w:val="single" w:sz="4" w:space="0" w:color="auto"/>
            </w:tcBorders>
            <w:shd w:val="clear" w:color="auto" w:fill="auto"/>
            <w:vAlign w:val="center"/>
            <w:hideMark/>
          </w:tcPr>
          <w:p w14:paraId="434CF80B"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569 517,14</w:t>
            </w:r>
          </w:p>
        </w:tc>
        <w:tc>
          <w:tcPr>
            <w:tcW w:w="357" w:type="pct"/>
            <w:tcBorders>
              <w:top w:val="nil"/>
              <w:left w:val="nil"/>
              <w:bottom w:val="single" w:sz="4" w:space="0" w:color="auto"/>
              <w:right w:val="single" w:sz="4" w:space="0" w:color="auto"/>
            </w:tcBorders>
            <w:shd w:val="clear" w:color="auto" w:fill="auto"/>
            <w:vAlign w:val="center"/>
            <w:hideMark/>
          </w:tcPr>
          <w:p w14:paraId="7AD483AD"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460,03</w:t>
            </w:r>
          </w:p>
        </w:tc>
        <w:tc>
          <w:tcPr>
            <w:tcW w:w="480" w:type="pct"/>
            <w:gridSpan w:val="2"/>
            <w:tcBorders>
              <w:top w:val="nil"/>
              <w:left w:val="nil"/>
              <w:bottom w:val="single" w:sz="4" w:space="0" w:color="auto"/>
              <w:right w:val="single" w:sz="4" w:space="0" w:color="auto"/>
            </w:tcBorders>
            <w:shd w:val="clear" w:color="auto" w:fill="auto"/>
            <w:vAlign w:val="center"/>
            <w:hideMark/>
          </w:tcPr>
          <w:p w14:paraId="45CC813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569 517,14</w:t>
            </w:r>
          </w:p>
        </w:tc>
      </w:tr>
      <w:tr w:rsidR="00CC5D24" w:rsidRPr="00FE38E0" w14:paraId="77F9354B" w14:textId="77777777" w:rsidTr="006E39B9">
        <w:trPr>
          <w:trHeight w:val="264"/>
        </w:trPr>
        <w:tc>
          <w:tcPr>
            <w:tcW w:w="918" w:type="pct"/>
            <w:tcBorders>
              <w:top w:val="nil"/>
              <w:left w:val="single" w:sz="4" w:space="0" w:color="auto"/>
              <w:bottom w:val="single" w:sz="4" w:space="0" w:color="auto"/>
              <w:right w:val="single" w:sz="4" w:space="0" w:color="auto"/>
            </w:tcBorders>
            <w:shd w:val="clear" w:color="auto" w:fill="auto"/>
            <w:vAlign w:val="bottom"/>
            <w:hideMark/>
          </w:tcPr>
          <w:p w14:paraId="0927FC1C" w14:textId="77777777" w:rsidR="00CC5D24" w:rsidRPr="00FE38E0" w:rsidRDefault="00CC5D24" w:rsidP="00CC5D24">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453" w:type="pct"/>
            <w:tcBorders>
              <w:top w:val="nil"/>
              <w:left w:val="nil"/>
              <w:bottom w:val="single" w:sz="4" w:space="0" w:color="auto"/>
              <w:right w:val="single" w:sz="4" w:space="0" w:color="auto"/>
            </w:tcBorders>
            <w:shd w:val="clear" w:color="auto" w:fill="auto"/>
            <w:vAlign w:val="center"/>
            <w:hideMark/>
          </w:tcPr>
          <w:p w14:paraId="5DFF7A0A"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194" w:type="pct"/>
            <w:tcBorders>
              <w:top w:val="nil"/>
              <w:left w:val="nil"/>
              <w:bottom w:val="single" w:sz="4" w:space="0" w:color="auto"/>
              <w:right w:val="single" w:sz="4" w:space="0" w:color="auto"/>
            </w:tcBorders>
            <w:shd w:val="clear" w:color="auto" w:fill="auto"/>
            <w:vAlign w:val="center"/>
            <w:hideMark/>
          </w:tcPr>
          <w:p w14:paraId="2CF9B07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330" w:type="pct"/>
            <w:tcBorders>
              <w:top w:val="nil"/>
              <w:left w:val="nil"/>
              <w:bottom w:val="single" w:sz="4" w:space="0" w:color="auto"/>
              <w:right w:val="single" w:sz="4" w:space="0" w:color="auto"/>
            </w:tcBorders>
            <w:shd w:val="clear" w:color="auto" w:fill="auto"/>
            <w:vAlign w:val="center"/>
            <w:hideMark/>
          </w:tcPr>
          <w:p w14:paraId="01F4A9F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c>
          <w:tcPr>
            <w:tcW w:w="313" w:type="pct"/>
            <w:tcBorders>
              <w:top w:val="nil"/>
              <w:left w:val="nil"/>
              <w:bottom w:val="single" w:sz="4" w:space="0" w:color="auto"/>
              <w:right w:val="single" w:sz="4" w:space="0" w:color="auto"/>
            </w:tcBorders>
            <w:shd w:val="clear" w:color="auto" w:fill="auto"/>
            <w:vAlign w:val="center"/>
            <w:hideMark/>
          </w:tcPr>
          <w:p w14:paraId="22293A8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50" w:type="pct"/>
            <w:tcBorders>
              <w:top w:val="nil"/>
              <w:left w:val="nil"/>
              <w:bottom w:val="single" w:sz="4" w:space="0" w:color="auto"/>
              <w:right w:val="single" w:sz="4" w:space="0" w:color="auto"/>
            </w:tcBorders>
            <w:shd w:val="clear" w:color="auto" w:fill="auto"/>
            <w:vAlign w:val="center"/>
            <w:hideMark/>
          </w:tcPr>
          <w:p w14:paraId="22B81A8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16 333 539,70</w:t>
            </w:r>
          </w:p>
        </w:tc>
        <w:tc>
          <w:tcPr>
            <w:tcW w:w="313" w:type="pct"/>
            <w:tcBorders>
              <w:top w:val="nil"/>
              <w:left w:val="nil"/>
              <w:bottom w:val="single" w:sz="4" w:space="0" w:color="auto"/>
              <w:right w:val="single" w:sz="4" w:space="0" w:color="auto"/>
            </w:tcBorders>
            <w:shd w:val="clear" w:color="auto" w:fill="auto"/>
            <w:vAlign w:val="center"/>
            <w:hideMark/>
          </w:tcPr>
          <w:p w14:paraId="0BDF7036"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32" w:type="pct"/>
            <w:tcBorders>
              <w:top w:val="nil"/>
              <w:left w:val="nil"/>
              <w:bottom w:val="single" w:sz="4" w:space="0" w:color="auto"/>
              <w:right w:val="single" w:sz="4" w:space="0" w:color="auto"/>
            </w:tcBorders>
            <w:shd w:val="clear" w:color="auto" w:fill="auto"/>
            <w:vAlign w:val="center"/>
            <w:hideMark/>
          </w:tcPr>
          <w:p w14:paraId="15E08B0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16 333 539,70</w:t>
            </w:r>
          </w:p>
        </w:tc>
        <w:tc>
          <w:tcPr>
            <w:tcW w:w="313" w:type="pct"/>
            <w:gridSpan w:val="2"/>
            <w:tcBorders>
              <w:top w:val="nil"/>
              <w:left w:val="nil"/>
              <w:bottom w:val="single" w:sz="4" w:space="0" w:color="auto"/>
              <w:right w:val="single" w:sz="4" w:space="0" w:color="auto"/>
            </w:tcBorders>
            <w:shd w:val="clear" w:color="auto" w:fill="auto"/>
            <w:vAlign w:val="center"/>
            <w:hideMark/>
          </w:tcPr>
          <w:p w14:paraId="62435DD8"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46" w:type="pct"/>
            <w:gridSpan w:val="2"/>
            <w:tcBorders>
              <w:top w:val="nil"/>
              <w:left w:val="nil"/>
              <w:bottom w:val="single" w:sz="4" w:space="0" w:color="auto"/>
              <w:right w:val="single" w:sz="4" w:space="0" w:color="auto"/>
            </w:tcBorders>
            <w:shd w:val="clear" w:color="auto" w:fill="auto"/>
            <w:vAlign w:val="center"/>
            <w:hideMark/>
          </w:tcPr>
          <w:p w14:paraId="4D74056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16 333 539,70</w:t>
            </w:r>
          </w:p>
        </w:tc>
        <w:tc>
          <w:tcPr>
            <w:tcW w:w="357" w:type="pct"/>
            <w:tcBorders>
              <w:top w:val="nil"/>
              <w:left w:val="nil"/>
              <w:bottom w:val="single" w:sz="4" w:space="0" w:color="auto"/>
              <w:right w:val="single" w:sz="4" w:space="0" w:color="auto"/>
            </w:tcBorders>
            <w:shd w:val="clear" w:color="auto" w:fill="auto"/>
            <w:vAlign w:val="center"/>
            <w:hideMark/>
          </w:tcPr>
          <w:p w14:paraId="77011E41"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480" w:type="pct"/>
            <w:gridSpan w:val="2"/>
            <w:tcBorders>
              <w:top w:val="nil"/>
              <w:left w:val="nil"/>
              <w:bottom w:val="single" w:sz="4" w:space="0" w:color="auto"/>
              <w:right w:val="single" w:sz="4" w:space="0" w:color="auto"/>
            </w:tcBorders>
            <w:shd w:val="clear" w:color="auto" w:fill="auto"/>
            <w:vAlign w:val="center"/>
            <w:hideMark/>
          </w:tcPr>
          <w:p w14:paraId="00F2A6E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16 333 539,70</w:t>
            </w:r>
          </w:p>
        </w:tc>
      </w:tr>
      <w:tr w:rsidR="00CC5D24" w:rsidRPr="00FE38E0" w14:paraId="3E32A7E5" w14:textId="77777777" w:rsidTr="006E39B9">
        <w:trPr>
          <w:trHeight w:val="264"/>
        </w:trPr>
        <w:tc>
          <w:tcPr>
            <w:tcW w:w="918" w:type="pct"/>
            <w:tcBorders>
              <w:top w:val="nil"/>
              <w:left w:val="nil"/>
              <w:bottom w:val="nil"/>
              <w:right w:val="nil"/>
            </w:tcBorders>
            <w:shd w:val="clear" w:color="auto" w:fill="auto"/>
            <w:vAlign w:val="bottom"/>
            <w:hideMark/>
          </w:tcPr>
          <w:p w14:paraId="2E7E6E7E"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p>
        </w:tc>
        <w:tc>
          <w:tcPr>
            <w:tcW w:w="453" w:type="pct"/>
            <w:tcBorders>
              <w:top w:val="nil"/>
              <w:left w:val="nil"/>
              <w:bottom w:val="nil"/>
              <w:right w:val="nil"/>
            </w:tcBorders>
            <w:shd w:val="clear" w:color="auto" w:fill="auto"/>
            <w:vAlign w:val="center"/>
            <w:hideMark/>
          </w:tcPr>
          <w:p w14:paraId="43619A89" w14:textId="77777777" w:rsidR="00CC5D24" w:rsidRPr="00FE38E0" w:rsidRDefault="00CC5D24" w:rsidP="00CC5D24">
            <w:pPr>
              <w:spacing w:after="0" w:line="240" w:lineRule="auto"/>
              <w:rPr>
                <w:rFonts w:ascii="Times New Roman" w:eastAsia="Times New Roman" w:hAnsi="Times New Roman"/>
                <w:sz w:val="20"/>
                <w:szCs w:val="20"/>
                <w:lang w:eastAsia="ru-RU"/>
              </w:rPr>
            </w:pPr>
          </w:p>
        </w:tc>
        <w:tc>
          <w:tcPr>
            <w:tcW w:w="194" w:type="pct"/>
            <w:tcBorders>
              <w:top w:val="nil"/>
              <w:left w:val="nil"/>
              <w:bottom w:val="nil"/>
              <w:right w:val="nil"/>
            </w:tcBorders>
            <w:shd w:val="clear" w:color="auto" w:fill="auto"/>
            <w:vAlign w:val="center"/>
            <w:hideMark/>
          </w:tcPr>
          <w:p w14:paraId="12724D8B"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30" w:type="pct"/>
            <w:tcBorders>
              <w:top w:val="nil"/>
              <w:left w:val="nil"/>
              <w:bottom w:val="nil"/>
              <w:right w:val="nil"/>
            </w:tcBorders>
            <w:shd w:val="clear" w:color="auto" w:fill="auto"/>
            <w:vAlign w:val="center"/>
            <w:hideMark/>
          </w:tcPr>
          <w:p w14:paraId="461583D2"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426EDD37"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0" w:type="pct"/>
            <w:tcBorders>
              <w:top w:val="nil"/>
              <w:left w:val="nil"/>
              <w:bottom w:val="nil"/>
              <w:right w:val="nil"/>
            </w:tcBorders>
            <w:shd w:val="clear" w:color="auto" w:fill="auto"/>
            <w:vAlign w:val="center"/>
            <w:hideMark/>
          </w:tcPr>
          <w:p w14:paraId="32295D39"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77EA302A"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32" w:type="pct"/>
            <w:tcBorders>
              <w:top w:val="nil"/>
              <w:left w:val="nil"/>
              <w:bottom w:val="nil"/>
              <w:right w:val="nil"/>
            </w:tcBorders>
            <w:shd w:val="clear" w:color="auto" w:fill="auto"/>
            <w:vAlign w:val="center"/>
            <w:hideMark/>
          </w:tcPr>
          <w:p w14:paraId="6E46C10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gridSpan w:val="2"/>
            <w:tcBorders>
              <w:top w:val="nil"/>
              <w:left w:val="nil"/>
              <w:bottom w:val="nil"/>
              <w:right w:val="nil"/>
            </w:tcBorders>
            <w:shd w:val="clear" w:color="auto" w:fill="auto"/>
            <w:vAlign w:val="center"/>
            <w:hideMark/>
          </w:tcPr>
          <w:p w14:paraId="2B67260C"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46" w:type="pct"/>
            <w:gridSpan w:val="2"/>
            <w:tcBorders>
              <w:top w:val="nil"/>
              <w:left w:val="nil"/>
              <w:bottom w:val="nil"/>
              <w:right w:val="nil"/>
            </w:tcBorders>
            <w:shd w:val="clear" w:color="auto" w:fill="auto"/>
            <w:vAlign w:val="center"/>
            <w:hideMark/>
          </w:tcPr>
          <w:p w14:paraId="2F2B566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57" w:type="pct"/>
            <w:tcBorders>
              <w:top w:val="nil"/>
              <w:left w:val="nil"/>
              <w:bottom w:val="nil"/>
              <w:right w:val="nil"/>
            </w:tcBorders>
            <w:shd w:val="clear" w:color="auto" w:fill="auto"/>
            <w:vAlign w:val="center"/>
            <w:hideMark/>
          </w:tcPr>
          <w:p w14:paraId="2C9D8DAC"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80" w:type="pct"/>
            <w:gridSpan w:val="2"/>
            <w:tcBorders>
              <w:top w:val="nil"/>
              <w:left w:val="nil"/>
              <w:bottom w:val="nil"/>
              <w:right w:val="nil"/>
            </w:tcBorders>
            <w:shd w:val="clear" w:color="auto" w:fill="auto"/>
            <w:vAlign w:val="center"/>
            <w:hideMark/>
          </w:tcPr>
          <w:p w14:paraId="3350CF6F"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r>
      <w:tr w:rsidR="00CC5D24" w:rsidRPr="00FE38E0" w14:paraId="456E09E2" w14:textId="77777777" w:rsidTr="006E39B9">
        <w:trPr>
          <w:trHeight w:val="264"/>
        </w:trPr>
        <w:tc>
          <w:tcPr>
            <w:tcW w:w="918" w:type="pct"/>
            <w:tcBorders>
              <w:top w:val="nil"/>
              <w:left w:val="nil"/>
              <w:bottom w:val="nil"/>
              <w:right w:val="nil"/>
            </w:tcBorders>
            <w:shd w:val="clear" w:color="auto" w:fill="auto"/>
            <w:vAlign w:val="bottom"/>
            <w:hideMark/>
          </w:tcPr>
          <w:p w14:paraId="385FDC7A"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3" w:type="pct"/>
            <w:tcBorders>
              <w:top w:val="nil"/>
              <w:left w:val="nil"/>
              <w:bottom w:val="nil"/>
              <w:right w:val="nil"/>
            </w:tcBorders>
            <w:shd w:val="clear" w:color="auto" w:fill="auto"/>
            <w:vAlign w:val="center"/>
            <w:hideMark/>
          </w:tcPr>
          <w:p w14:paraId="5099F775" w14:textId="77777777" w:rsidR="00CC5D24" w:rsidRPr="00FE38E0" w:rsidRDefault="00CC5D24" w:rsidP="00CC5D24">
            <w:pPr>
              <w:spacing w:after="0" w:line="240" w:lineRule="auto"/>
              <w:rPr>
                <w:rFonts w:ascii="Times New Roman" w:eastAsia="Times New Roman" w:hAnsi="Times New Roman"/>
                <w:sz w:val="20"/>
                <w:szCs w:val="20"/>
                <w:lang w:eastAsia="ru-RU"/>
              </w:rPr>
            </w:pPr>
          </w:p>
        </w:tc>
        <w:tc>
          <w:tcPr>
            <w:tcW w:w="194" w:type="pct"/>
            <w:tcBorders>
              <w:top w:val="nil"/>
              <w:left w:val="nil"/>
              <w:bottom w:val="nil"/>
              <w:right w:val="nil"/>
            </w:tcBorders>
            <w:shd w:val="clear" w:color="auto" w:fill="auto"/>
            <w:vAlign w:val="center"/>
            <w:hideMark/>
          </w:tcPr>
          <w:p w14:paraId="3DB713C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30" w:type="pct"/>
            <w:tcBorders>
              <w:top w:val="nil"/>
              <w:left w:val="nil"/>
              <w:bottom w:val="nil"/>
              <w:right w:val="nil"/>
            </w:tcBorders>
            <w:shd w:val="clear" w:color="auto" w:fill="auto"/>
            <w:vAlign w:val="center"/>
            <w:hideMark/>
          </w:tcPr>
          <w:p w14:paraId="337D9B32"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74B79CF6"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0" w:type="pct"/>
            <w:tcBorders>
              <w:top w:val="nil"/>
              <w:left w:val="nil"/>
              <w:bottom w:val="nil"/>
              <w:right w:val="nil"/>
            </w:tcBorders>
            <w:shd w:val="clear" w:color="auto" w:fill="auto"/>
            <w:vAlign w:val="center"/>
            <w:hideMark/>
          </w:tcPr>
          <w:p w14:paraId="430D745D"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7635FC4F"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32" w:type="pct"/>
            <w:tcBorders>
              <w:top w:val="nil"/>
              <w:left w:val="nil"/>
              <w:bottom w:val="nil"/>
              <w:right w:val="nil"/>
            </w:tcBorders>
            <w:shd w:val="clear" w:color="auto" w:fill="auto"/>
            <w:vAlign w:val="center"/>
            <w:hideMark/>
          </w:tcPr>
          <w:p w14:paraId="101D4B74"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gridSpan w:val="2"/>
            <w:tcBorders>
              <w:top w:val="nil"/>
              <w:left w:val="nil"/>
              <w:bottom w:val="nil"/>
              <w:right w:val="nil"/>
            </w:tcBorders>
            <w:shd w:val="clear" w:color="auto" w:fill="auto"/>
            <w:vAlign w:val="center"/>
            <w:hideMark/>
          </w:tcPr>
          <w:p w14:paraId="4EE45238"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46" w:type="pct"/>
            <w:gridSpan w:val="2"/>
            <w:tcBorders>
              <w:top w:val="nil"/>
              <w:left w:val="nil"/>
              <w:bottom w:val="nil"/>
              <w:right w:val="nil"/>
            </w:tcBorders>
            <w:shd w:val="clear" w:color="auto" w:fill="auto"/>
            <w:vAlign w:val="center"/>
            <w:hideMark/>
          </w:tcPr>
          <w:p w14:paraId="28330736"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57" w:type="pct"/>
            <w:tcBorders>
              <w:top w:val="nil"/>
              <w:left w:val="nil"/>
              <w:bottom w:val="nil"/>
              <w:right w:val="nil"/>
            </w:tcBorders>
            <w:shd w:val="clear" w:color="auto" w:fill="auto"/>
            <w:vAlign w:val="center"/>
            <w:hideMark/>
          </w:tcPr>
          <w:p w14:paraId="48A8666D"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80" w:type="pct"/>
            <w:gridSpan w:val="2"/>
            <w:tcBorders>
              <w:top w:val="nil"/>
              <w:left w:val="nil"/>
              <w:bottom w:val="nil"/>
              <w:right w:val="nil"/>
            </w:tcBorders>
            <w:shd w:val="clear" w:color="auto" w:fill="auto"/>
            <w:vAlign w:val="center"/>
            <w:hideMark/>
          </w:tcPr>
          <w:p w14:paraId="7F6E4C32"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r>
      <w:tr w:rsidR="00CC5D24" w:rsidRPr="00FE38E0" w14:paraId="4E478EAA" w14:textId="77777777" w:rsidTr="006E39B9">
        <w:trPr>
          <w:trHeight w:val="264"/>
        </w:trPr>
        <w:tc>
          <w:tcPr>
            <w:tcW w:w="918" w:type="pct"/>
            <w:tcBorders>
              <w:top w:val="nil"/>
              <w:left w:val="nil"/>
              <w:bottom w:val="nil"/>
              <w:right w:val="nil"/>
            </w:tcBorders>
            <w:shd w:val="clear" w:color="auto" w:fill="auto"/>
            <w:vAlign w:val="bottom"/>
            <w:hideMark/>
          </w:tcPr>
          <w:p w14:paraId="297DF659"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3" w:type="pct"/>
            <w:tcBorders>
              <w:top w:val="nil"/>
              <w:left w:val="nil"/>
              <w:bottom w:val="nil"/>
              <w:right w:val="nil"/>
            </w:tcBorders>
            <w:shd w:val="clear" w:color="auto" w:fill="auto"/>
            <w:vAlign w:val="center"/>
            <w:hideMark/>
          </w:tcPr>
          <w:p w14:paraId="6060869A" w14:textId="77777777" w:rsidR="00CC5D24" w:rsidRPr="00FE38E0" w:rsidRDefault="00CC5D24" w:rsidP="00CC5D24">
            <w:pPr>
              <w:spacing w:after="0" w:line="240" w:lineRule="auto"/>
              <w:rPr>
                <w:rFonts w:ascii="Times New Roman" w:eastAsia="Times New Roman" w:hAnsi="Times New Roman"/>
                <w:sz w:val="20"/>
                <w:szCs w:val="20"/>
                <w:lang w:eastAsia="ru-RU"/>
              </w:rPr>
            </w:pPr>
          </w:p>
        </w:tc>
        <w:tc>
          <w:tcPr>
            <w:tcW w:w="194" w:type="pct"/>
            <w:tcBorders>
              <w:top w:val="nil"/>
              <w:left w:val="nil"/>
              <w:bottom w:val="nil"/>
              <w:right w:val="nil"/>
            </w:tcBorders>
            <w:shd w:val="clear" w:color="auto" w:fill="auto"/>
            <w:vAlign w:val="center"/>
            <w:hideMark/>
          </w:tcPr>
          <w:p w14:paraId="7218ACB7"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30" w:type="pct"/>
            <w:tcBorders>
              <w:top w:val="nil"/>
              <w:left w:val="nil"/>
              <w:bottom w:val="nil"/>
              <w:right w:val="nil"/>
            </w:tcBorders>
            <w:shd w:val="clear" w:color="auto" w:fill="auto"/>
            <w:vAlign w:val="center"/>
            <w:hideMark/>
          </w:tcPr>
          <w:p w14:paraId="37A6E277"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184ABDFC"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50" w:type="pct"/>
            <w:tcBorders>
              <w:top w:val="nil"/>
              <w:left w:val="nil"/>
              <w:bottom w:val="nil"/>
              <w:right w:val="nil"/>
            </w:tcBorders>
            <w:shd w:val="clear" w:color="auto" w:fill="auto"/>
            <w:vAlign w:val="center"/>
            <w:hideMark/>
          </w:tcPr>
          <w:p w14:paraId="06671C5B"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tcBorders>
              <w:top w:val="nil"/>
              <w:left w:val="nil"/>
              <w:bottom w:val="nil"/>
              <w:right w:val="nil"/>
            </w:tcBorders>
            <w:shd w:val="clear" w:color="auto" w:fill="auto"/>
            <w:vAlign w:val="center"/>
            <w:hideMark/>
          </w:tcPr>
          <w:p w14:paraId="3CB77E30"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32" w:type="pct"/>
            <w:tcBorders>
              <w:top w:val="nil"/>
              <w:left w:val="nil"/>
              <w:bottom w:val="nil"/>
              <w:right w:val="nil"/>
            </w:tcBorders>
            <w:shd w:val="clear" w:color="auto" w:fill="auto"/>
            <w:vAlign w:val="center"/>
            <w:hideMark/>
          </w:tcPr>
          <w:p w14:paraId="6670DAF1"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13" w:type="pct"/>
            <w:gridSpan w:val="2"/>
            <w:tcBorders>
              <w:top w:val="nil"/>
              <w:left w:val="nil"/>
              <w:bottom w:val="nil"/>
              <w:right w:val="nil"/>
            </w:tcBorders>
            <w:shd w:val="clear" w:color="auto" w:fill="auto"/>
            <w:vAlign w:val="center"/>
            <w:hideMark/>
          </w:tcPr>
          <w:p w14:paraId="128C31C9"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446" w:type="pct"/>
            <w:gridSpan w:val="2"/>
            <w:tcBorders>
              <w:top w:val="nil"/>
              <w:left w:val="nil"/>
              <w:bottom w:val="nil"/>
              <w:right w:val="nil"/>
            </w:tcBorders>
            <w:shd w:val="clear" w:color="auto" w:fill="auto"/>
            <w:vAlign w:val="center"/>
            <w:hideMark/>
          </w:tcPr>
          <w:p w14:paraId="275EA484" w14:textId="77777777" w:rsidR="00CC5D24" w:rsidRPr="00FE38E0" w:rsidRDefault="00CC5D24" w:rsidP="00CC5D24">
            <w:pPr>
              <w:spacing w:after="0" w:line="240" w:lineRule="auto"/>
              <w:jc w:val="center"/>
              <w:rPr>
                <w:rFonts w:ascii="Times New Roman" w:eastAsia="Times New Roman" w:hAnsi="Times New Roman"/>
                <w:sz w:val="20"/>
                <w:szCs w:val="20"/>
                <w:lang w:eastAsia="ru-RU"/>
              </w:rPr>
            </w:pPr>
          </w:p>
        </w:tc>
        <w:tc>
          <w:tcPr>
            <w:tcW w:w="357" w:type="pct"/>
            <w:tcBorders>
              <w:top w:val="nil"/>
              <w:left w:val="nil"/>
              <w:bottom w:val="nil"/>
              <w:right w:val="nil"/>
            </w:tcBorders>
            <w:shd w:val="clear" w:color="auto" w:fill="auto"/>
            <w:vAlign w:val="center"/>
            <w:hideMark/>
          </w:tcPr>
          <w:p w14:paraId="74DA3424" w14:textId="77777777" w:rsidR="00CC5D24" w:rsidRPr="00FE38E0" w:rsidRDefault="00CC5D24" w:rsidP="00CC5D24">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всего:</w:t>
            </w:r>
          </w:p>
        </w:tc>
        <w:tc>
          <w:tcPr>
            <w:tcW w:w="480" w:type="pct"/>
            <w:gridSpan w:val="2"/>
            <w:tcBorders>
              <w:top w:val="nil"/>
              <w:left w:val="nil"/>
              <w:bottom w:val="nil"/>
              <w:right w:val="nil"/>
            </w:tcBorders>
            <w:shd w:val="clear" w:color="auto" w:fill="auto"/>
            <w:vAlign w:val="center"/>
            <w:hideMark/>
          </w:tcPr>
          <w:p w14:paraId="720F4143" w14:textId="77777777" w:rsidR="00CC5D24" w:rsidRPr="00FE38E0" w:rsidRDefault="00CC5D24" w:rsidP="006E39B9">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32 038 848,31</w:t>
            </w:r>
          </w:p>
        </w:tc>
      </w:tr>
    </w:tbl>
    <w:p w14:paraId="7D5BAE68" w14:textId="77777777" w:rsidR="00CC5D24" w:rsidRDefault="00CC5D24" w:rsidP="000015DB">
      <w:pPr>
        <w:widowControl w:val="0"/>
        <w:spacing w:after="0" w:line="240" w:lineRule="auto"/>
        <w:jc w:val="both"/>
        <w:rPr>
          <w:rFonts w:ascii="Times New Roman" w:hAnsi="Times New Roman"/>
          <w:bCs/>
          <w:szCs w:val="24"/>
        </w:rPr>
      </w:pPr>
    </w:p>
    <w:p w14:paraId="2578C2F0" w14:textId="77777777" w:rsidR="00CC5D24" w:rsidRDefault="00CC5D24" w:rsidP="000015DB">
      <w:pPr>
        <w:widowControl w:val="0"/>
        <w:spacing w:after="0" w:line="240" w:lineRule="auto"/>
        <w:jc w:val="both"/>
        <w:rPr>
          <w:rFonts w:ascii="Times New Roman" w:hAnsi="Times New Roman"/>
          <w:bCs/>
          <w:szCs w:val="24"/>
        </w:rPr>
      </w:pPr>
    </w:p>
    <w:p w14:paraId="0A9F244E" w14:textId="16407604" w:rsidR="00F8550F" w:rsidRDefault="00F8550F" w:rsidP="000015DB">
      <w:pPr>
        <w:widowControl w:val="0"/>
        <w:spacing w:after="0" w:line="240" w:lineRule="auto"/>
        <w:jc w:val="both"/>
        <w:rPr>
          <w:rFonts w:ascii="Times New Roman" w:hAnsi="Times New Roman"/>
          <w:bCs/>
          <w:szCs w:val="24"/>
        </w:rPr>
      </w:pPr>
    </w:p>
    <w:p w14:paraId="6A55D1DB" w14:textId="77777777" w:rsidR="00F8550F" w:rsidRDefault="00F8550F" w:rsidP="00F8550F"/>
    <w:p w14:paraId="41FC3B57" w14:textId="77777777" w:rsidR="00F8550F" w:rsidRDefault="00F8550F" w:rsidP="000015DB">
      <w:pPr>
        <w:widowControl w:val="0"/>
        <w:spacing w:after="0" w:line="240" w:lineRule="auto"/>
        <w:jc w:val="both"/>
        <w:rPr>
          <w:rFonts w:ascii="Times New Roman" w:hAnsi="Times New Roman"/>
          <w:bCs/>
          <w:szCs w:val="24"/>
        </w:rPr>
      </w:pPr>
    </w:p>
    <w:p w14:paraId="7B98A73B" w14:textId="77777777" w:rsidR="000015DB" w:rsidRDefault="000015DB" w:rsidP="000015DB">
      <w:pPr>
        <w:widowControl w:val="0"/>
        <w:spacing w:after="0" w:line="240" w:lineRule="auto"/>
        <w:jc w:val="center"/>
        <w:rPr>
          <w:rFonts w:ascii="Times New Roman" w:hAnsi="Times New Roman"/>
          <w:bCs/>
          <w:szCs w:val="24"/>
        </w:rPr>
      </w:pPr>
    </w:p>
    <w:p w14:paraId="0A786A95"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5FFC823C"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7B7EBABD"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682BB8A6"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6EAD57A6"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5CF8D8AF" w14:textId="77777777" w:rsidR="00F8550F" w:rsidRDefault="00F8550F" w:rsidP="00C473BC">
      <w:pPr>
        <w:widowControl w:val="0"/>
        <w:spacing w:after="0" w:line="240" w:lineRule="auto"/>
        <w:ind w:left="10490"/>
        <w:jc w:val="both"/>
        <w:rPr>
          <w:rFonts w:ascii="Times New Roman" w:eastAsia="Times New Roman" w:hAnsi="Times New Roman"/>
          <w:sz w:val="24"/>
          <w:szCs w:val="24"/>
          <w:lang w:eastAsia="ru-RU"/>
        </w:rPr>
      </w:pPr>
    </w:p>
    <w:p w14:paraId="3BA3437B" w14:textId="77777777" w:rsidR="006432AA" w:rsidRDefault="00C473BC" w:rsidP="006432AA">
      <w:pPr>
        <w:widowControl w:val="0"/>
        <w:spacing w:after="0" w:line="240" w:lineRule="auto"/>
        <w:ind w:left="1049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№5</w:t>
      </w:r>
    </w:p>
    <w:p w14:paraId="2F88756E" w14:textId="5533B493" w:rsidR="00621C49" w:rsidRPr="006432AA" w:rsidRDefault="006432AA" w:rsidP="006432AA">
      <w:pPr>
        <w:widowControl w:val="0"/>
        <w:spacing w:after="0" w:line="240" w:lineRule="auto"/>
        <w:ind w:left="10490"/>
        <w:jc w:val="both"/>
        <w:rPr>
          <w:rFonts w:ascii="Times New Roman" w:hAnsi="Times New Roman"/>
          <w:color w:val="000000"/>
          <w:spacing w:val="-5"/>
          <w:sz w:val="24"/>
          <w:szCs w:val="24"/>
        </w:rPr>
      </w:pPr>
      <w:r w:rsidRPr="006432AA">
        <w:rPr>
          <w:rFonts w:ascii="Times New Roman" w:hAnsi="Times New Roman"/>
          <w:color w:val="000000"/>
          <w:spacing w:val="-5"/>
          <w:sz w:val="24"/>
          <w:szCs w:val="24"/>
        </w:rPr>
        <w:t>к</w:t>
      </w:r>
      <w:r w:rsidR="00621C49" w:rsidRPr="006432AA">
        <w:rPr>
          <w:rFonts w:ascii="Times New Roman" w:hAnsi="Times New Roman"/>
          <w:color w:val="000000"/>
          <w:spacing w:val="-5"/>
          <w:sz w:val="24"/>
          <w:szCs w:val="24"/>
        </w:rPr>
        <w:t xml:space="preserve"> Документации о проведении конкурса в электронной форме участниками которого могут быть только субъекты малого и среднего предпринимательства</w:t>
      </w:r>
    </w:p>
    <w:p w14:paraId="2BCB4D4E" w14:textId="3161679A" w:rsidR="00D60123" w:rsidRDefault="00D60123" w:rsidP="00C473BC">
      <w:pPr>
        <w:pStyle w:val="28"/>
        <w:shd w:val="clear" w:color="auto" w:fill="auto"/>
        <w:suppressAutoHyphens/>
        <w:spacing w:before="0" w:line="240" w:lineRule="auto"/>
        <w:ind w:left="10490"/>
        <w:jc w:val="both"/>
        <w:rPr>
          <w:b w:val="0"/>
          <w:color w:val="000000"/>
          <w:spacing w:val="-5"/>
          <w:sz w:val="24"/>
          <w:szCs w:val="24"/>
        </w:rPr>
      </w:pPr>
    </w:p>
    <w:p w14:paraId="358F7813" w14:textId="77777777" w:rsidR="00D60123" w:rsidRPr="00B96388" w:rsidRDefault="00D60123" w:rsidP="00D60123">
      <w:pPr>
        <w:jc w:val="center"/>
        <w:rPr>
          <w:rFonts w:ascii="Liberation Serif" w:hAnsi="Liberation Serif"/>
          <w:b/>
        </w:rPr>
      </w:pPr>
      <w:r w:rsidRPr="007305C2">
        <w:rPr>
          <w:rFonts w:ascii="Liberation Serif" w:hAnsi="Liberation Serif"/>
          <w:b/>
        </w:rPr>
        <w:t>Порядок оценки и сопоставле</w:t>
      </w:r>
      <w:r>
        <w:rPr>
          <w:rFonts w:ascii="Liberation Serif" w:hAnsi="Liberation Serif"/>
          <w:b/>
        </w:rPr>
        <w:t>ния заявок на участие в конкурсе</w:t>
      </w:r>
    </w:p>
    <w:p w14:paraId="5BFE2E6B" w14:textId="77777777" w:rsidR="00D60123" w:rsidRDefault="00D60123" w:rsidP="00D60123">
      <w:pPr>
        <w:ind w:firstLine="567"/>
        <w:rPr>
          <w:rFonts w:ascii="Liberation Serif" w:hAnsi="Liberation Serif"/>
        </w:rPr>
      </w:pPr>
      <w:r w:rsidRPr="007305C2">
        <w:rPr>
          <w:rFonts w:ascii="Liberation Serif" w:hAnsi="Liberation Serif"/>
        </w:rPr>
        <w:t>Оценка заявок осуществляется с использованием следующих критериев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5629"/>
        <w:gridCol w:w="1708"/>
        <w:gridCol w:w="1570"/>
        <w:gridCol w:w="1425"/>
        <w:gridCol w:w="2281"/>
        <w:gridCol w:w="1994"/>
      </w:tblGrid>
      <w:tr w:rsidR="00D60123" w:rsidRPr="0050222D" w14:paraId="0F094425" w14:textId="77777777" w:rsidTr="00D60123">
        <w:trPr>
          <w:cantSplit/>
          <w:trHeight w:val="348"/>
          <w:tblHeader/>
        </w:trPr>
        <w:tc>
          <w:tcPr>
            <w:tcW w:w="254" w:type="pct"/>
          </w:tcPr>
          <w:p w14:paraId="41479D95"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 п/п</w:t>
            </w:r>
          </w:p>
        </w:tc>
        <w:tc>
          <w:tcPr>
            <w:tcW w:w="1829" w:type="pct"/>
          </w:tcPr>
          <w:p w14:paraId="7375276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Наименование критерия</w:t>
            </w:r>
          </w:p>
          <w:p w14:paraId="7074B4AA" w14:textId="77777777" w:rsidR="00D60123" w:rsidRPr="0050222D" w:rsidRDefault="00D60123" w:rsidP="007345C9">
            <w:pPr>
              <w:spacing w:after="0"/>
              <w:jc w:val="center"/>
              <w:rPr>
                <w:rFonts w:ascii="Times New Roman" w:hAnsi="Times New Roman"/>
                <w:sz w:val="18"/>
                <w:szCs w:val="18"/>
              </w:rPr>
            </w:pPr>
          </w:p>
        </w:tc>
        <w:tc>
          <w:tcPr>
            <w:tcW w:w="555" w:type="pct"/>
          </w:tcPr>
          <w:p w14:paraId="4843C47C"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Значимость критерия (%)*</w:t>
            </w:r>
          </w:p>
        </w:tc>
        <w:tc>
          <w:tcPr>
            <w:tcW w:w="510" w:type="pct"/>
          </w:tcPr>
          <w:p w14:paraId="6AD5A415" w14:textId="77777777" w:rsidR="00D60123" w:rsidRPr="0050222D" w:rsidRDefault="00D60123" w:rsidP="007345C9">
            <w:pPr>
              <w:spacing w:after="0"/>
              <w:ind w:left="34"/>
              <w:jc w:val="center"/>
              <w:rPr>
                <w:rFonts w:ascii="Times New Roman" w:hAnsi="Times New Roman"/>
                <w:sz w:val="18"/>
                <w:szCs w:val="18"/>
              </w:rPr>
            </w:pPr>
            <w:r w:rsidRPr="0050222D">
              <w:rPr>
                <w:rFonts w:ascii="Times New Roman" w:hAnsi="Times New Roman"/>
                <w:sz w:val="18"/>
                <w:szCs w:val="18"/>
              </w:rPr>
              <w:t>Значимость показателя (%)</w:t>
            </w:r>
          </w:p>
        </w:tc>
        <w:tc>
          <w:tcPr>
            <w:tcW w:w="463" w:type="pct"/>
          </w:tcPr>
          <w:p w14:paraId="2104AE12" w14:textId="77777777" w:rsidR="00D60123" w:rsidRPr="0050222D" w:rsidRDefault="00D60123" w:rsidP="007345C9">
            <w:pPr>
              <w:spacing w:after="0"/>
              <w:ind w:left="34"/>
              <w:jc w:val="center"/>
              <w:rPr>
                <w:rFonts w:ascii="Times New Roman" w:hAnsi="Times New Roman"/>
                <w:sz w:val="18"/>
                <w:szCs w:val="18"/>
              </w:rPr>
            </w:pPr>
            <w:r w:rsidRPr="0050222D">
              <w:rPr>
                <w:rFonts w:ascii="Times New Roman" w:hAnsi="Times New Roman"/>
                <w:sz w:val="18"/>
                <w:szCs w:val="18"/>
              </w:rPr>
              <w:t>Единица измерения</w:t>
            </w:r>
          </w:p>
          <w:p w14:paraId="4B96A681" w14:textId="77777777" w:rsidR="00D60123" w:rsidRPr="0050222D" w:rsidRDefault="00D60123" w:rsidP="007345C9">
            <w:pPr>
              <w:spacing w:after="0"/>
              <w:jc w:val="center"/>
              <w:rPr>
                <w:rFonts w:ascii="Times New Roman" w:hAnsi="Times New Roman"/>
                <w:sz w:val="18"/>
                <w:szCs w:val="18"/>
              </w:rPr>
            </w:pPr>
          </w:p>
        </w:tc>
        <w:tc>
          <w:tcPr>
            <w:tcW w:w="741" w:type="pct"/>
          </w:tcPr>
          <w:p w14:paraId="6D7E8504"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Лучшее предложение по критерию (показатели)</w:t>
            </w:r>
          </w:p>
        </w:tc>
        <w:tc>
          <w:tcPr>
            <w:tcW w:w="648" w:type="pct"/>
          </w:tcPr>
          <w:p w14:paraId="29C1E8B5"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Максимальное значение показателей в баллах**</w:t>
            </w:r>
          </w:p>
        </w:tc>
      </w:tr>
      <w:tr w:rsidR="00D60123" w:rsidRPr="0050222D" w14:paraId="7362AD74" w14:textId="77777777" w:rsidTr="00D60123">
        <w:trPr>
          <w:cantSplit/>
          <w:trHeight w:val="347"/>
        </w:trPr>
        <w:tc>
          <w:tcPr>
            <w:tcW w:w="254" w:type="pct"/>
            <w:tcBorders>
              <w:bottom w:val="single" w:sz="4" w:space="0" w:color="auto"/>
            </w:tcBorders>
          </w:tcPr>
          <w:p w14:paraId="7187F17E"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1.</w:t>
            </w:r>
          </w:p>
        </w:tc>
        <w:tc>
          <w:tcPr>
            <w:tcW w:w="1829" w:type="pct"/>
            <w:tcBorders>
              <w:bottom w:val="single" w:sz="4" w:space="0" w:color="auto"/>
            </w:tcBorders>
          </w:tcPr>
          <w:p w14:paraId="07485581" w14:textId="77777777" w:rsidR="00D60123" w:rsidRPr="002B0B1B" w:rsidRDefault="00D60123" w:rsidP="007345C9">
            <w:pPr>
              <w:spacing w:after="0"/>
              <w:rPr>
                <w:rFonts w:ascii="Times New Roman" w:hAnsi="Times New Roman"/>
                <w:b/>
                <w:bCs/>
                <w:sz w:val="18"/>
                <w:szCs w:val="18"/>
              </w:rPr>
            </w:pPr>
            <w:r w:rsidRPr="002B0B1B">
              <w:rPr>
                <w:rFonts w:ascii="Times New Roman" w:hAnsi="Times New Roman"/>
                <w:b/>
                <w:bCs/>
                <w:sz w:val="18"/>
                <w:szCs w:val="18"/>
              </w:rPr>
              <w:t>Качественные, функциональные и экологические характеристики объекта закупки</w:t>
            </w:r>
          </w:p>
        </w:tc>
        <w:tc>
          <w:tcPr>
            <w:tcW w:w="555" w:type="pct"/>
            <w:tcBorders>
              <w:bottom w:val="single" w:sz="4" w:space="0" w:color="auto"/>
            </w:tcBorders>
            <w:vAlign w:val="center"/>
          </w:tcPr>
          <w:p w14:paraId="7D04EA89"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30</w:t>
            </w:r>
          </w:p>
        </w:tc>
        <w:tc>
          <w:tcPr>
            <w:tcW w:w="510" w:type="pct"/>
            <w:tcBorders>
              <w:bottom w:val="single" w:sz="4" w:space="0" w:color="auto"/>
            </w:tcBorders>
            <w:vAlign w:val="center"/>
          </w:tcPr>
          <w:p w14:paraId="40A67E35" w14:textId="77777777" w:rsidR="00D60123" w:rsidRPr="0050222D" w:rsidRDefault="00D60123" w:rsidP="007345C9">
            <w:pPr>
              <w:spacing w:after="0"/>
              <w:jc w:val="center"/>
              <w:rPr>
                <w:rFonts w:ascii="Times New Roman" w:hAnsi="Times New Roman"/>
                <w:sz w:val="18"/>
                <w:szCs w:val="18"/>
              </w:rPr>
            </w:pPr>
          </w:p>
        </w:tc>
        <w:tc>
          <w:tcPr>
            <w:tcW w:w="463" w:type="pct"/>
            <w:tcBorders>
              <w:bottom w:val="single" w:sz="4" w:space="0" w:color="auto"/>
            </w:tcBorders>
            <w:vAlign w:val="center"/>
          </w:tcPr>
          <w:p w14:paraId="4E449B95" w14:textId="77777777" w:rsidR="00D60123" w:rsidRPr="0050222D" w:rsidRDefault="00D60123" w:rsidP="007345C9">
            <w:pPr>
              <w:spacing w:after="0"/>
              <w:jc w:val="center"/>
              <w:rPr>
                <w:rFonts w:ascii="Times New Roman" w:hAnsi="Times New Roman"/>
                <w:sz w:val="18"/>
                <w:szCs w:val="18"/>
              </w:rPr>
            </w:pPr>
          </w:p>
        </w:tc>
        <w:tc>
          <w:tcPr>
            <w:tcW w:w="741" w:type="pct"/>
            <w:tcBorders>
              <w:bottom w:val="single" w:sz="4" w:space="0" w:color="auto"/>
            </w:tcBorders>
            <w:vAlign w:val="center"/>
          </w:tcPr>
          <w:p w14:paraId="39118549" w14:textId="77777777" w:rsidR="00D60123" w:rsidRPr="0050222D" w:rsidRDefault="00D60123" w:rsidP="007345C9">
            <w:pPr>
              <w:spacing w:after="0"/>
              <w:jc w:val="center"/>
              <w:rPr>
                <w:rFonts w:ascii="Times New Roman" w:hAnsi="Times New Roman"/>
                <w:sz w:val="18"/>
                <w:szCs w:val="18"/>
              </w:rPr>
            </w:pPr>
          </w:p>
        </w:tc>
        <w:tc>
          <w:tcPr>
            <w:tcW w:w="648" w:type="pct"/>
            <w:tcBorders>
              <w:bottom w:val="single" w:sz="4" w:space="0" w:color="auto"/>
            </w:tcBorders>
            <w:vAlign w:val="center"/>
          </w:tcPr>
          <w:p w14:paraId="70331968" w14:textId="77777777" w:rsidR="00D60123" w:rsidRPr="0050222D" w:rsidRDefault="00D60123" w:rsidP="007345C9">
            <w:pPr>
              <w:spacing w:after="0"/>
              <w:jc w:val="center"/>
              <w:rPr>
                <w:rFonts w:ascii="Times New Roman" w:hAnsi="Times New Roman"/>
                <w:sz w:val="18"/>
                <w:szCs w:val="18"/>
              </w:rPr>
            </w:pPr>
          </w:p>
        </w:tc>
      </w:tr>
      <w:tr w:rsidR="00D60123" w:rsidRPr="0050222D" w14:paraId="47D70BA6" w14:textId="77777777" w:rsidTr="00D60123">
        <w:trPr>
          <w:cantSplit/>
          <w:trHeight w:val="347"/>
        </w:trPr>
        <w:tc>
          <w:tcPr>
            <w:tcW w:w="254" w:type="pct"/>
            <w:tcBorders>
              <w:bottom w:val="single" w:sz="4" w:space="0" w:color="auto"/>
            </w:tcBorders>
          </w:tcPr>
          <w:p w14:paraId="2BA532F4"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1.1.</w:t>
            </w:r>
          </w:p>
        </w:tc>
        <w:tc>
          <w:tcPr>
            <w:tcW w:w="1829" w:type="pct"/>
            <w:tcBorders>
              <w:bottom w:val="single" w:sz="4" w:space="0" w:color="auto"/>
            </w:tcBorders>
          </w:tcPr>
          <w:p w14:paraId="7BA07F32" w14:textId="77777777" w:rsidR="00D60123" w:rsidRPr="002B0B1B" w:rsidRDefault="00D60123" w:rsidP="007345C9">
            <w:pPr>
              <w:spacing w:after="0"/>
              <w:rPr>
                <w:rFonts w:ascii="Times New Roman" w:hAnsi="Times New Roman"/>
                <w:sz w:val="18"/>
                <w:szCs w:val="18"/>
              </w:rPr>
            </w:pPr>
            <w:r w:rsidRPr="002B0B1B">
              <w:rPr>
                <w:rFonts w:ascii="Times New Roman" w:hAnsi="Times New Roman"/>
                <w:sz w:val="18"/>
                <w:szCs w:val="18"/>
              </w:rPr>
              <w:t xml:space="preserve">Наличие разработанного примерного десятидневного безмолочного меню -для детей 7-11 лет, обучающихся в образовательных организациях </w:t>
            </w:r>
          </w:p>
        </w:tc>
        <w:tc>
          <w:tcPr>
            <w:tcW w:w="555" w:type="pct"/>
            <w:tcBorders>
              <w:bottom w:val="single" w:sz="4" w:space="0" w:color="auto"/>
            </w:tcBorders>
            <w:vAlign w:val="center"/>
          </w:tcPr>
          <w:p w14:paraId="573CA915"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Х</w:t>
            </w:r>
          </w:p>
        </w:tc>
        <w:tc>
          <w:tcPr>
            <w:tcW w:w="510" w:type="pct"/>
            <w:tcBorders>
              <w:bottom w:val="single" w:sz="4" w:space="0" w:color="auto"/>
            </w:tcBorders>
            <w:vAlign w:val="center"/>
          </w:tcPr>
          <w:p w14:paraId="4D2F77A6"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c>
          <w:tcPr>
            <w:tcW w:w="463" w:type="pct"/>
            <w:tcBorders>
              <w:bottom w:val="single" w:sz="4" w:space="0" w:color="auto"/>
            </w:tcBorders>
            <w:vAlign w:val="center"/>
          </w:tcPr>
          <w:p w14:paraId="310E0029"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p w14:paraId="0128EB1B"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отсутствие</w:t>
            </w:r>
          </w:p>
        </w:tc>
        <w:tc>
          <w:tcPr>
            <w:tcW w:w="741" w:type="pct"/>
            <w:tcBorders>
              <w:bottom w:val="single" w:sz="4" w:space="0" w:color="auto"/>
            </w:tcBorders>
            <w:vAlign w:val="center"/>
          </w:tcPr>
          <w:p w14:paraId="19D025DB"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 xml:space="preserve">Наличие </w:t>
            </w:r>
          </w:p>
        </w:tc>
        <w:tc>
          <w:tcPr>
            <w:tcW w:w="648" w:type="pct"/>
            <w:tcBorders>
              <w:bottom w:val="single" w:sz="4" w:space="0" w:color="auto"/>
            </w:tcBorders>
            <w:vAlign w:val="center"/>
          </w:tcPr>
          <w:p w14:paraId="6148FB2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r w:rsidR="00D60123" w:rsidRPr="0050222D" w14:paraId="4153956C" w14:textId="77777777" w:rsidTr="00D60123">
        <w:trPr>
          <w:cantSplit/>
          <w:trHeight w:val="347"/>
        </w:trPr>
        <w:tc>
          <w:tcPr>
            <w:tcW w:w="254" w:type="pct"/>
          </w:tcPr>
          <w:p w14:paraId="1FE6BB9E"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w:t>
            </w:r>
          </w:p>
        </w:tc>
        <w:tc>
          <w:tcPr>
            <w:tcW w:w="1829" w:type="pct"/>
          </w:tcPr>
          <w:p w14:paraId="71B86DD8" w14:textId="77777777" w:rsidR="00D60123" w:rsidRPr="002B0B1B" w:rsidRDefault="00D60123" w:rsidP="007345C9">
            <w:pPr>
              <w:spacing w:after="0"/>
              <w:rPr>
                <w:rFonts w:ascii="Times New Roman" w:hAnsi="Times New Roman"/>
                <w:b/>
                <w:bCs/>
                <w:sz w:val="18"/>
                <w:szCs w:val="18"/>
              </w:rPr>
            </w:pPr>
            <w:r w:rsidRPr="002B0B1B">
              <w:rPr>
                <w:rFonts w:ascii="Times New Roman" w:hAnsi="Times New Roman"/>
                <w:b/>
                <w:bCs/>
                <w:sz w:val="18"/>
                <w:szCs w:val="18"/>
              </w:rPr>
              <w:t>Квалификация участников закупки</w:t>
            </w:r>
          </w:p>
        </w:tc>
        <w:tc>
          <w:tcPr>
            <w:tcW w:w="555" w:type="pct"/>
            <w:shd w:val="clear" w:color="auto" w:fill="auto"/>
            <w:vAlign w:val="center"/>
          </w:tcPr>
          <w:p w14:paraId="4B5AE25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70</w:t>
            </w:r>
          </w:p>
        </w:tc>
        <w:tc>
          <w:tcPr>
            <w:tcW w:w="510" w:type="pct"/>
            <w:vAlign w:val="center"/>
          </w:tcPr>
          <w:p w14:paraId="78A91829"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Х</w:t>
            </w:r>
          </w:p>
        </w:tc>
        <w:tc>
          <w:tcPr>
            <w:tcW w:w="463" w:type="pct"/>
            <w:tcBorders>
              <w:bottom w:val="single" w:sz="4" w:space="0" w:color="auto"/>
            </w:tcBorders>
            <w:vAlign w:val="center"/>
          </w:tcPr>
          <w:p w14:paraId="0A10DBD4" w14:textId="77777777" w:rsidR="00D60123" w:rsidRPr="0050222D" w:rsidRDefault="00D60123" w:rsidP="007345C9">
            <w:pPr>
              <w:spacing w:after="0"/>
              <w:jc w:val="center"/>
              <w:rPr>
                <w:rFonts w:ascii="Times New Roman" w:hAnsi="Times New Roman"/>
                <w:sz w:val="18"/>
                <w:szCs w:val="18"/>
              </w:rPr>
            </w:pPr>
          </w:p>
        </w:tc>
        <w:tc>
          <w:tcPr>
            <w:tcW w:w="741" w:type="pct"/>
            <w:vAlign w:val="center"/>
          </w:tcPr>
          <w:p w14:paraId="43CDFC1A" w14:textId="77777777" w:rsidR="00D60123" w:rsidRPr="0050222D" w:rsidRDefault="00D60123" w:rsidP="007345C9">
            <w:pPr>
              <w:spacing w:after="0"/>
              <w:jc w:val="center"/>
              <w:rPr>
                <w:rFonts w:ascii="Times New Roman" w:hAnsi="Times New Roman"/>
                <w:sz w:val="18"/>
                <w:szCs w:val="18"/>
              </w:rPr>
            </w:pPr>
          </w:p>
        </w:tc>
        <w:tc>
          <w:tcPr>
            <w:tcW w:w="648" w:type="pct"/>
            <w:vAlign w:val="center"/>
          </w:tcPr>
          <w:p w14:paraId="504D521A" w14:textId="77777777" w:rsidR="00D60123" w:rsidRPr="0050222D" w:rsidRDefault="00D60123" w:rsidP="007345C9">
            <w:pPr>
              <w:spacing w:after="0"/>
              <w:jc w:val="center"/>
              <w:rPr>
                <w:rFonts w:ascii="Times New Roman" w:hAnsi="Times New Roman"/>
                <w:sz w:val="18"/>
                <w:szCs w:val="18"/>
              </w:rPr>
            </w:pPr>
          </w:p>
        </w:tc>
      </w:tr>
      <w:tr w:rsidR="00D60123" w:rsidRPr="0050222D" w14:paraId="0D32A027" w14:textId="77777777" w:rsidTr="00D60123">
        <w:trPr>
          <w:cantSplit/>
          <w:trHeight w:val="347"/>
        </w:trPr>
        <w:tc>
          <w:tcPr>
            <w:tcW w:w="254" w:type="pct"/>
          </w:tcPr>
          <w:p w14:paraId="3E98323E"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2.1.</w:t>
            </w:r>
          </w:p>
        </w:tc>
        <w:tc>
          <w:tcPr>
            <w:tcW w:w="1829" w:type="pct"/>
          </w:tcPr>
          <w:p w14:paraId="6FCC3E7A" w14:textId="77777777" w:rsidR="00D60123" w:rsidRPr="002B0B1B" w:rsidRDefault="00D60123" w:rsidP="007345C9">
            <w:pPr>
              <w:tabs>
                <w:tab w:val="left" w:pos="0"/>
              </w:tabs>
              <w:spacing w:after="0"/>
              <w:rPr>
                <w:rFonts w:ascii="Times New Roman" w:hAnsi="Times New Roman"/>
                <w:sz w:val="18"/>
                <w:szCs w:val="18"/>
              </w:rPr>
            </w:pPr>
            <w:r w:rsidRPr="002B0B1B">
              <w:rPr>
                <w:rFonts w:ascii="Times New Roman" w:hAnsi="Times New Roman"/>
                <w:sz w:val="18"/>
                <w:szCs w:val="18"/>
              </w:rPr>
              <w:t xml:space="preserve"> Наличие у участников закупки специалистов и иных работников определенного уровня квалификации</w:t>
            </w:r>
          </w:p>
          <w:p w14:paraId="0985B2E1" w14:textId="77777777" w:rsidR="00D60123" w:rsidRPr="002B0B1B" w:rsidRDefault="00D60123" w:rsidP="007345C9">
            <w:pPr>
              <w:tabs>
                <w:tab w:val="left" w:pos="0"/>
              </w:tabs>
              <w:spacing w:after="0"/>
              <w:rPr>
                <w:rFonts w:ascii="Times New Roman" w:hAnsi="Times New Roman"/>
                <w:sz w:val="18"/>
                <w:szCs w:val="18"/>
              </w:rPr>
            </w:pPr>
          </w:p>
        </w:tc>
        <w:tc>
          <w:tcPr>
            <w:tcW w:w="555" w:type="pct"/>
            <w:shd w:val="clear" w:color="auto" w:fill="auto"/>
            <w:vAlign w:val="center"/>
          </w:tcPr>
          <w:p w14:paraId="692C0C38"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Х</w:t>
            </w:r>
          </w:p>
        </w:tc>
        <w:tc>
          <w:tcPr>
            <w:tcW w:w="510" w:type="pct"/>
            <w:vAlign w:val="center"/>
          </w:tcPr>
          <w:p w14:paraId="59DDC02C" w14:textId="77777777" w:rsidR="00D60123" w:rsidRPr="0050222D" w:rsidRDefault="00D60123" w:rsidP="007345C9">
            <w:pPr>
              <w:spacing w:after="0"/>
              <w:jc w:val="center"/>
              <w:rPr>
                <w:rFonts w:ascii="Times New Roman" w:hAnsi="Times New Roman"/>
                <w:sz w:val="18"/>
                <w:szCs w:val="18"/>
              </w:rPr>
            </w:pPr>
          </w:p>
        </w:tc>
        <w:tc>
          <w:tcPr>
            <w:tcW w:w="463" w:type="pct"/>
            <w:tcBorders>
              <w:bottom w:val="single" w:sz="4" w:space="0" w:color="auto"/>
            </w:tcBorders>
            <w:vAlign w:val="center"/>
          </w:tcPr>
          <w:p w14:paraId="2B222D2E" w14:textId="77777777" w:rsidR="00D60123" w:rsidRPr="0050222D" w:rsidRDefault="00D60123" w:rsidP="007345C9">
            <w:pPr>
              <w:spacing w:after="0"/>
              <w:jc w:val="center"/>
              <w:rPr>
                <w:rFonts w:ascii="Times New Roman" w:hAnsi="Times New Roman"/>
                <w:sz w:val="18"/>
                <w:szCs w:val="18"/>
              </w:rPr>
            </w:pPr>
          </w:p>
        </w:tc>
        <w:tc>
          <w:tcPr>
            <w:tcW w:w="741" w:type="pct"/>
            <w:vAlign w:val="center"/>
          </w:tcPr>
          <w:p w14:paraId="592C0557" w14:textId="77777777" w:rsidR="00D60123" w:rsidRPr="0050222D" w:rsidRDefault="00D60123" w:rsidP="007345C9">
            <w:pPr>
              <w:spacing w:after="0"/>
              <w:jc w:val="center"/>
              <w:rPr>
                <w:rFonts w:ascii="Times New Roman" w:hAnsi="Times New Roman"/>
                <w:sz w:val="18"/>
                <w:szCs w:val="18"/>
              </w:rPr>
            </w:pPr>
          </w:p>
        </w:tc>
        <w:tc>
          <w:tcPr>
            <w:tcW w:w="648" w:type="pct"/>
            <w:vAlign w:val="center"/>
          </w:tcPr>
          <w:p w14:paraId="08D5CD53" w14:textId="77777777" w:rsidR="00D60123" w:rsidRPr="0050222D" w:rsidRDefault="00D60123" w:rsidP="007345C9">
            <w:pPr>
              <w:spacing w:after="0"/>
              <w:jc w:val="center"/>
              <w:rPr>
                <w:rFonts w:ascii="Times New Roman" w:hAnsi="Times New Roman"/>
                <w:sz w:val="18"/>
                <w:szCs w:val="18"/>
              </w:rPr>
            </w:pPr>
          </w:p>
        </w:tc>
      </w:tr>
      <w:tr w:rsidR="00D60123" w:rsidRPr="0050222D" w14:paraId="522641E9" w14:textId="77777777" w:rsidTr="00D60123">
        <w:trPr>
          <w:cantSplit/>
          <w:trHeight w:val="347"/>
        </w:trPr>
        <w:tc>
          <w:tcPr>
            <w:tcW w:w="254" w:type="pct"/>
          </w:tcPr>
          <w:p w14:paraId="6A36B814"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2.1.1</w:t>
            </w:r>
          </w:p>
        </w:tc>
        <w:tc>
          <w:tcPr>
            <w:tcW w:w="1829" w:type="pct"/>
          </w:tcPr>
          <w:p w14:paraId="5040D525" w14:textId="77777777" w:rsidR="00D60123" w:rsidRPr="002B0B1B" w:rsidRDefault="00D60123" w:rsidP="007345C9">
            <w:pPr>
              <w:tabs>
                <w:tab w:val="left" w:pos="0"/>
              </w:tabs>
              <w:spacing w:after="0"/>
              <w:rPr>
                <w:rFonts w:ascii="Times New Roman" w:hAnsi="Times New Roman"/>
                <w:sz w:val="18"/>
                <w:szCs w:val="18"/>
              </w:rPr>
            </w:pPr>
            <w:r w:rsidRPr="002B0B1B">
              <w:rPr>
                <w:rFonts w:ascii="Times New Roman" w:hAnsi="Times New Roman"/>
                <w:sz w:val="18"/>
                <w:szCs w:val="18"/>
              </w:rPr>
              <w:t>- наличие у участника конкурса в штате специалистов, имеющих высшее или среднее профессиональное образование по специальности «Инженер-технолог» в сфере общественного питания, пищевого производства</w:t>
            </w:r>
          </w:p>
        </w:tc>
        <w:tc>
          <w:tcPr>
            <w:tcW w:w="555" w:type="pct"/>
            <w:shd w:val="clear" w:color="auto" w:fill="auto"/>
            <w:vAlign w:val="center"/>
          </w:tcPr>
          <w:p w14:paraId="623DCC46" w14:textId="77777777" w:rsidR="00D60123" w:rsidRPr="0050222D" w:rsidRDefault="00D60123" w:rsidP="007345C9">
            <w:pPr>
              <w:spacing w:after="0"/>
              <w:jc w:val="center"/>
              <w:rPr>
                <w:rFonts w:ascii="Times New Roman" w:hAnsi="Times New Roman"/>
                <w:sz w:val="18"/>
                <w:szCs w:val="18"/>
              </w:rPr>
            </w:pPr>
          </w:p>
        </w:tc>
        <w:tc>
          <w:tcPr>
            <w:tcW w:w="510" w:type="pct"/>
            <w:vAlign w:val="center"/>
          </w:tcPr>
          <w:p w14:paraId="77D27F7B"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25</w:t>
            </w:r>
          </w:p>
        </w:tc>
        <w:tc>
          <w:tcPr>
            <w:tcW w:w="463" w:type="pct"/>
            <w:tcBorders>
              <w:bottom w:val="single" w:sz="4" w:space="0" w:color="auto"/>
            </w:tcBorders>
            <w:vAlign w:val="center"/>
          </w:tcPr>
          <w:p w14:paraId="61717AA8"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p w14:paraId="597B6B4D"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отсутствие</w:t>
            </w:r>
          </w:p>
        </w:tc>
        <w:tc>
          <w:tcPr>
            <w:tcW w:w="741" w:type="pct"/>
            <w:vAlign w:val="center"/>
          </w:tcPr>
          <w:p w14:paraId="6ED054DE"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tc>
        <w:tc>
          <w:tcPr>
            <w:tcW w:w="648" w:type="pct"/>
            <w:vAlign w:val="center"/>
          </w:tcPr>
          <w:p w14:paraId="4954B81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r w:rsidR="00D60123" w:rsidRPr="0050222D" w14:paraId="596E8559" w14:textId="77777777" w:rsidTr="00D60123">
        <w:trPr>
          <w:cantSplit/>
          <w:trHeight w:val="347"/>
        </w:trPr>
        <w:tc>
          <w:tcPr>
            <w:tcW w:w="254" w:type="pct"/>
          </w:tcPr>
          <w:p w14:paraId="20BB6A67"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w:t>
            </w:r>
            <w:r>
              <w:rPr>
                <w:rFonts w:ascii="Times New Roman" w:hAnsi="Times New Roman"/>
                <w:sz w:val="18"/>
                <w:szCs w:val="18"/>
              </w:rPr>
              <w:t>2</w:t>
            </w:r>
          </w:p>
        </w:tc>
        <w:tc>
          <w:tcPr>
            <w:tcW w:w="1829" w:type="pct"/>
          </w:tcPr>
          <w:p w14:paraId="50EDB454" w14:textId="77777777" w:rsidR="00D60123" w:rsidRPr="002B0B1B" w:rsidRDefault="00D60123" w:rsidP="007345C9">
            <w:pPr>
              <w:tabs>
                <w:tab w:val="left" w:pos="0"/>
              </w:tabs>
              <w:spacing w:after="0"/>
              <w:rPr>
                <w:rFonts w:ascii="Times New Roman" w:hAnsi="Times New Roman"/>
                <w:sz w:val="18"/>
                <w:szCs w:val="18"/>
              </w:rPr>
            </w:pPr>
            <w:r w:rsidRPr="002B0B1B">
              <w:rPr>
                <w:rFonts w:ascii="Times New Roman" w:hAnsi="Times New Roman"/>
                <w:sz w:val="18"/>
                <w:szCs w:val="18"/>
              </w:rPr>
              <w:t>Наличие успешного опыта оказания услуг по организации питания учащихся общеобразовательных учреждений с использованием автоматизированной системы учета питания</w:t>
            </w:r>
          </w:p>
        </w:tc>
        <w:tc>
          <w:tcPr>
            <w:tcW w:w="555" w:type="pct"/>
            <w:shd w:val="clear" w:color="auto" w:fill="auto"/>
            <w:vAlign w:val="center"/>
          </w:tcPr>
          <w:p w14:paraId="4A2BDC39" w14:textId="77777777" w:rsidR="00D60123" w:rsidRPr="0050222D" w:rsidRDefault="00D60123" w:rsidP="007345C9">
            <w:pPr>
              <w:spacing w:after="0"/>
              <w:jc w:val="center"/>
              <w:rPr>
                <w:rFonts w:ascii="Times New Roman" w:hAnsi="Times New Roman"/>
                <w:sz w:val="18"/>
                <w:szCs w:val="18"/>
              </w:rPr>
            </w:pPr>
          </w:p>
        </w:tc>
        <w:tc>
          <w:tcPr>
            <w:tcW w:w="510" w:type="pct"/>
            <w:vAlign w:val="center"/>
          </w:tcPr>
          <w:p w14:paraId="0FAC4B28"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25</w:t>
            </w:r>
          </w:p>
        </w:tc>
        <w:tc>
          <w:tcPr>
            <w:tcW w:w="463" w:type="pct"/>
            <w:tcBorders>
              <w:bottom w:val="single" w:sz="4" w:space="0" w:color="auto"/>
            </w:tcBorders>
            <w:vAlign w:val="center"/>
          </w:tcPr>
          <w:p w14:paraId="5FCBE5D7"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p w14:paraId="2C3D5EAB"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отсутствие</w:t>
            </w:r>
          </w:p>
        </w:tc>
        <w:tc>
          <w:tcPr>
            <w:tcW w:w="741" w:type="pct"/>
            <w:vAlign w:val="center"/>
          </w:tcPr>
          <w:p w14:paraId="49659FBC"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tc>
        <w:tc>
          <w:tcPr>
            <w:tcW w:w="648" w:type="pct"/>
            <w:vAlign w:val="center"/>
          </w:tcPr>
          <w:p w14:paraId="5AADD26D"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r w:rsidR="00D60123" w:rsidRPr="0050222D" w14:paraId="7280FFD2" w14:textId="77777777" w:rsidTr="00D60123">
        <w:trPr>
          <w:cantSplit/>
          <w:trHeight w:val="347"/>
        </w:trPr>
        <w:tc>
          <w:tcPr>
            <w:tcW w:w="254" w:type="pct"/>
          </w:tcPr>
          <w:p w14:paraId="7FFE9ACB"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w:t>
            </w:r>
            <w:r>
              <w:rPr>
                <w:rFonts w:ascii="Times New Roman" w:hAnsi="Times New Roman"/>
                <w:sz w:val="18"/>
                <w:szCs w:val="18"/>
              </w:rPr>
              <w:t>3</w:t>
            </w:r>
            <w:r w:rsidRPr="0050222D">
              <w:rPr>
                <w:rFonts w:ascii="Times New Roman" w:hAnsi="Times New Roman"/>
                <w:sz w:val="18"/>
                <w:szCs w:val="18"/>
              </w:rPr>
              <w:t>.</w:t>
            </w:r>
          </w:p>
        </w:tc>
        <w:tc>
          <w:tcPr>
            <w:tcW w:w="1829" w:type="pct"/>
          </w:tcPr>
          <w:p w14:paraId="65855A6D" w14:textId="77777777" w:rsidR="00D60123" w:rsidRPr="002B0B1B" w:rsidRDefault="00D60123" w:rsidP="007345C9">
            <w:pPr>
              <w:tabs>
                <w:tab w:val="left" w:pos="0"/>
              </w:tabs>
              <w:spacing w:after="0"/>
              <w:rPr>
                <w:rFonts w:ascii="Times New Roman" w:hAnsi="Times New Roman"/>
                <w:sz w:val="18"/>
                <w:szCs w:val="18"/>
              </w:rPr>
            </w:pPr>
            <w:r w:rsidRPr="002B0B1B">
              <w:rPr>
                <w:rFonts w:ascii="Times New Roman" w:hAnsi="Times New Roman"/>
                <w:sz w:val="18"/>
                <w:szCs w:val="18"/>
              </w:rPr>
              <w:t>Наличие у участника закупки системы контроля качества по ГОСТ Р ИСО 22000-2019 (ISO 22000:2018) включающий принципы ХАССП (НАССР)</w:t>
            </w:r>
          </w:p>
        </w:tc>
        <w:tc>
          <w:tcPr>
            <w:tcW w:w="555" w:type="pct"/>
            <w:shd w:val="clear" w:color="auto" w:fill="auto"/>
            <w:vAlign w:val="center"/>
          </w:tcPr>
          <w:p w14:paraId="47EAEB07"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Х</w:t>
            </w:r>
          </w:p>
        </w:tc>
        <w:tc>
          <w:tcPr>
            <w:tcW w:w="510" w:type="pct"/>
            <w:vAlign w:val="center"/>
          </w:tcPr>
          <w:p w14:paraId="1A4746CF"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30</w:t>
            </w:r>
          </w:p>
        </w:tc>
        <w:tc>
          <w:tcPr>
            <w:tcW w:w="463" w:type="pct"/>
            <w:tcBorders>
              <w:bottom w:val="single" w:sz="4" w:space="0" w:color="auto"/>
            </w:tcBorders>
            <w:vAlign w:val="center"/>
          </w:tcPr>
          <w:p w14:paraId="3B742FD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p w14:paraId="735B3CBD"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отсутствие</w:t>
            </w:r>
          </w:p>
        </w:tc>
        <w:tc>
          <w:tcPr>
            <w:tcW w:w="741" w:type="pct"/>
            <w:vAlign w:val="center"/>
          </w:tcPr>
          <w:p w14:paraId="0E361A5F" w14:textId="77777777" w:rsidR="00D60123" w:rsidRPr="0050222D" w:rsidRDefault="00D60123" w:rsidP="007345C9">
            <w:pPr>
              <w:jc w:val="center"/>
              <w:rPr>
                <w:rFonts w:ascii="Times New Roman" w:hAnsi="Times New Roman"/>
                <w:sz w:val="18"/>
                <w:szCs w:val="18"/>
              </w:rPr>
            </w:pPr>
            <w:r w:rsidRPr="0050222D">
              <w:rPr>
                <w:rFonts w:ascii="Times New Roman" w:hAnsi="Times New Roman"/>
                <w:sz w:val="18"/>
                <w:szCs w:val="18"/>
              </w:rPr>
              <w:t>Наличие</w:t>
            </w:r>
          </w:p>
        </w:tc>
        <w:tc>
          <w:tcPr>
            <w:tcW w:w="648" w:type="pct"/>
            <w:vAlign w:val="center"/>
          </w:tcPr>
          <w:p w14:paraId="4C9E5DCB"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r w:rsidR="00D60123" w:rsidRPr="0050222D" w14:paraId="28A06027" w14:textId="77777777" w:rsidTr="00D60123">
        <w:trPr>
          <w:cantSplit/>
          <w:trHeight w:val="347"/>
        </w:trPr>
        <w:tc>
          <w:tcPr>
            <w:tcW w:w="254" w:type="pct"/>
          </w:tcPr>
          <w:p w14:paraId="59E31BA4" w14:textId="77777777" w:rsidR="00D60123" w:rsidRPr="0050222D" w:rsidRDefault="00D60123" w:rsidP="007345C9">
            <w:pPr>
              <w:spacing w:after="0"/>
              <w:rPr>
                <w:rFonts w:ascii="Times New Roman" w:hAnsi="Times New Roman"/>
                <w:sz w:val="18"/>
                <w:szCs w:val="18"/>
              </w:rPr>
            </w:pPr>
            <w:r w:rsidRPr="0050222D">
              <w:rPr>
                <w:rFonts w:ascii="Times New Roman" w:hAnsi="Times New Roman"/>
                <w:sz w:val="18"/>
                <w:szCs w:val="18"/>
              </w:rPr>
              <w:t>2.</w:t>
            </w:r>
            <w:r>
              <w:rPr>
                <w:rFonts w:ascii="Times New Roman" w:hAnsi="Times New Roman"/>
                <w:sz w:val="18"/>
                <w:szCs w:val="18"/>
              </w:rPr>
              <w:t>4</w:t>
            </w:r>
            <w:r w:rsidRPr="0050222D">
              <w:rPr>
                <w:rFonts w:ascii="Times New Roman" w:hAnsi="Times New Roman"/>
                <w:sz w:val="18"/>
                <w:szCs w:val="18"/>
              </w:rPr>
              <w:t>.</w:t>
            </w:r>
          </w:p>
        </w:tc>
        <w:tc>
          <w:tcPr>
            <w:tcW w:w="1829" w:type="pct"/>
          </w:tcPr>
          <w:p w14:paraId="78A84242" w14:textId="77777777" w:rsidR="00D60123" w:rsidRPr="002B0B1B" w:rsidRDefault="00D60123" w:rsidP="007345C9">
            <w:pPr>
              <w:tabs>
                <w:tab w:val="left" w:pos="0"/>
              </w:tabs>
              <w:spacing w:after="0"/>
              <w:rPr>
                <w:rFonts w:ascii="Times New Roman" w:hAnsi="Times New Roman"/>
                <w:sz w:val="18"/>
                <w:szCs w:val="18"/>
              </w:rPr>
            </w:pPr>
            <w:r w:rsidRPr="002B0B1B">
              <w:rPr>
                <w:rFonts w:ascii="Times New Roman" w:hAnsi="Times New Roman"/>
                <w:sz w:val="18"/>
                <w:szCs w:val="18"/>
              </w:rPr>
              <w:t xml:space="preserve">Наличие собственных или арендованных помещений </w:t>
            </w:r>
          </w:p>
          <w:p w14:paraId="6A02DC74" w14:textId="77777777" w:rsidR="00D60123" w:rsidRPr="002B0B1B" w:rsidRDefault="00D60123" w:rsidP="007345C9">
            <w:pPr>
              <w:tabs>
                <w:tab w:val="left" w:pos="0"/>
              </w:tabs>
              <w:spacing w:after="0"/>
              <w:rPr>
                <w:rFonts w:ascii="Times New Roman" w:hAnsi="Times New Roman"/>
                <w:sz w:val="18"/>
                <w:szCs w:val="18"/>
              </w:rPr>
            </w:pPr>
          </w:p>
        </w:tc>
        <w:tc>
          <w:tcPr>
            <w:tcW w:w="555" w:type="pct"/>
            <w:shd w:val="clear" w:color="auto" w:fill="auto"/>
            <w:vAlign w:val="center"/>
          </w:tcPr>
          <w:p w14:paraId="0AD03F5C" w14:textId="77777777" w:rsidR="00D60123" w:rsidRPr="0050222D" w:rsidRDefault="00D60123" w:rsidP="007345C9">
            <w:pPr>
              <w:spacing w:after="0"/>
              <w:jc w:val="center"/>
              <w:rPr>
                <w:rFonts w:ascii="Times New Roman" w:hAnsi="Times New Roman"/>
                <w:sz w:val="18"/>
                <w:szCs w:val="18"/>
              </w:rPr>
            </w:pPr>
          </w:p>
        </w:tc>
        <w:tc>
          <w:tcPr>
            <w:tcW w:w="510" w:type="pct"/>
            <w:vAlign w:val="center"/>
          </w:tcPr>
          <w:p w14:paraId="721B7181"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20</w:t>
            </w:r>
          </w:p>
        </w:tc>
        <w:tc>
          <w:tcPr>
            <w:tcW w:w="463" w:type="pct"/>
            <w:tcBorders>
              <w:bottom w:val="single" w:sz="4" w:space="0" w:color="auto"/>
            </w:tcBorders>
            <w:vAlign w:val="center"/>
          </w:tcPr>
          <w:p w14:paraId="21DE4DD6"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Наличие/</w:t>
            </w:r>
          </w:p>
          <w:p w14:paraId="685CDAD7"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отсутствие</w:t>
            </w:r>
          </w:p>
        </w:tc>
        <w:tc>
          <w:tcPr>
            <w:tcW w:w="741" w:type="pct"/>
            <w:vAlign w:val="center"/>
          </w:tcPr>
          <w:p w14:paraId="4D444A9D" w14:textId="77777777" w:rsidR="00D60123" w:rsidRPr="0050222D" w:rsidRDefault="00D60123" w:rsidP="007345C9">
            <w:pPr>
              <w:jc w:val="center"/>
              <w:rPr>
                <w:rFonts w:ascii="Times New Roman" w:hAnsi="Times New Roman"/>
                <w:sz w:val="18"/>
                <w:szCs w:val="18"/>
              </w:rPr>
            </w:pPr>
            <w:r w:rsidRPr="0050222D">
              <w:rPr>
                <w:rFonts w:ascii="Times New Roman" w:hAnsi="Times New Roman"/>
                <w:sz w:val="18"/>
                <w:szCs w:val="18"/>
              </w:rPr>
              <w:t>Наличие</w:t>
            </w:r>
          </w:p>
        </w:tc>
        <w:tc>
          <w:tcPr>
            <w:tcW w:w="648" w:type="pct"/>
            <w:vAlign w:val="center"/>
          </w:tcPr>
          <w:p w14:paraId="4FEF4113"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r w:rsidR="00D60123" w:rsidRPr="0050222D" w14:paraId="50ABD0A4" w14:textId="77777777" w:rsidTr="00D60123">
        <w:trPr>
          <w:cantSplit/>
          <w:trHeight w:val="267"/>
          <w:tblHeader/>
        </w:trPr>
        <w:tc>
          <w:tcPr>
            <w:tcW w:w="254" w:type="pct"/>
            <w:tcBorders>
              <w:top w:val="single" w:sz="4" w:space="0" w:color="auto"/>
              <w:left w:val="single" w:sz="4" w:space="0" w:color="auto"/>
              <w:bottom w:val="single" w:sz="4" w:space="0" w:color="auto"/>
              <w:right w:val="single" w:sz="4" w:space="0" w:color="auto"/>
            </w:tcBorders>
          </w:tcPr>
          <w:p w14:paraId="2B958160" w14:textId="77777777" w:rsidR="00D60123" w:rsidRPr="0050222D" w:rsidRDefault="00D60123" w:rsidP="007345C9">
            <w:pPr>
              <w:spacing w:after="0"/>
              <w:jc w:val="center"/>
              <w:rPr>
                <w:rFonts w:ascii="Times New Roman" w:hAnsi="Times New Roman"/>
                <w:sz w:val="18"/>
                <w:szCs w:val="18"/>
              </w:rPr>
            </w:pPr>
          </w:p>
        </w:tc>
        <w:tc>
          <w:tcPr>
            <w:tcW w:w="1829" w:type="pct"/>
            <w:tcBorders>
              <w:top w:val="single" w:sz="4" w:space="0" w:color="auto"/>
              <w:left w:val="single" w:sz="4" w:space="0" w:color="auto"/>
              <w:bottom w:val="single" w:sz="4" w:space="0" w:color="auto"/>
              <w:right w:val="single" w:sz="4" w:space="0" w:color="auto"/>
            </w:tcBorders>
          </w:tcPr>
          <w:p w14:paraId="2191051C"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Итого:</w:t>
            </w:r>
          </w:p>
        </w:tc>
        <w:tc>
          <w:tcPr>
            <w:tcW w:w="555" w:type="pct"/>
            <w:tcBorders>
              <w:top w:val="single" w:sz="4" w:space="0" w:color="auto"/>
              <w:left w:val="single" w:sz="4" w:space="0" w:color="auto"/>
              <w:bottom w:val="single" w:sz="4" w:space="0" w:color="auto"/>
              <w:right w:val="single" w:sz="4" w:space="0" w:color="auto"/>
            </w:tcBorders>
          </w:tcPr>
          <w:p w14:paraId="537DD6B7"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c>
          <w:tcPr>
            <w:tcW w:w="510" w:type="pct"/>
            <w:tcBorders>
              <w:top w:val="single" w:sz="4" w:space="0" w:color="auto"/>
              <w:left w:val="single" w:sz="4" w:space="0" w:color="auto"/>
              <w:bottom w:val="single" w:sz="4" w:space="0" w:color="auto"/>
              <w:right w:val="single" w:sz="4" w:space="0" w:color="auto"/>
            </w:tcBorders>
          </w:tcPr>
          <w:p w14:paraId="1DA318A1" w14:textId="77777777" w:rsidR="00D60123" w:rsidRPr="0050222D" w:rsidRDefault="00D60123" w:rsidP="007345C9">
            <w:pPr>
              <w:spacing w:after="0"/>
              <w:ind w:left="34"/>
              <w:jc w:val="center"/>
              <w:rPr>
                <w:rFonts w:ascii="Times New Roman" w:hAnsi="Times New Roman"/>
                <w:sz w:val="18"/>
                <w:szCs w:val="18"/>
              </w:rPr>
            </w:pPr>
            <w:r w:rsidRPr="0050222D">
              <w:rPr>
                <w:rFonts w:ascii="Times New Roman" w:hAnsi="Times New Roman"/>
                <w:sz w:val="18"/>
                <w:szCs w:val="18"/>
              </w:rPr>
              <w:t>100%</w:t>
            </w:r>
          </w:p>
        </w:tc>
        <w:tc>
          <w:tcPr>
            <w:tcW w:w="463" w:type="pct"/>
            <w:tcBorders>
              <w:top w:val="nil"/>
              <w:left w:val="single" w:sz="4" w:space="0" w:color="auto"/>
              <w:bottom w:val="single" w:sz="4" w:space="0" w:color="auto"/>
              <w:right w:val="single" w:sz="4" w:space="0" w:color="auto"/>
            </w:tcBorders>
          </w:tcPr>
          <w:p w14:paraId="14F48C6B" w14:textId="77777777" w:rsidR="00D60123" w:rsidRPr="0050222D" w:rsidRDefault="00D60123" w:rsidP="007345C9">
            <w:pPr>
              <w:spacing w:after="0"/>
              <w:ind w:left="34"/>
              <w:jc w:val="center"/>
              <w:rPr>
                <w:rFonts w:ascii="Times New Roman" w:hAnsi="Times New Roman"/>
                <w:sz w:val="18"/>
                <w:szCs w:val="18"/>
              </w:rPr>
            </w:pPr>
          </w:p>
        </w:tc>
        <w:tc>
          <w:tcPr>
            <w:tcW w:w="741" w:type="pct"/>
            <w:tcBorders>
              <w:top w:val="single" w:sz="4" w:space="0" w:color="auto"/>
              <w:left w:val="single" w:sz="4" w:space="0" w:color="auto"/>
              <w:bottom w:val="single" w:sz="4" w:space="0" w:color="auto"/>
              <w:right w:val="single" w:sz="4" w:space="0" w:color="auto"/>
            </w:tcBorders>
          </w:tcPr>
          <w:p w14:paraId="04BB93A1" w14:textId="77777777" w:rsidR="00D60123" w:rsidRPr="0050222D" w:rsidRDefault="00D60123" w:rsidP="007345C9">
            <w:pPr>
              <w:spacing w:after="0"/>
              <w:jc w:val="center"/>
              <w:rPr>
                <w:rFonts w:ascii="Times New Roman" w:hAnsi="Times New Roman"/>
                <w:sz w:val="18"/>
                <w:szCs w:val="18"/>
              </w:rPr>
            </w:pPr>
          </w:p>
        </w:tc>
        <w:tc>
          <w:tcPr>
            <w:tcW w:w="648" w:type="pct"/>
            <w:tcBorders>
              <w:top w:val="single" w:sz="4" w:space="0" w:color="auto"/>
              <w:left w:val="single" w:sz="4" w:space="0" w:color="auto"/>
              <w:bottom w:val="single" w:sz="4" w:space="0" w:color="auto"/>
              <w:right w:val="single" w:sz="4" w:space="0" w:color="auto"/>
            </w:tcBorders>
          </w:tcPr>
          <w:p w14:paraId="2B1B4827" w14:textId="77777777" w:rsidR="00D60123" w:rsidRPr="0050222D" w:rsidRDefault="00D60123" w:rsidP="007345C9">
            <w:pPr>
              <w:spacing w:after="0"/>
              <w:jc w:val="center"/>
              <w:rPr>
                <w:rFonts w:ascii="Times New Roman" w:hAnsi="Times New Roman"/>
                <w:sz w:val="18"/>
                <w:szCs w:val="18"/>
              </w:rPr>
            </w:pPr>
            <w:r w:rsidRPr="0050222D">
              <w:rPr>
                <w:rFonts w:ascii="Times New Roman" w:hAnsi="Times New Roman"/>
                <w:sz w:val="18"/>
                <w:szCs w:val="18"/>
              </w:rPr>
              <w:t>100</w:t>
            </w:r>
          </w:p>
        </w:tc>
      </w:tr>
    </w:tbl>
    <w:p w14:paraId="6A700090" w14:textId="77777777" w:rsidR="00D60123" w:rsidRPr="0050222D" w:rsidRDefault="00D60123" w:rsidP="00D60123">
      <w:pPr>
        <w:tabs>
          <w:tab w:val="left" w:pos="13470"/>
        </w:tabs>
        <w:rPr>
          <w:rFonts w:ascii="Times New Roman" w:hAnsi="Times New Roman"/>
          <w:sz w:val="20"/>
          <w:szCs w:val="20"/>
        </w:rPr>
      </w:pPr>
    </w:p>
    <w:p w14:paraId="65D27E1C" w14:textId="77777777" w:rsidR="00D60123" w:rsidRDefault="00D60123" w:rsidP="00D60123">
      <w:pPr>
        <w:tabs>
          <w:tab w:val="left" w:pos="0"/>
        </w:tabs>
        <w:spacing w:after="0" w:line="240" w:lineRule="auto"/>
        <w:ind w:firstLine="709"/>
        <w:jc w:val="both"/>
        <w:rPr>
          <w:rFonts w:ascii="Times New Roman" w:hAnsi="Times New Roman"/>
          <w:b/>
          <w:sz w:val="20"/>
          <w:szCs w:val="20"/>
        </w:rPr>
      </w:pPr>
    </w:p>
    <w:p w14:paraId="573CE44B" w14:textId="77777777" w:rsidR="00D60123" w:rsidRDefault="00D60123" w:rsidP="00D60123">
      <w:pPr>
        <w:tabs>
          <w:tab w:val="left" w:pos="0"/>
        </w:tabs>
        <w:spacing w:after="0" w:line="240" w:lineRule="auto"/>
        <w:ind w:firstLine="709"/>
        <w:jc w:val="both"/>
        <w:rPr>
          <w:rFonts w:ascii="Times New Roman" w:hAnsi="Times New Roman"/>
          <w:b/>
          <w:sz w:val="20"/>
          <w:szCs w:val="20"/>
        </w:rPr>
      </w:pPr>
    </w:p>
    <w:p w14:paraId="560EEF35" w14:textId="77777777" w:rsidR="00D60123" w:rsidRDefault="00D60123" w:rsidP="00D60123">
      <w:pPr>
        <w:tabs>
          <w:tab w:val="left" w:pos="0"/>
        </w:tabs>
        <w:spacing w:after="0" w:line="240" w:lineRule="auto"/>
        <w:ind w:firstLine="709"/>
        <w:jc w:val="both"/>
        <w:rPr>
          <w:rFonts w:ascii="Times New Roman" w:hAnsi="Times New Roman"/>
          <w:b/>
          <w:sz w:val="20"/>
          <w:szCs w:val="20"/>
        </w:rPr>
      </w:pPr>
    </w:p>
    <w:p w14:paraId="15FB958E" w14:textId="77777777" w:rsidR="00D60123" w:rsidRDefault="00D60123" w:rsidP="00D60123">
      <w:pPr>
        <w:tabs>
          <w:tab w:val="left" w:pos="0"/>
        </w:tabs>
        <w:spacing w:after="0" w:line="240" w:lineRule="auto"/>
        <w:ind w:firstLine="709"/>
        <w:jc w:val="both"/>
        <w:rPr>
          <w:rFonts w:ascii="Times New Roman" w:hAnsi="Times New Roman"/>
          <w:b/>
          <w:sz w:val="20"/>
          <w:szCs w:val="20"/>
        </w:rPr>
      </w:pPr>
    </w:p>
    <w:p w14:paraId="6FA51F22" w14:textId="77777777" w:rsidR="00D60123" w:rsidRDefault="00D60123" w:rsidP="00D60123">
      <w:pPr>
        <w:tabs>
          <w:tab w:val="left" w:pos="0"/>
        </w:tabs>
        <w:spacing w:after="0" w:line="240" w:lineRule="auto"/>
        <w:jc w:val="both"/>
        <w:rPr>
          <w:rFonts w:ascii="Times New Roman" w:hAnsi="Times New Roman"/>
          <w:b/>
          <w:sz w:val="20"/>
          <w:szCs w:val="20"/>
        </w:rPr>
      </w:pPr>
    </w:p>
    <w:p w14:paraId="2CA83E2F" w14:textId="77777777" w:rsidR="00D60123" w:rsidRDefault="00D60123" w:rsidP="00D60123">
      <w:pPr>
        <w:tabs>
          <w:tab w:val="left" w:pos="0"/>
        </w:tabs>
        <w:spacing w:after="0" w:line="240" w:lineRule="auto"/>
        <w:ind w:firstLine="709"/>
        <w:jc w:val="both"/>
        <w:rPr>
          <w:rFonts w:ascii="Times New Roman" w:hAnsi="Times New Roman"/>
          <w:b/>
          <w:sz w:val="20"/>
          <w:szCs w:val="20"/>
        </w:rPr>
      </w:pPr>
    </w:p>
    <w:p w14:paraId="4B036382" w14:textId="77777777" w:rsidR="00D60123" w:rsidRPr="008F134E" w:rsidRDefault="00D60123" w:rsidP="00D60123">
      <w:pPr>
        <w:tabs>
          <w:tab w:val="left" w:pos="0"/>
        </w:tabs>
        <w:spacing w:after="0" w:line="240" w:lineRule="auto"/>
        <w:ind w:firstLine="709"/>
        <w:jc w:val="both"/>
        <w:rPr>
          <w:rFonts w:ascii="Times New Roman" w:hAnsi="Times New Roman"/>
          <w:b/>
          <w:sz w:val="20"/>
          <w:szCs w:val="20"/>
        </w:rPr>
      </w:pPr>
      <w:r w:rsidRPr="008F134E">
        <w:rPr>
          <w:rFonts w:ascii="Times New Roman" w:hAnsi="Times New Roman"/>
          <w:b/>
          <w:sz w:val="20"/>
          <w:szCs w:val="20"/>
        </w:rPr>
        <w:t>Предмет оценки и содержание критерия (показатели):</w:t>
      </w:r>
    </w:p>
    <w:p w14:paraId="5C0D5F78" w14:textId="77777777" w:rsidR="00D60123" w:rsidRPr="008F134E" w:rsidRDefault="00D60123" w:rsidP="00D60123">
      <w:pPr>
        <w:tabs>
          <w:tab w:val="left" w:pos="0"/>
        </w:tabs>
        <w:spacing w:after="0" w:line="240" w:lineRule="auto"/>
        <w:ind w:firstLine="709"/>
        <w:jc w:val="both"/>
        <w:rPr>
          <w:rFonts w:ascii="Times New Roman" w:hAnsi="Times New Roman"/>
          <w:b/>
          <w:sz w:val="20"/>
          <w:szCs w:val="20"/>
        </w:rPr>
      </w:pPr>
      <w:r w:rsidRPr="008F134E">
        <w:rPr>
          <w:rFonts w:ascii="Times New Roman" w:hAnsi="Times New Roman"/>
          <w:b/>
          <w:sz w:val="20"/>
          <w:szCs w:val="20"/>
        </w:rPr>
        <w:t xml:space="preserve">1.1. Наличие разработанного примерного десятидневного безмолочного меню для детей 7-11 лет, обучающихся в образовательных организациях </w:t>
      </w:r>
    </w:p>
    <w:p w14:paraId="0814785B"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Оценка заявок осуществляется в следующем порядке:</w:t>
      </w:r>
    </w:p>
    <w:p w14:paraId="1459F4E8"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w:t>
      </w:r>
    </w:p>
    <w:p w14:paraId="5A152473"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p>
    <w:p w14:paraId="78242425"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Перечень документов, подтверждающих наличие разработанного примерного десятидневного безмолочного меню для детей 7-11 лет, обучающихся в образовательных организациях:</w:t>
      </w:r>
    </w:p>
    <w:p w14:paraId="79D27177" w14:textId="77777777" w:rsidR="00D60123" w:rsidRDefault="00D60123" w:rsidP="00D60123">
      <w:pPr>
        <w:tabs>
          <w:tab w:val="left" w:pos="0"/>
        </w:tabs>
        <w:spacing w:after="0" w:line="240" w:lineRule="auto"/>
        <w:ind w:firstLine="709"/>
        <w:jc w:val="both"/>
        <w:rPr>
          <w:rFonts w:ascii="Times New Roman" w:hAnsi="Times New Roman"/>
          <w:b/>
          <w:i/>
          <w:sz w:val="20"/>
          <w:szCs w:val="20"/>
        </w:rPr>
      </w:pPr>
      <w:r w:rsidRPr="008F134E">
        <w:rPr>
          <w:rFonts w:ascii="Times New Roman" w:hAnsi="Times New Roman"/>
          <w:sz w:val="20"/>
          <w:szCs w:val="20"/>
        </w:rPr>
        <w:t xml:space="preserve">- </w:t>
      </w:r>
      <w:r w:rsidRPr="007E4194">
        <w:rPr>
          <w:rFonts w:ascii="Times New Roman" w:hAnsi="Times New Roman"/>
          <w:sz w:val="20"/>
          <w:szCs w:val="20"/>
        </w:rPr>
        <w:t>предложение участника подается в соответствии с формой</w:t>
      </w:r>
      <w:r>
        <w:rPr>
          <w:rFonts w:ascii="Times New Roman" w:hAnsi="Times New Roman"/>
          <w:sz w:val="20"/>
          <w:szCs w:val="20"/>
        </w:rPr>
        <w:t xml:space="preserve"> 3</w:t>
      </w:r>
      <w:r w:rsidRPr="007E4194">
        <w:rPr>
          <w:rFonts w:ascii="Times New Roman" w:hAnsi="Times New Roman"/>
          <w:sz w:val="20"/>
          <w:szCs w:val="20"/>
        </w:rPr>
        <w:t xml:space="preserve"> «</w:t>
      </w:r>
      <w:r w:rsidRPr="00FC4F19">
        <w:rPr>
          <w:rFonts w:ascii="Times New Roman" w:hAnsi="Times New Roman"/>
          <w:sz w:val="20"/>
          <w:szCs w:val="20"/>
        </w:rPr>
        <w:t>Примерное десятидневное безмолочное меню для детей 7-11 лет, обучающихся в образовательных организациях</w:t>
      </w:r>
      <w:r w:rsidRPr="007E4194">
        <w:rPr>
          <w:rFonts w:ascii="Times New Roman" w:hAnsi="Times New Roman"/>
          <w:sz w:val="20"/>
          <w:szCs w:val="20"/>
        </w:rPr>
        <w:t xml:space="preserve">» (при наличии). </w:t>
      </w:r>
      <w:r w:rsidRPr="007E4194">
        <w:rPr>
          <w:rFonts w:ascii="Times New Roman" w:hAnsi="Times New Roman"/>
          <w:b/>
          <w:i/>
          <w:sz w:val="20"/>
          <w:szCs w:val="20"/>
        </w:rPr>
        <w:t>Указанное предложение подается</w:t>
      </w:r>
      <w:bookmarkStart w:id="33" w:name="_GoBack"/>
      <w:bookmarkEnd w:id="33"/>
      <w:r w:rsidRPr="007E4194">
        <w:rPr>
          <w:rFonts w:ascii="Times New Roman" w:hAnsi="Times New Roman"/>
          <w:b/>
          <w:i/>
          <w:sz w:val="20"/>
          <w:szCs w:val="20"/>
        </w:rPr>
        <w:t xml:space="preserve"> в составе первой части заявки</w:t>
      </w:r>
      <w:r>
        <w:rPr>
          <w:rFonts w:ascii="Times New Roman" w:hAnsi="Times New Roman"/>
          <w:b/>
          <w:i/>
          <w:sz w:val="20"/>
          <w:szCs w:val="20"/>
        </w:rPr>
        <w:t>.</w:t>
      </w:r>
    </w:p>
    <w:p w14:paraId="0DC0ADFD" w14:textId="114E0996"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К оценке принимаются документы в случае их представления в заявке в полном объеме и со всеми приложениями, документы направляются в форме электронных документов или в форме электронных образов бумажных документов.</w:t>
      </w:r>
    </w:p>
    <w:p w14:paraId="33DF7CC2"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При этом представленные документы должны быть в виде неповторяющихся, полно читаемых копий.</w:t>
      </w:r>
    </w:p>
    <w:p w14:paraId="1FC1DAA5" w14:textId="77777777" w:rsidR="00D60123" w:rsidRPr="008F134E" w:rsidRDefault="00D60123" w:rsidP="00D60123">
      <w:pPr>
        <w:tabs>
          <w:tab w:val="left" w:pos="0"/>
        </w:tabs>
        <w:spacing w:after="0" w:line="240" w:lineRule="auto"/>
        <w:ind w:firstLine="709"/>
        <w:jc w:val="both"/>
        <w:rPr>
          <w:rFonts w:ascii="Times New Roman" w:hAnsi="Times New Roman"/>
          <w:b/>
          <w:sz w:val="20"/>
          <w:szCs w:val="20"/>
        </w:rPr>
      </w:pPr>
      <w:r w:rsidRPr="008F134E">
        <w:rPr>
          <w:rFonts w:ascii="Times New Roman" w:hAnsi="Times New Roman"/>
          <w:b/>
          <w:sz w:val="20"/>
          <w:szCs w:val="20"/>
        </w:rPr>
        <w:t>Значимость показателя – 100</w:t>
      </w:r>
    </w:p>
    <w:p w14:paraId="6AEDC04F" w14:textId="77777777" w:rsidR="00D60123" w:rsidRPr="008F134E" w:rsidRDefault="00D60123" w:rsidP="00D60123">
      <w:pPr>
        <w:tabs>
          <w:tab w:val="left" w:pos="0"/>
        </w:tabs>
        <w:spacing w:after="0" w:line="240" w:lineRule="auto"/>
        <w:ind w:firstLine="709"/>
        <w:jc w:val="both"/>
        <w:rPr>
          <w:rFonts w:ascii="Times New Roman" w:hAnsi="Times New Roman"/>
          <w:b/>
          <w:sz w:val="20"/>
          <w:szCs w:val="20"/>
        </w:rPr>
      </w:pPr>
    </w:p>
    <w:p w14:paraId="3DF784C5" w14:textId="77777777" w:rsidR="00D60123" w:rsidRPr="008F134E" w:rsidRDefault="00D60123" w:rsidP="00D60123">
      <w:pPr>
        <w:spacing w:after="0" w:line="240" w:lineRule="auto"/>
        <w:ind w:firstLine="709"/>
        <w:jc w:val="both"/>
        <w:rPr>
          <w:rFonts w:ascii="Times New Roman" w:hAnsi="Times New Roman"/>
          <w:b/>
          <w:sz w:val="20"/>
          <w:szCs w:val="20"/>
        </w:rPr>
      </w:pPr>
      <w:r w:rsidRPr="008F134E">
        <w:rPr>
          <w:rFonts w:ascii="Times New Roman" w:hAnsi="Times New Roman"/>
          <w:b/>
          <w:sz w:val="20"/>
          <w:szCs w:val="20"/>
        </w:rPr>
        <w:t>2.1. Наличие у участников закупки специалистов и иных работников определенного уровня квалификации</w:t>
      </w:r>
    </w:p>
    <w:p w14:paraId="5BAD4CF6" w14:textId="77777777" w:rsidR="00D60123" w:rsidRPr="008F134E" w:rsidRDefault="00D60123" w:rsidP="00D60123">
      <w:pPr>
        <w:spacing w:after="0" w:line="240" w:lineRule="auto"/>
        <w:ind w:firstLine="709"/>
        <w:jc w:val="both"/>
        <w:rPr>
          <w:rFonts w:ascii="Times New Roman" w:hAnsi="Times New Roman"/>
          <w:b/>
          <w:i/>
          <w:sz w:val="20"/>
          <w:szCs w:val="20"/>
        </w:rPr>
      </w:pPr>
      <w:r w:rsidRPr="008F134E">
        <w:rPr>
          <w:rFonts w:ascii="Times New Roman" w:hAnsi="Times New Roman"/>
          <w:b/>
          <w:sz w:val="20"/>
          <w:szCs w:val="20"/>
        </w:rPr>
        <w:t xml:space="preserve">2.1.1. </w:t>
      </w:r>
      <w:r w:rsidRPr="008F134E">
        <w:rPr>
          <w:rFonts w:ascii="Times New Roman" w:hAnsi="Times New Roman"/>
          <w:b/>
          <w:i/>
          <w:sz w:val="20"/>
          <w:szCs w:val="20"/>
        </w:rPr>
        <w:t>Наличие у участника конкурса в штате специалистов, имеющих высшее или среднее профессиональное образование по специальности «Инженер-технолог» в сфере общественного питания, пищевого производства.</w:t>
      </w:r>
    </w:p>
    <w:p w14:paraId="226E5994" w14:textId="77777777" w:rsidR="00D60123" w:rsidRPr="008F134E" w:rsidRDefault="00D60123" w:rsidP="00D60123">
      <w:pPr>
        <w:spacing w:after="0" w:line="240" w:lineRule="auto"/>
        <w:ind w:firstLine="709"/>
        <w:jc w:val="both"/>
        <w:rPr>
          <w:rFonts w:ascii="Times New Roman" w:hAnsi="Times New Roman"/>
          <w:b/>
          <w:i/>
          <w:sz w:val="20"/>
          <w:szCs w:val="20"/>
        </w:rPr>
      </w:pPr>
      <w:r w:rsidRPr="008F134E">
        <w:rPr>
          <w:rFonts w:ascii="Times New Roman" w:hAnsi="Times New Roman"/>
          <w:b/>
          <w:i/>
          <w:sz w:val="20"/>
          <w:szCs w:val="20"/>
        </w:rPr>
        <w:t>Значимость показателя - 25</w:t>
      </w:r>
    </w:p>
    <w:p w14:paraId="7E6F3EEE" w14:textId="77777777" w:rsidR="00D60123" w:rsidRPr="008F134E" w:rsidRDefault="00D60123" w:rsidP="00D60123">
      <w:pPr>
        <w:tabs>
          <w:tab w:val="left" w:pos="0"/>
        </w:tabs>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Оценка заявок осуществляется в следующем порядке:</w:t>
      </w:r>
    </w:p>
    <w:p w14:paraId="0CCE2B32" w14:textId="77777777" w:rsidR="00D60123" w:rsidRPr="008F134E" w:rsidRDefault="00D60123" w:rsidP="00D60123">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100 баллов – при наличии у участника закупки сотрудника с подтвержденной квалификацией;</w:t>
      </w:r>
    </w:p>
    <w:p w14:paraId="5C5BE505" w14:textId="77777777" w:rsidR="00D60123" w:rsidRPr="008F134E" w:rsidRDefault="00D60123" w:rsidP="00D60123">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0 баллов – при отсутствии у участника закупки сотрудника с подтвержденной квалификацией.</w:t>
      </w:r>
    </w:p>
    <w:p w14:paraId="4C6DD213" w14:textId="77777777" w:rsidR="00D60123" w:rsidRPr="008F134E" w:rsidRDefault="00D60123" w:rsidP="00D60123">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Перечень документов, подтверждающих наличие специалистов и иных работников, их квалификацию:</w:t>
      </w:r>
    </w:p>
    <w:p w14:paraId="2C20F3E7" w14:textId="77777777" w:rsidR="00D60123" w:rsidRPr="008F134E" w:rsidRDefault="00D60123" w:rsidP="00D60123">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 копия трудовой книжки или сведения о трудовой деятельности, предусмотренные статьей 66.1 Трудового кодекса Российской Федерации;</w:t>
      </w:r>
    </w:p>
    <w:p w14:paraId="0739A5F6" w14:textId="77777777" w:rsidR="00D60123" w:rsidRPr="008F134E" w:rsidRDefault="00D60123" w:rsidP="00D60123">
      <w:pPr>
        <w:spacing w:after="0" w:line="240" w:lineRule="auto"/>
        <w:ind w:firstLine="709"/>
        <w:jc w:val="both"/>
        <w:rPr>
          <w:rFonts w:ascii="Times New Roman" w:eastAsia="Times New Roman" w:hAnsi="Times New Roman"/>
          <w:sz w:val="20"/>
          <w:szCs w:val="20"/>
          <w:lang w:eastAsia="ru-RU"/>
        </w:rPr>
      </w:pPr>
      <w:r w:rsidRPr="008F134E">
        <w:rPr>
          <w:rFonts w:ascii="Times New Roman" w:eastAsia="Times New Roman" w:hAnsi="Times New Roman"/>
          <w:sz w:val="20"/>
          <w:szCs w:val="20"/>
          <w:lang w:eastAsia="ru-RU"/>
        </w:rPr>
        <w:t>- документы, подтверждающие предусмотренную в соответствии с профессиональными стандартами квалификацию специалистов и иных работников: копия диплома о высшем или среднем профессиональном образовании по специальности «Инженер-технолог» в сфере общественного питания, пищевого производства</w:t>
      </w:r>
    </w:p>
    <w:p w14:paraId="49A074F4"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К оценке принимаются документы в случае их представления в заявке в полном объеме и со всеми приложениями, документы направляются в форме электронных документов или в форме электронных образов бумажных документов.</w:t>
      </w:r>
    </w:p>
    <w:p w14:paraId="2BB3A363"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8F134E">
        <w:rPr>
          <w:rFonts w:ascii="Times New Roman" w:hAnsi="Times New Roman"/>
          <w:sz w:val="20"/>
          <w:szCs w:val="20"/>
        </w:rPr>
        <w:t>При этом представленные документы должны быть в виде неповторяющихся, полно читаемых копий.</w:t>
      </w:r>
    </w:p>
    <w:p w14:paraId="258FD247"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p>
    <w:p w14:paraId="1982A1F2" w14:textId="77777777" w:rsidR="00D60123" w:rsidRDefault="00D60123" w:rsidP="00D60123">
      <w:pPr>
        <w:spacing w:after="0" w:line="240" w:lineRule="auto"/>
        <w:ind w:firstLine="425"/>
        <w:jc w:val="both"/>
        <w:rPr>
          <w:rFonts w:ascii="Times New Roman" w:hAnsi="Times New Roman"/>
          <w:sz w:val="20"/>
          <w:szCs w:val="20"/>
        </w:rPr>
      </w:pPr>
      <w:r w:rsidRPr="008F134E">
        <w:rPr>
          <w:rFonts w:ascii="Times New Roman" w:hAnsi="Times New Roman"/>
          <w:b/>
          <w:sz w:val="20"/>
          <w:szCs w:val="20"/>
        </w:rPr>
        <w:t>2.</w:t>
      </w:r>
      <w:r>
        <w:rPr>
          <w:rFonts w:ascii="Times New Roman" w:hAnsi="Times New Roman"/>
          <w:b/>
          <w:sz w:val="20"/>
          <w:szCs w:val="20"/>
        </w:rPr>
        <w:t xml:space="preserve">3. </w:t>
      </w:r>
      <w:r w:rsidRPr="00FE19D1">
        <w:rPr>
          <w:rFonts w:ascii="Times New Roman" w:hAnsi="Times New Roman"/>
          <w:b/>
          <w:bCs/>
          <w:sz w:val="20"/>
          <w:szCs w:val="20"/>
        </w:rPr>
        <w:t>Наличие успешного опыта оказания услуг по организации питания учащихся общеобразовательных учреждений с использованием автоматизированной системы учета питания.</w:t>
      </w:r>
      <w:r w:rsidRPr="00FE19D1">
        <w:rPr>
          <w:rFonts w:ascii="Times New Roman" w:hAnsi="Times New Roman"/>
          <w:sz w:val="20"/>
          <w:szCs w:val="20"/>
        </w:rPr>
        <w:t xml:space="preserve"> </w:t>
      </w:r>
    </w:p>
    <w:p w14:paraId="438B8493" w14:textId="77777777" w:rsidR="00D60123" w:rsidRPr="00FE19D1" w:rsidRDefault="00D60123" w:rsidP="00D60123">
      <w:pPr>
        <w:spacing w:after="0" w:line="240" w:lineRule="auto"/>
        <w:ind w:firstLine="425"/>
        <w:jc w:val="both"/>
        <w:rPr>
          <w:rFonts w:ascii="Times New Roman" w:hAnsi="Times New Roman"/>
          <w:sz w:val="20"/>
          <w:szCs w:val="20"/>
        </w:rPr>
      </w:pPr>
      <w:r w:rsidRPr="00FE19D1">
        <w:rPr>
          <w:rFonts w:ascii="Times New Roman" w:hAnsi="Times New Roman"/>
          <w:sz w:val="20"/>
          <w:szCs w:val="20"/>
        </w:rPr>
        <w:t xml:space="preserve">Перечень документов, подтверждающих </w:t>
      </w:r>
      <w:r>
        <w:rPr>
          <w:rFonts w:ascii="Times New Roman" w:hAnsi="Times New Roman"/>
          <w:sz w:val="20"/>
          <w:szCs w:val="20"/>
        </w:rPr>
        <w:t>наличие опыта</w:t>
      </w:r>
      <w:r w:rsidRPr="00FE19D1">
        <w:rPr>
          <w:rFonts w:ascii="Times New Roman" w:hAnsi="Times New Roman"/>
          <w:sz w:val="20"/>
          <w:szCs w:val="20"/>
        </w:rPr>
        <w:t xml:space="preserve"> оказани</w:t>
      </w:r>
      <w:r>
        <w:rPr>
          <w:rFonts w:ascii="Times New Roman" w:hAnsi="Times New Roman"/>
          <w:sz w:val="20"/>
          <w:szCs w:val="20"/>
        </w:rPr>
        <w:t>я</w:t>
      </w:r>
      <w:r w:rsidRPr="00FE19D1">
        <w:rPr>
          <w:rFonts w:ascii="Times New Roman" w:hAnsi="Times New Roman"/>
          <w:sz w:val="20"/>
          <w:szCs w:val="20"/>
        </w:rPr>
        <w:t xml:space="preserve"> услуг по организации питания</w:t>
      </w:r>
      <w:r w:rsidRPr="00DB647D">
        <w:t xml:space="preserve"> </w:t>
      </w:r>
      <w:r w:rsidRPr="00DB647D">
        <w:rPr>
          <w:rFonts w:ascii="Times New Roman" w:hAnsi="Times New Roman"/>
          <w:sz w:val="20"/>
          <w:szCs w:val="20"/>
        </w:rPr>
        <w:t>учащихся общеобразовательных учреждений</w:t>
      </w:r>
      <w:r w:rsidRPr="00FE19D1">
        <w:rPr>
          <w:rFonts w:ascii="Times New Roman" w:hAnsi="Times New Roman"/>
          <w:sz w:val="20"/>
          <w:szCs w:val="20"/>
        </w:rPr>
        <w:t xml:space="preserve"> с использованием автоматизированной системы учета питания:</w:t>
      </w:r>
    </w:p>
    <w:p w14:paraId="5A69D610" w14:textId="77777777" w:rsidR="00D60123" w:rsidRPr="00FE19D1" w:rsidRDefault="00D60123" w:rsidP="00D60123">
      <w:pPr>
        <w:spacing w:after="0" w:line="240" w:lineRule="auto"/>
        <w:ind w:firstLine="425"/>
        <w:jc w:val="both"/>
        <w:rPr>
          <w:rFonts w:ascii="Times New Roman" w:hAnsi="Times New Roman"/>
          <w:sz w:val="20"/>
          <w:szCs w:val="20"/>
        </w:rPr>
      </w:pPr>
      <w:r w:rsidRPr="00FE19D1">
        <w:rPr>
          <w:rFonts w:ascii="Times New Roman" w:hAnsi="Times New Roman"/>
          <w:sz w:val="20"/>
          <w:szCs w:val="20"/>
        </w:rPr>
        <w:t xml:space="preserve">- копии </w:t>
      </w:r>
      <w:r>
        <w:rPr>
          <w:rFonts w:ascii="Times New Roman" w:hAnsi="Times New Roman"/>
          <w:sz w:val="20"/>
          <w:szCs w:val="20"/>
        </w:rPr>
        <w:t xml:space="preserve">исполненных </w:t>
      </w:r>
      <w:r w:rsidRPr="00FE19D1">
        <w:rPr>
          <w:rFonts w:ascii="Times New Roman" w:hAnsi="Times New Roman"/>
          <w:sz w:val="20"/>
          <w:szCs w:val="20"/>
        </w:rPr>
        <w:t xml:space="preserve">контрактов (договоров) </w:t>
      </w:r>
      <w:r>
        <w:rPr>
          <w:rFonts w:ascii="Times New Roman" w:hAnsi="Times New Roman"/>
          <w:sz w:val="20"/>
          <w:szCs w:val="20"/>
        </w:rPr>
        <w:t>на</w:t>
      </w:r>
      <w:r w:rsidRPr="00FE19D1">
        <w:rPr>
          <w:rFonts w:ascii="Times New Roman" w:hAnsi="Times New Roman"/>
          <w:sz w:val="20"/>
          <w:szCs w:val="20"/>
        </w:rPr>
        <w:t xml:space="preserve"> организаци</w:t>
      </w:r>
      <w:r>
        <w:rPr>
          <w:rFonts w:ascii="Times New Roman" w:hAnsi="Times New Roman"/>
          <w:sz w:val="20"/>
          <w:szCs w:val="20"/>
        </w:rPr>
        <w:t>ю</w:t>
      </w:r>
      <w:r w:rsidRPr="00FE19D1">
        <w:rPr>
          <w:rFonts w:ascii="Times New Roman" w:hAnsi="Times New Roman"/>
          <w:sz w:val="20"/>
          <w:szCs w:val="20"/>
        </w:rPr>
        <w:t xml:space="preserve"> питания учащихся общеобразовательных учреждений </w:t>
      </w:r>
    </w:p>
    <w:p w14:paraId="29461BC6" w14:textId="77777777" w:rsidR="00D60123" w:rsidRPr="00FE19D1" w:rsidRDefault="00D60123" w:rsidP="00D60123">
      <w:pPr>
        <w:spacing w:after="0" w:line="240" w:lineRule="auto"/>
        <w:ind w:firstLine="425"/>
        <w:jc w:val="both"/>
        <w:rPr>
          <w:rFonts w:ascii="Times New Roman" w:hAnsi="Times New Roman"/>
          <w:sz w:val="20"/>
          <w:szCs w:val="20"/>
        </w:rPr>
      </w:pPr>
      <w:r w:rsidRPr="00FE19D1">
        <w:rPr>
          <w:rFonts w:ascii="Times New Roman" w:hAnsi="Times New Roman"/>
          <w:sz w:val="20"/>
          <w:szCs w:val="20"/>
        </w:rPr>
        <w:t>- копии актов об оказании услуг, сформированные с использованием автоматизированной системы учета питания</w:t>
      </w:r>
    </w:p>
    <w:p w14:paraId="01A44D5B" w14:textId="77777777" w:rsidR="00D60123" w:rsidRPr="00FE19D1" w:rsidRDefault="00D60123" w:rsidP="00D60123">
      <w:pPr>
        <w:spacing w:after="0" w:line="240" w:lineRule="auto"/>
        <w:ind w:firstLine="425"/>
        <w:jc w:val="both"/>
        <w:rPr>
          <w:rFonts w:ascii="Times New Roman" w:hAnsi="Times New Roman"/>
          <w:sz w:val="20"/>
          <w:szCs w:val="20"/>
        </w:rPr>
      </w:pPr>
      <w:r w:rsidRPr="00FE19D1">
        <w:rPr>
          <w:rFonts w:ascii="Times New Roman" w:hAnsi="Times New Roman"/>
          <w:sz w:val="20"/>
          <w:szCs w:val="20"/>
        </w:rPr>
        <w:t>К оценке принимаются документы в случае их представления в заявке в полном объеме и со всеми приложениями, документы направляются в форме электронных документов или в форме электронных образов бумажных документов.</w:t>
      </w:r>
    </w:p>
    <w:p w14:paraId="1738480B" w14:textId="77777777" w:rsidR="00D60123" w:rsidRPr="00FE19D1" w:rsidRDefault="00D60123" w:rsidP="00D60123">
      <w:pPr>
        <w:spacing w:after="0" w:line="240" w:lineRule="auto"/>
        <w:ind w:firstLine="425"/>
        <w:jc w:val="both"/>
        <w:rPr>
          <w:rFonts w:ascii="Times New Roman" w:hAnsi="Times New Roman"/>
          <w:sz w:val="20"/>
          <w:szCs w:val="20"/>
        </w:rPr>
      </w:pPr>
      <w:r w:rsidRPr="00FE19D1">
        <w:rPr>
          <w:rFonts w:ascii="Times New Roman" w:hAnsi="Times New Roman"/>
          <w:sz w:val="20"/>
          <w:szCs w:val="20"/>
        </w:rPr>
        <w:t>При этом представленные документы должны быть в виде неповторяющихся, полно читаемых копий.</w:t>
      </w:r>
    </w:p>
    <w:p w14:paraId="65309960" w14:textId="77777777" w:rsidR="00D60123" w:rsidRPr="002B0B1B" w:rsidRDefault="00D60123" w:rsidP="00D60123">
      <w:pPr>
        <w:tabs>
          <w:tab w:val="left" w:pos="0"/>
        </w:tabs>
        <w:spacing w:after="0" w:line="240" w:lineRule="auto"/>
        <w:ind w:firstLine="709"/>
        <w:jc w:val="both"/>
        <w:rPr>
          <w:rFonts w:ascii="Times New Roman" w:hAnsi="Times New Roman"/>
          <w:sz w:val="20"/>
          <w:szCs w:val="20"/>
        </w:rPr>
      </w:pPr>
      <w:r w:rsidRPr="002B0B1B">
        <w:rPr>
          <w:rFonts w:ascii="Times New Roman" w:hAnsi="Times New Roman"/>
          <w:sz w:val="20"/>
          <w:szCs w:val="20"/>
        </w:rPr>
        <w:t>Оценка заявок осуществляется в следующем порядке:</w:t>
      </w:r>
    </w:p>
    <w:p w14:paraId="1478D2E1" w14:textId="77777777" w:rsidR="00D60123" w:rsidRPr="002B0B1B" w:rsidRDefault="00D60123" w:rsidP="00D60123">
      <w:pPr>
        <w:tabs>
          <w:tab w:val="left" w:pos="0"/>
        </w:tabs>
        <w:spacing w:after="0" w:line="240" w:lineRule="auto"/>
        <w:ind w:firstLine="709"/>
        <w:jc w:val="both"/>
        <w:rPr>
          <w:rFonts w:ascii="Times New Roman" w:hAnsi="Times New Roman"/>
          <w:sz w:val="20"/>
          <w:szCs w:val="20"/>
        </w:rPr>
      </w:pPr>
      <w:r w:rsidRPr="002B0B1B">
        <w:rPr>
          <w:rFonts w:ascii="Times New Roman" w:hAnsi="Times New Roman"/>
          <w:sz w:val="20"/>
          <w:szCs w:val="20"/>
        </w:rPr>
        <w:t>100 баллов – при наличии у участника закупки опыта оказания услуг</w:t>
      </w:r>
      <w:r>
        <w:rPr>
          <w:rFonts w:ascii="Times New Roman" w:hAnsi="Times New Roman"/>
          <w:sz w:val="20"/>
          <w:szCs w:val="20"/>
        </w:rPr>
        <w:t>, подтверждённого документами</w:t>
      </w:r>
      <w:r w:rsidRPr="002B0B1B">
        <w:rPr>
          <w:rFonts w:ascii="Times New Roman" w:hAnsi="Times New Roman"/>
          <w:sz w:val="20"/>
          <w:szCs w:val="20"/>
        </w:rPr>
        <w:t>;</w:t>
      </w:r>
    </w:p>
    <w:p w14:paraId="7A3EB92F" w14:textId="77777777" w:rsidR="00D60123" w:rsidRPr="008F134E" w:rsidRDefault="00D60123" w:rsidP="00D60123">
      <w:pPr>
        <w:tabs>
          <w:tab w:val="left" w:pos="0"/>
        </w:tabs>
        <w:spacing w:after="0" w:line="240" w:lineRule="auto"/>
        <w:ind w:firstLine="709"/>
        <w:jc w:val="both"/>
        <w:rPr>
          <w:rFonts w:ascii="Times New Roman" w:hAnsi="Times New Roman"/>
          <w:sz w:val="20"/>
          <w:szCs w:val="20"/>
        </w:rPr>
      </w:pPr>
      <w:r w:rsidRPr="002B0B1B">
        <w:rPr>
          <w:rFonts w:ascii="Times New Roman" w:hAnsi="Times New Roman"/>
          <w:sz w:val="20"/>
          <w:szCs w:val="20"/>
        </w:rPr>
        <w:t>0 баллов – при отсутствии у участника закупки опыта оказания услуг, подтверждённого документами.</w:t>
      </w:r>
    </w:p>
    <w:p w14:paraId="535329CC" w14:textId="77777777" w:rsidR="00D60123" w:rsidRPr="008F134E" w:rsidRDefault="00D60123" w:rsidP="00D60123">
      <w:pPr>
        <w:spacing w:after="0" w:line="240" w:lineRule="auto"/>
        <w:jc w:val="both"/>
        <w:rPr>
          <w:rFonts w:ascii="Times New Roman" w:hAnsi="Times New Roman"/>
          <w:sz w:val="20"/>
          <w:szCs w:val="20"/>
        </w:rPr>
      </w:pPr>
    </w:p>
    <w:p w14:paraId="38775C57" w14:textId="77777777" w:rsidR="00D60123" w:rsidRPr="008F134E" w:rsidRDefault="00D60123" w:rsidP="00D60123">
      <w:pPr>
        <w:spacing w:after="0" w:line="240" w:lineRule="auto"/>
        <w:ind w:firstLine="709"/>
        <w:jc w:val="both"/>
        <w:rPr>
          <w:rFonts w:ascii="Times New Roman" w:hAnsi="Times New Roman"/>
          <w:b/>
          <w:sz w:val="20"/>
          <w:szCs w:val="20"/>
        </w:rPr>
      </w:pPr>
      <w:r w:rsidRPr="008F134E">
        <w:rPr>
          <w:rFonts w:ascii="Times New Roman" w:hAnsi="Times New Roman"/>
          <w:b/>
          <w:sz w:val="20"/>
          <w:szCs w:val="20"/>
        </w:rPr>
        <w:t>2.2. Наличие у участника закупки системы контроля качества по ГОСТ Р ИСО 22000-2019 (ISO 22000:2018) включающий принципы ХАССП (НАССР)</w:t>
      </w:r>
    </w:p>
    <w:p w14:paraId="561E384A" w14:textId="77777777" w:rsidR="00D60123" w:rsidRPr="008F134E" w:rsidRDefault="00D60123" w:rsidP="00D60123">
      <w:pPr>
        <w:spacing w:after="0" w:line="240" w:lineRule="auto"/>
        <w:ind w:firstLine="709"/>
        <w:jc w:val="both"/>
        <w:rPr>
          <w:rFonts w:ascii="Times New Roman" w:hAnsi="Times New Roman"/>
          <w:b/>
          <w:sz w:val="20"/>
          <w:szCs w:val="20"/>
        </w:rPr>
      </w:pPr>
      <w:r w:rsidRPr="008F134E">
        <w:rPr>
          <w:rFonts w:ascii="Times New Roman" w:hAnsi="Times New Roman"/>
          <w:b/>
          <w:sz w:val="20"/>
          <w:szCs w:val="20"/>
        </w:rPr>
        <w:t>Значимость показателя - 30</w:t>
      </w:r>
    </w:p>
    <w:p w14:paraId="6062620C"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lastRenderedPageBreak/>
        <w:t>Оценка заявок осуществляется в следующем порядке:</w:t>
      </w:r>
    </w:p>
    <w:p w14:paraId="3958472B"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100 баллов – при наличии у участника закупки системы контроля качества по ГОСТ Р ИСО 22000-2019 (ISO 22000:2018) включающий принципы ХАССП (НАССР);</w:t>
      </w:r>
    </w:p>
    <w:p w14:paraId="0AAF0A2D"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0 баллов – при отсутствии системы контроля качества по ГОСТ Р ИСО 22000-2019 (ISO 22000:2018) включающий принципы ХАССП (НАССР)</w:t>
      </w:r>
    </w:p>
    <w:p w14:paraId="782613BF"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Перечень документов, подтверждающих наличие у участника закупки системы контроля качества по ГОСТ Р ИСО 22000-2019 (ISO 22000:2018):</w:t>
      </w:r>
    </w:p>
    <w:p w14:paraId="67D07774"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-Сертификат соответствия требованиям ГОСТ Р ИСО 22000-2019 (ISO 22000:2018) со всеми приложениями.</w:t>
      </w:r>
    </w:p>
    <w:p w14:paraId="43837ABA" w14:textId="77777777" w:rsidR="00D60123" w:rsidRPr="008F134E" w:rsidRDefault="00D60123" w:rsidP="00D60123">
      <w:pPr>
        <w:spacing w:after="0" w:line="240" w:lineRule="auto"/>
        <w:ind w:firstLine="709"/>
        <w:jc w:val="both"/>
        <w:rPr>
          <w:rFonts w:ascii="Times New Roman" w:hAnsi="Times New Roman"/>
          <w:b/>
          <w:sz w:val="20"/>
          <w:szCs w:val="20"/>
        </w:rPr>
      </w:pPr>
    </w:p>
    <w:p w14:paraId="26080664" w14:textId="02B73338" w:rsidR="00D60123" w:rsidRPr="008F134E" w:rsidRDefault="00D60123" w:rsidP="00D60123">
      <w:pPr>
        <w:spacing w:after="0" w:line="240" w:lineRule="auto"/>
        <w:ind w:firstLine="709"/>
        <w:jc w:val="both"/>
        <w:rPr>
          <w:rFonts w:ascii="Times New Roman" w:hAnsi="Times New Roman"/>
          <w:b/>
          <w:sz w:val="20"/>
          <w:szCs w:val="20"/>
        </w:rPr>
      </w:pPr>
      <w:r w:rsidRPr="008F134E">
        <w:rPr>
          <w:rFonts w:ascii="Times New Roman" w:hAnsi="Times New Roman"/>
          <w:b/>
          <w:sz w:val="20"/>
          <w:szCs w:val="20"/>
        </w:rPr>
        <w:t>2.</w:t>
      </w:r>
      <w:r>
        <w:rPr>
          <w:rFonts w:ascii="Times New Roman" w:hAnsi="Times New Roman"/>
          <w:b/>
          <w:sz w:val="20"/>
          <w:szCs w:val="20"/>
        </w:rPr>
        <w:t>4</w:t>
      </w:r>
      <w:r w:rsidRPr="008F134E">
        <w:rPr>
          <w:rFonts w:ascii="Times New Roman" w:hAnsi="Times New Roman"/>
          <w:b/>
          <w:sz w:val="20"/>
          <w:szCs w:val="20"/>
        </w:rPr>
        <w:t>. Наличие собств</w:t>
      </w:r>
      <w:r>
        <w:rPr>
          <w:rFonts w:ascii="Times New Roman" w:hAnsi="Times New Roman"/>
          <w:b/>
          <w:sz w:val="20"/>
          <w:szCs w:val="20"/>
        </w:rPr>
        <w:t xml:space="preserve">енных или арендованных </w:t>
      </w:r>
      <w:r w:rsidRPr="008F134E">
        <w:rPr>
          <w:rFonts w:ascii="Times New Roman" w:hAnsi="Times New Roman"/>
          <w:b/>
          <w:sz w:val="20"/>
          <w:szCs w:val="20"/>
        </w:rPr>
        <w:t>помещений</w:t>
      </w:r>
    </w:p>
    <w:p w14:paraId="1CE9F57C" w14:textId="77777777" w:rsidR="00D60123" w:rsidRPr="008F134E" w:rsidRDefault="00D60123" w:rsidP="00D60123">
      <w:pPr>
        <w:spacing w:after="0" w:line="240" w:lineRule="auto"/>
        <w:ind w:firstLine="709"/>
        <w:jc w:val="both"/>
        <w:rPr>
          <w:rFonts w:ascii="Times New Roman" w:hAnsi="Times New Roman"/>
          <w:b/>
          <w:sz w:val="20"/>
          <w:szCs w:val="20"/>
        </w:rPr>
      </w:pPr>
      <w:r w:rsidRPr="008F134E">
        <w:rPr>
          <w:rFonts w:ascii="Times New Roman" w:hAnsi="Times New Roman"/>
          <w:b/>
          <w:sz w:val="20"/>
          <w:szCs w:val="20"/>
        </w:rPr>
        <w:t>Значимость показателя - 20</w:t>
      </w:r>
    </w:p>
    <w:p w14:paraId="567B50A4"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Оценка заявок осуществляется в следующем порядке:</w:t>
      </w:r>
    </w:p>
    <w:p w14:paraId="53D17F11"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100 баллов – при наличии у участника закупки собственных или арендованных помещений</w:t>
      </w:r>
    </w:p>
    <w:p w14:paraId="270480B3" w14:textId="77777777" w:rsidR="00D60123"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0 баллов – при отсутствии собств</w:t>
      </w:r>
      <w:r>
        <w:rPr>
          <w:rFonts w:ascii="Times New Roman" w:hAnsi="Times New Roman"/>
          <w:sz w:val="20"/>
          <w:szCs w:val="20"/>
        </w:rPr>
        <w:t xml:space="preserve">енных или </w:t>
      </w:r>
      <w:proofErr w:type="gramStart"/>
      <w:r>
        <w:rPr>
          <w:rFonts w:ascii="Times New Roman" w:hAnsi="Times New Roman"/>
          <w:sz w:val="20"/>
          <w:szCs w:val="20"/>
        </w:rPr>
        <w:t xml:space="preserve">арендованных </w:t>
      </w:r>
      <w:r w:rsidRPr="008F134E">
        <w:rPr>
          <w:rFonts w:ascii="Times New Roman" w:hAnsi="Times New Roman"/>
          <w:sz w:val="20"/>
          <w:szCs w:val="20"/>
        </w:rPr>
        <w:t xml:space="preserve"> помещений</w:t>
      </w:r>
      <w:proofErr w:type="gramEnd"/>
      <w:r w:rsidRPr="008F134E">
        <w:rPr>
          <w:rFonts w:ascii="Times New Roman" w:hAnsi="Times New Roman"/>
          <w:sz w:val="20"/>
          <w:szCs w:val="20"/>
        </w:rPr>
        <w:t>.</w:t>
      </w:r>
    </w:p>
    <w:p w14:paraId="72CA1E7A"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Подтверждается копиями договоров аренды или свидетельств на право собственности/</w:t>
      </w:r>
      <w:proofErr w:type="spellStart"/>
      <w:r w:rsidRPr="008F134E">
        <w:rPr>
          <w:rFonts w:ascii="Times New Roman" w:hAnsi="Times New Roman"/>
          <w:sz w:val="20"/>
          <w:szCs w:val="20"/>
        </w:rPr>
        <w:t>хоз</w:t>
      </w:r>
      <w:r>
        <w:rPr>
          <w:rFonts w:ascii="Times New Roman" w:hAnsi="Times New Roman"/>
          <w:sz w:val="20"/>
          <w:szCs w:val="20"/>
        </w:rPr>
        <w:t>ведения</w:t>
      </w:r>
      <w:proofErr w:type="spellEnd"/>
      <w:r>
        <w:rPr>
          <w:rFonts w:ascii="Times New Roman" w:hAnsi="Times New Roman"/>
          <w:sz w:val="20"/>
          <w:szCs w:val="20"/>
        </w:rPr>
        <w:t>/оперативного управления, выпиской из ЕГРНП.</w:t>
      </w:r>
    </w:p>
    <w:p w14:paraId="4F002B26" w14:textId="77777777" w:rsidR="00D60123" w:rsidRPr="008F134E" w:rsidRDefault="00D60123" w:rsidP="00D60123">
      <w:pPr>
        <w:spacing w:after="0" w:line="240" w:lineRule="auto"/>
        <w:ind w:firstLine="709"/>
        <w:jc w:val="both"/>
        <w:rPr>
          <w:rFonts w:ascii="Times New Roman" w:hAnsi="Times New Roman"/>
          <w:sz w:val="20"/>
          <w:szCs w:val="20"/>
        </w:rPr>
      </w:pPr>
    </w:p>
    <w:p w14:paraId="54844252"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Итоговый рейтинг</w:t>
      </w:r>
    </w:p>
    <w:p w14:paraId="70F124BE"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По окончании определения итогового рейтинга по каждой заявке каждой заявке присваивается порядковый номер по мере уменьшения степени выгодности содержащихся в ней условий исполнения муниципального контракта.</w:t>
      </w:r>
    </w:p>
    <w:p w14:paraId="6E1B8EDF"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3244F8F9" w14:textId="77777777"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 xml:space="preserve">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 (самый высокий итоговый рейтинг). </w:t>
      </w:r>
    </w:p>
    <w:p w14:paraId="1B103AF5" w14:textId="58B27BF4" w:rsidR="00D60123" w:rsidRPr="008F134E" w:rsidRDefault="00D60123" w:rsidP="00D60123">
      <w:pPr>
        <w:spacing w:after="0" w:line="240" w:lineRule="auto"/>
        <w:ind w:firstLine="709"/>
        <w:jc w:val="both"/>
        <w:rPr>
          <w:rFonts w:ascii="Times New Roman" w:hAnsi="Times New Roman"/>
          <w:sz w:val="20"/>
          <w:szCs w:val="20"/>
        </w:rPr>
      </w:pPr>
      <w:r w:rsidRPr="008F134E">
        <w:rPr>
          <w:rFonts w:ascii="Times New Roman" w:hAnsi="Times New Roman"/>
          <w:sz w:val="20"/>
          <w:szCs w:val="20"/>
        </w:rPr>
        <w:t>В случае если в нескольких заявках на участие в конкурсе, набравших одинаковое количество баллов, содержатся одинаковые условия исполнения муниципального контракта, первый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Pr>
          <w:rFonts w:ascii="Times New Roman" w:hAnsi="Times New Roman"/>
          <w:sz w:val="20"/>
          <w:szCs w:val="20"/>
        </w:rPr>
        <w:t>.</w:t>
      </w:r>
    </w:p>
    <w:p w14:paraId="3545104F" w14:textId="77777777" w:rsidR="00D60123" w:rsidRDefault="00D60123" w:rsidP="00C473BC">
      <w:pPr>
        <w:pStyle w:val="28"/>
        <w:shd w:val="clear" w:color="auto" w:fill="auto"/>
        <w:suppressAutoHyphens/>
        <w:spacing w:before="0" w:line="240" w:lineRule="auto"/>
        <w:ind w:left="10490"/>
        <w:jc w:val="both"/>
        <w:rPr>
          <w:b w:val="0"/>
          <w:color w:val="000000"/>
          <w:spacing w:val="-5"/>
          <w:sz w:val="24"/>
          <w:szCs w:val="24"/>
        </w:rPr>
      </w:pPr>
    </w:p>
    <w:sectPr w:rsidR="00D60123" w:rsidSect="00621C49">
      <w:footerReference w:type="default" r:id="rId29"/>
      <w:pgSz w:w="16838" w:h="11906" w:orient="landscape"/>
      <w:pgMar w:top="720" w:right="720" w:bottom="720" w:left="720" w:header="283" w:footer="170"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97CC" w14:textId="77777777" w:rsidR="00C95943" w:rsidRDefault="00C95943" w:rsidP="00270EE7">
      <w:pPr>
        <w:spacing w:after="0" w:line="240" w:lineRule="auto"/>
      </w:pPr>
      <w:r>
        <w:separator/>
      </w:r>
    </w:p>
  </w:endnote>
  <w:endnote w:type="continuationSeparator" w:id="0">
    <w:p w14:paraId="397D36FF" w14:textId="77777777" w:rsidR="00C95943" w:rsidRDefault="00C95943"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FB5E" w14:textId="77777777" w:rsidR="00B818FE" w:rsidRDefault="00B818FE">
    <w:pPr>
      <w:pStyle w:val="af7"/>
      <w:jc w:val="center"/>
    </w:pPr>
  </w:p>
  <w:p w14:paraId="6A4A3743" w14:textId="77777777" w:rsidR="00B818FE" w:rsidRPr="00C91F79" w:rsidRDefault="00B818FE" w:rsidP="00C91F79">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AF18" w14:textId="77777777" w:rsidR="00B818FE" w:rsidRDefault="00B818FE">
    <w:pPr>
      <w:pStyle w:val="af7"/>
    </w:pPr>
  </w:p>
  <w:p w14:paraId="64F2003C" w14:textId="77777777" w:rsidR="00B818FE" w:rsidRDefault="00B818FE">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A63E" w14:textId="77777777" w:rsidR="00B818FE" w:rsidRDefault="00B818FE">
    <w:pPr>
      <w:pStyle w:val="af7"/>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7851" w14:textId="77777777" w:rsidR="00B818FE" w:rsidRPr="00BA6F3C" w:rsidRDefault="00B818FE" w:rsidP="00BA6F3C">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999B" w14:textId="77777777" w:rsidR="00B818FE" w:rsidRDefault="00B818FE">
    <w:pPr>
      <w:pStyle w:val="af7"/>
      <w:jc w:val="center"/>
    </w:pPr>
  </w:p>
  <w:p w14:paraId="7C538DF2" w14:textId="77777777" w:rsidR="00B818FE" w:rsidRPr="00C91F79" w:rsidRDefault="00B818FE" w:rsidP="00C91F79">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1271A" w14:textId="77777777" w:rsidR="00C95943" w:rsidRDefault="00C95943" w:rsidP="00270EE7">
      <w:pPr>
        <w:spacing w:after="0" w:line="240" w:lineRule="auto"/>
      </w:pPr>
      <w:r>
        <w:separator/>
      </w:r>
    </w:p>
  </w:footnote>
  <w:footnote w:type="continuationSeparator" w:id="0">
    <w:p w14:paraId="49BF181B" w14:textId="77777777" w:rsidR="00C95943" w:rsidRDefault="00C95943" w:rsidP="00270EE7">
      <w:pPr>
        <w:spacing w:after="0" w:line="240" w:lineRule="auto"/>
      </w:pPr>
      <w:r>
        <w:continuationSeparator/>
      </w:r>
    </w:p>
  </w:footnote>
  <w:footnote w:id="1">
    <w:p w14:paraId="25145F9C" w14:textId="77777777" w:rsidR="00B818FE" w:rsidRPr="00D95532" w:rsidRDefault="00B818FE" w:rsidP="00B60FBF">
      <w:pPr>
        <w:pStyle w:val="afff0"/>
        <w:rPr>
          <w:lang w:val="ru-RU"/>
        </w:rPr>
      </w:pPr>
      <w:r>
        <w:rPr>
          <w:rStyle w:val="afff2"/>
        </w:rPr>
        <w:footnoteRef/>
      </w:r>
      <w:r>
        <w:rPr>
          <w:lang w:val="ru-RU"/>
        </w:rPr>
        <w:t xml:space="preserve"> Участник </w:t>
      </w:r>
      <w:r w:rsidRPr="00D95532">
        <w:rPr>
          <w:color w:val="FF0000"/>
          <w:lang w:val="ru-RU"/>
        </w:rPr>
        <w:t xml:space="preserve">не указывает </w:t>
      </w:r>
      <w:r>
        <w:rPr>
          <w:lang w:val="ru-RU"/>
        </w:rPr>
        <w:t>в</w:t>
      </w:r>
      <w:r w:rsidRPr="00D95532">
        <w:rPr>
          <w:lang w:val="ru-RU"/>
        </w:rPr>
        <w:t xml:space="preserve"> </w:t>
      </w:r>
      <w:r>
        <w:rPr>
          <w:lang w:val="ru-RU"/>
        </w:rPr>
        <w:t>первой части</w:t>
      </w:r>
      <w:r w:rsidRPr="00D95532">
        <w:rPr>
          <w:lang w:val="ru-RU"/>
        </w:rPr>
        <w:t xml:space="preserve"> сведени</w:t>
      </w:r>
      <w:r>
        <w:rPr>
          <w:lang w:val="ru-RU"/>
        </w:rPr>
        <w:t>я</w:t>
      </w:r>
      <w:r w:rsidRPr="00D95532">
        <w:rPr>
          <w:lang w:val="ru-RU"/>
        </w:rPr>
        <w:t xml:space="preserve"> об участнике и (или) о ценовом предложении</w:t>
      </w:r>
      <w:r>
        <w:rPr>
          <w:lang w:val="ru-RU"/>
        </w:rPr>
        <w:t>.</w:t>
      </w:r>
    </w:p>
    <w:p w14:paraId="19A4B7AB" w14:textId="77777777" w:rsidR="00B818FE" w:rsidRPr="00D95532" w:rsidRDefault="00B818FE" w:rsidP="00B60FBF">
      <w:pPr>
        <w:pStyle w:val="afff0"/>
        <w:rPr>
          <w:lang w:val="ru-RU"/>
        </w:rPr>
      </w:pPr>
      <w:r w:rsidRPr="00D95532">
        <w:rPr>
          <w:lang w:val="ru-RU"/>
        </w:rPr>
        <w:t xml:space="preserve">В случае содержания в первой части заявки на участие в </w:t>
      </w:r>
      <w:r>
        <w:rPr>
          <w:lang w:val="ru-RU"/>
        </w:rPr>
        <w:t>конкурсе</w:t>
      </w:r>
      <w:r w:rsidRPr="00D95532">
        <w:rPr>
          <w:lang w:val="ru-RU"/>
        </w:rPr>
        <w:t xml:space="preserve"> в электронной форме сведений об участнике и (или) о ценовом предложении данная заявка подлежит отклонению.</w:t>
      </w:r>
    </w:p>
  </w:footnote>
  <w:footnote w:id="2">
    <w:p w14:paraId="5F26E659" w14:textId="67BD6D11" w:rsidR="00B818FE" w:rsidRPr="00986B80" w:rsidRDefault="00B818FE" w:rsidP="00B60FBF">
      <w:pPr>
        <w:pStyle w:val="afff0"/>
        <w:rPr>
          <w:lang w:val="ru-RU"/>
        </w:rPr>
      </w:pPr>
      <w:r>
        <w:rPr>
          <w:rStyle w:val="afff2"/>
        </w:rPr>
        <w:footnoteRef/>
      </w:r>
      <w:r w:rsidRPr="00986B80">
        <w:rPr>
          <w:lang w:val="ru-RU"/>
        </w:rPr>
        <w:t xml:space="preserve">   Данные сведения рекомендуется указать для оптимизации процесса подготовки Заказчиком проекта </w:t>
      </w:r>
      <w:r>
        <w:rPr>
          <w:lang w:val="ru-RU"/>
        </w:rPr>
        <w:t>договора</w:t>
      </w:r>
      <w:r w:rsidRPr="00986B80">
        <w:rPr>
          <w:lang w:val="ru-RU"/>
        </w:rPr>
        <w:t xml:space="preserve"> в случае признания участника победителем </w:t>
      </w:r>
      <w:r>
        <w:rPr>
          <w:lang w:val="ru-RU"/>
        </w:rPr>
        <w:t>конкурса</w:t>
      </w:r>
    </w:p>
  </w:footnote>
  <w:footnote w:id="3">
    <w:p w14:paraId="0338BF8A" w14:textId="77777777" w:rsidR="00B818FE" w:rsidRPr="00D95532" w:rsidRDefault="00B818FE" w:rsidP="00FC4F19">
      <w:pPr>
        <w:pStyle w:val="afff0"/>
        <w:rPr>
          <w:lang w:val="ru-RU"/>
        </w:rPr>
      </w:pPr>
      <w:r>
        <w:rPr>
          <w:rStyle w:val="afff2"/>
        </w:rPr>
        <w:footnoteRef/>
      </w:r>
      <w:r>
        <w:rPr>
          <w:lang w:val="ru-RU"/>
        </w:rPr>
        <w:t xml:space="preserve"> Участник </w:t>
      </w:r>
      <w:r w:rsidRPr="00D95532">
        <w:rPr>
          <w:color w:val="FF0000"/>
          <w:lang w:val="ru-RU"/>
        </w:rPr>
        <w:t xml:space="preserve">не указывает </w:t>
      </w:r>
      <w:r>
        <w:rPr>
          <w:lang w:val="ru-RU"/>
        </w:rPr>
        <w:t>в</w:t>
      </w:r>
      <w:r w:rsidRPr="00D95532">
        <w:rPr>
          <w:lang w:val="ru-RU"/>
        </w:rPr>
        <w:t xml:space="preserve"> </w:t>
      </w:r>
      <w:r>
        <w:rPr>
          <w:lang w:val="ru-RU"/>
        </w:rPr>
        <w:t>первой части</w:t>
      </w:r>
      <w:r w:rsidRPr="00D95532">
        <w:rPr>
          <w:lang w:val="ru-RU"/>
        </w:rPr>
        <w:t xml:space="preserve"> сведени</w:t>
      </w:r>
      <w:r>
        <w:rPr>
          <w:lang w:val="ru-RU"/>
        </w:rPr>
        <w:t>я</w:t>
      </w:r>
      <w:r w:rsidRPr="00D95532">
        <w:rPr>
          <w:lang w:val="ru-RU"/>
        </w:rPr>
        <w:t xml:space="preserve"> об участнике и (или) о ценовом предложении</w:t>
      </w:r>
      <w:r>
        <w:rPr>
          <w:lang w:val="ru-RU"/>
        </w:rPr>
        <w:t>.</w:t>
      </w:r>
    </w:p>
    <w:p w14:paraId="3318C86E" w14:textId="77777777" w:rsidR="00B818FE" w:rsidRPr="00D95532" w:rsidRDefault="00B818FE" w:rsidP="00FC4F19">
      <w:pPr>
        <w:pStyle w:val="afff0"/>
        <w:rPr>
          <w:lang w:val="ru-RU"/>
        </w:rPr>
      </w:pPr>
      <w:r w:rsidRPr="00D95532">
        <w:rPr>
          <w:lang w:val="ru-RU"/>
        </w:rPr>
        <w:t xml:space="preserve">В случае содержания в первой части заявки на участие в </w:t>
      </w:r>
      <w:r>
        <w:rPr>
          <w:lang w:val="ru-RU"/>
        </w:rPr>
        <w:t>конкурсе</w:t>
      </w:r>
      <w:r w:rsidRPr="00D95532">
        <w:rPr>
          <w:lang w:val="ru-RU"/>
        </w:rPr>
        <w:t xml:space="preserve"> в электронной форме сведений об участнике и (или) о ценовом предложении данная заявка подлежит отклонению.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1EEB" w14:textId="77777777" w:rsidR="00B818FE" w:rsidRPr="00DE3814" w:rsidRDefault="00B818FE" w:rsidP="00DE3814">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0605B"/>
    <w:multiLevelType w:val="hybridMultilevel"/>
    <w:tmpl w:val="DFB4A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9384F"/>
    <w:multiLevelType w:val="multilevel"/>
    <w:tmpl w:val="C3309C4A"/>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4" w15:restartNumberingAfterBreak="0">
    <w:nsid w:val="41506C52"/>
    <w:multiLevelType w:val="multilevel"/>
    <w:tmpl w:val="C0F871E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6" w15:restartNumberingAfterBreak="0">
    <w:nsid w:val="479E4539"/>
    <w:multiLevelType w:val="multilevel"/>
    <w:tmpl w:val="23A264BA"/>
    <w:lvl w:ilvl="0">
      <w:start w:val="1"/>
      <w:numFmt w:val="decimal"/>
      <w:lvlText w:val="%1."/>
      <w:lvlJc w:val="left"/>
      <w:pPr>
        <w:ind w:left="1069" w:hanging="360"/>
      </w:pPr>
      <w:rPr>
        <w:rFonts w:eastAsia="Times New Roman"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9003EB6"/>
    <w:multiLevelType w:val="multilevel"/>
    <w:tmpl w:val="35DA5CA2"/>
    <w:lvl w:ilvl="0">
      <w:start w:val="1"/>
      <w:numFmt w:val="decimal"/>
      <w:lvlText w:val="%1."/>
      <w:lvlJc w:val="left"/>
      <w:pPr>
        <w:ind w:left="720" w:hanging="360"/>
      </w:pPr>
      <w:rPr>
        <w:rFonts w:hint="default"/>
      </w:rPr>
    </w:lvl>
    <w:lvl w:ilvl="1">
      <w:start w:val="1"/>
      <w:numFmt w:val="decimal"/>
      <w:isLgl/>
      <w:lvlText w:val="%2)"/>
      <w:lvlJc w:val="left"/>
      <w:pPr>
        <w:ind w:left="643"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9" w15:restartNumberingAfterBreak="0">
    <w:nsid w:val="50B85F43"/>
    <w:multiLevelType w:val="hybridMultilevel"/>
    <w:tmpl w:val="B28AE9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65143C"/>
    <w:multiLevelType w:val="hybridMultilevel"/>
    <w:tmpl w:val="EA5C90C0"/>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1" w15:restartNumberingAfterBreak="0">
    <w:nsid w:val="580D4115"/>
    <w:multiLevelType w:val="multilevel"/>
    <w:tmpl w:val="D1A89A68"/>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567"/>
        </w:tabs>
        <w:ind w:left="567" w:hanging="567"/>
      </w:pPr>
      <w:rPr>
        <w:rFonts w:ascii="Times New Roman" w:hAnsi="Times New Roman" w:cs="Times New Roman" w:hint="default"/>
        <w:lang w:val="ru-RU"/>
      </w:rPr>
    </w:lvl>
    <w:lvl w:ilvl="2">
      <w:start w:val="1"/>
      <w:numFmt w:val="decimal"/>
      <w:pStyle w:val="3"/>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 w15:restartNumberingAfterBreak="0">
    <w:nsid w:val="62D13956"/>
    <w:multiLevelType w:val="multilevel"/>
    <w:tmpl w:val="23A264BA"/>
    <w:lvl w:ilvl="0">
      <w:start w:val="1"/>
      <w:numFmt w:val="decimal"/>
      <w:lvlText w:val="%1."/>
      <w:lvlJc w:val="left"/>
      <w:pPr>
        <w:ind w:left="1069" w:hanging="360"/>
      </w:pPr>
      <w:rPr>
        <w:rFonts w:eastAsia="Times New Roman" w:hint="default"/>
      </w:rPr>
    </w:lvl>
    <w:lvl w:ilvl="1">
      <w:start w:val="1"/>
      <w:numFmt w:val="decimal"/>
      <w:isLgl/>
      <w:lvlText w:val="%1.%2."/>
      <w:lvlJc w:val="left"/>
      <w:pPr>
        <w:ind w:left="1928"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6E0E596A"/>
    <w:multiLevelType w:val="multilevel"/>
    <w:tmpl w:val="E2ACA230"/>
    <w:lvl w:ilvl="0">
      <w:start w:val="1"/>
      <w:numFmt w:val="decimal"/>
      <w:lvlText w:val="%1."/>
      <w:lvlJc w:val="left"/>
      <w:pPr>
        <w:ind w:left="720" w:hanging="360"/>
      </w:p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FF60DD2"/>
    <w:multiLevelType w:val="multilevel"/>
    <w:tmpl w:val="CCA8F5EC"/>
    <w:lvl w:ilvl="0">
      <w:start w:val="1"/>
      <w:numFmt w:val="decimal"/>
      <w:pStyle w:val="11"/>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6"/>
  </w:num>
  <w:num w:numId="4">
    <w:abstractNumId w:val="13"/>
  </w:num>
  <w:num w:numId="5">
    <w:abstractNumId w:val="0"/>
  </w:num>
  <w:num w:numId="6">
    <w:abstractNumId w:val="5"/>
  </w:num>
  <w:num w:numId="7">
    <w:abstractNumId w:val="3"/>
  </w:num>
  <w:num w:numId="8">
    <w:abstractNumId w:val="12"/>
  </w:num>
  <w:num w:numId="9">
    <w:abstractNumId w:val="7"/>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4"/>
  </w:num>
  <w:num w:numId="15">
    <w:abstractNumId w:val="2"/>
  </w:num>
  <w:num w:numId="16">
    <w:abstractNumId w:val="6"/>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5DB"/>
    <w:rsid w:val="000016DF"/>
    <w:rsid w:val="00001DB9"/>
    <w:rsid w:val="00002431"/>
    <w:rsid w:val="000025D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693D"/>
    <w:rsid w:val="0001796F"/>
    <w:rsid w:val="00017B63"/>
    <w:rsid w:val="00020AB3"/>
    <w:rsid w:val="00021626"/>
    <w:rsid w:val="00021C14"/>
    <w:rsid w:val="00021E44"/>
    <w:rsid w:val="000222DB"/>
    <w:rsid w:val="00022753"/>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74E"/>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588"/>
    <w:rsid w:val="000518C6"/>
    <w:rsid w:val="000519E9"/>
    <w:rsid w:val="00051C02"/>
    <w:rsid w:val="00052755"/>
    <w:rsid w:val="00052F49"/>
    <w:rsid w:val="00052FCF"/>
    <w:rsid w:val="00052FEF"/>
    <w:rsid w:val="00053C44"/>
    <w:rsid w:val="000542E9"/>
    <w:rsid w:val="00054805"/>
    <w:rsid w:val="00054A5C"/>
    <w:rsid w:val="0005524F"/>
    <w:rsid w:val="0005574D"/>
    <w:rsid w:val="00055A1F"/>
    <w:rsid w:val="00055FD6"/>
    <w:rsid w:val="000565E5"/>
    <w:rsid w:val="000570E9"/>
    <w:rsid w:val="0005727E"/>
    <w:rsid w:val="0005747D"/>
    <w:rsid w:val="00057640"/>
    <w:rsid w:val="000613B1"/>
    <w:rsid w:val="00061DF8"/>
    <w:rsid w:val="00062D43"/>
    <w:rsid w:val="00063AB6"/>
    <w:rsid w:val="00064050"/>
    <w:rsid w:val="000643CE"/>
    <w:rsid w:val="000647AE"/>
    <w:rsid w:val="00064CD8"/>
    <w:rsid w:val="00065FA7"/>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4AE"/>
    <w:rsid w:val="0008609A"/>
    <w:rsid w:val="0008628C"/>
    <w:rsid w:val="00086F6B"/>
    <w:rsid w:val="00086FB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BE"/>
    <w:rsid w:val="000C2672"/>
    <w:rsid w:val="000C320D"/>
    <w:rsid w:val="000C503D"/>
    <w:rsid w:val="000C6355"/>
    <w:rsid w:val="000C7629"/>
    <w:rsid w:val="000D12B1"/>
    <w:rsid w:val="000D14CB"/>
    <w:rsid w:val="000D1F73"/>
    <w:rsid w:val="000D2053"/>
    <w:rsid w:val="000D2247"/>
    <w:rsid w:val="000D250B"/>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4CB1"/>
    <w:rsid w:val="0011512A"/>
    <w:rsid w:val="001156D3"/>
    <w:rsid w:val="00115964"/>
    <w:rsid w:val="0012002C"/>
    <w:rsid w:val="00120237"/>
    <w:rsid w:val="001206D9"/>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0435"/>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B66"/>
    <w:rsid w:val="00152783"/>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39F"/>
    <w:rsid w:val="00172514"/>
    <w:rsid w:val="00172A2B"/>
    <w:rsid w:val="0017365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236"/>
    <w:rsid w:val="001827B5"/>
    <w:rsid w:val="00183328"/>
    <w:rsid w:val="001845BC"/>
    <w:rsid w:val="00184824"/>
    <w:rsid w:val="00185665"/>
    <w:rsid w:val="001858EF"/>
    <w:rsid w:val="001873C5"/>
    <w:rsid w:val="0018764B"/>
    <w:rsid w:val="00187D15"/>
    <w:rsid w:val="00190DEB"/>
    <w:rsid w:val="00191F55"/>
    <w:rsid w:val="0019352B"/>
    <w:rsid w:val="0019390D"/>
    <w:rsid w:val="00194875"/>
    <w:rsid w:val="001948D0"/>
    <w:rsid w:val="00194E38"/>
    <w:rsid w:val="00194F77"/>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2E0A"/>
    <w:rsid w:val="001A3663"/>
    <w:rsid w:val="001A375F"/>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3CC1"/>
    <w:rsid w:val="001B5205"/>
    <w:rsid w:val="001B67A9"/>
    <w:rsid w:val="001B7A79"/>
    <w:rsid w:val="001C1EFB"/>
    <w:rsid w:val="001C2BD8"/>
    <w:rsid w:val="001C314A"/>
    <w:rsid w:val="001C34CF"/>
    <w:rsid w:val="001C3826"/>
    <w:rsid w:val="001C38BC"/>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0E3"/>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1844"/>
    <w:rsid w:val="00202793"/>
    <w:rsid w:val="00202B61"/>
    <w:rsid w:val="00202E74"/>
    <w:rsid w:val="00203273"/>
    <w:rsid w:val="00203781"/>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4986"/>
    <w:rsid w:val="00215A26"/>
    <w:rsid w:val="00215B97"/>
    <w:rsid w:val="00215C84"/>
    <w:rsid w:val="00215ECB"/>
    <w:rsid w:val="00216641"/>
    <w:rsid w:val="00216C6F"/>
    <w:rsid w:val="002174F9"/>
    <w:rsid w:val="00220A0A"/>
    <w:rsid w:val="00220A18"/>
    <w:rsid w:val="00220B69"/>
    <w:rsid w:val="0022145F"/>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29C"/>
    <w:rsid w:val="0023136B"/>
    <w:rsid w:val="00231B0D"/>
    <w:rsid w:val="0023250D"/>
    <w:rsid w:val="00232CE2"/>
    <w:rsid w:val="00232EEC"/>
    <w:rsid w:val="00233927"/>
    <w:rsid w:val="00233E8B"/>
    <w:rsid w:val="0023581D"/>
    <w:rsid w:val="00235AB3"/>
    <w:rsid w:val="00235CDC"/>
    <w:rsid w:val="00236FEE"/>
    <w:rsid w:val="00237354"/>
    <w:rsid w:val="00237925"/>
    <w:rsid w:val="0023793A"/>
    <w:rsid w:val="00237C01"/>
    <w:rsid w:val="00240BCA"/>
    <w:rsid w:val="00240D69"/>
    <w:rsid w:val="00242F87"/>
    <w:rsid w:val="00243104"/>
    <w:rsid w:val="002438FF"/>
    <w:rsid w:val="00243C7B"/>
    <w:rsid w:val="00244483"/>
    <w:rsid w:val="002446BB"/>
    <w:rsid w:val="0024482C"/>
    <w:rsid w:val="00244C19"/>
    <w:rsid w:val="00244CB7"/>
    <w:rsid w:val="00245252"/>
    <w:rsid w:val="0024685D"/>
    <w:rsid w:val="00247495"/>
    <w:rsid w:val="00250215"/>
    <w:rsid w:val="0025051A"/>
    <w:rsid w:val="002516CD"/>
    <w:rsid w:val="0025179F"/>
    <w:rsid w:val="00252029"/>
    <w:rsid w:val="00252710"/>
    <w:rsid w:val="00252D23"/>
    <w:rsid w:val="002530BF"/>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3379"/>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41"/>
    <w:rsid w:val="00274586"/>
    <w:rsid w:val="002757C9"/>
    <w:rsid w:val="002767B8"/>
    <w:rsid w:val="00276F8E"/>
    <w:rsid w:val="00277092"/>
    <w:rsid w:val="0027762B"/>
    <w:rsid w:val="00280279"/>
    <w:rsid w:val="002808F7"/>
    <w:rsid w:val="00281257"/>
    <w:rsid w:val="00281424"/>
    <w:rsid w:val="0028159D"/>
    <w:rsid w:val="00282B52"/>
    <w:rsid w:val="00282CA3"/>
    <w:rsid w:val="0028346D"/>
    <w:rsid w:val="00283941"/>
    <w:rsid w:val="002845EA"/>
    <w:rsid w:val="00284F32"/>
    <w:rsid w:val="002853B5"/>
    <w:rsid w:val="00285EDB"/>
    <w:rsid w:val="00286656"/>
    <w:rsid w:val="002867ED"/>
    <w:rsid w:val="00287069"/>
    <w:rsid w:val="00287109"/>
    <w:rsid w:val="0028738E"/>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5D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7D7"/>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5FC"/>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21DE"/>
    <w:rsid w:val="00313988"/>
    <w:rsid w:val="00314112"/>
    <w:rsid w:val="00315B5B"/>
    <w:rsid w:val="00316B0B"/>
    <w:rsid w:val="00316F33"/>
    <w:rsid w:val="00321468"/>
    <w:rsid w:val="0032166E"/>
    <w:rsid w:val="003224A4"/>
    <w:rsid w:val="0032265E"/>
    <w:rsid w:val="00322CB1"/>
    <w:rsid w:val="00322D31"/>
    <w:rsid w:val="00323238"/>
    <w:rsid w:val="00323373"/>
    <w:rsid w:val="0032357F"/>
    <w:rsid w:val="003236DE"/>
    <w:rsid w:val="00324A9C"/>
    <w:rsid w:val="0032515D"/>
    <w:rsid w:val="00327EE2"/>
    <w:rsid w:val="003302FE"/>
    <w:rsid w:val="0033049A"/>
    <w:rsid w:val="00330C96"/>
    <w:rsid w:val="00331156"/>
    <w:rsid w:val="00331A1D"/>
    <w:rsid w:val="00332DE2"/>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67FB3"/>
    <w:rsid w:val="003703D0"/>
    <w:rsid w:val="00370EF3"/>
    <w:rsid w:val="00371ECA"/>
    <w:rsid w:val="00371EF1"/>
    <w:rsid w:val="003723C2"/>
    <w:rsid w:val="0037302C"/>
    <w:rsid w:val="0037303A"/>
    <w:rsid w:val="0037336E"/>
    <w:rsid w:val="00374596"/>
    <w:rsid w:val="00374A5B"/>
    <w:rsid w:val="00374E48"/>
    <w:rsid w:val="00374E93"/>
    <w:rsid w:val="00375447"/>
    <w:rsid w:val="00376C51"/>
    <w:rsid w:val="00376FDD"/>
    <w:rsid w:val="003771C3"/>
    <w:rsid w:val="00377C65"/>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4D1E"/>
    <w:rsid w:val="003A552B"/>
    <w:rsid w:val="003A557D"/>
    <w:rsid w:val="003A6106"/>
    <w:rsid w:val="003A63CC"/>
    <w:rsid w:val="003A6E4E"/>
    <w:rsid w:val="003A71AC"/>
    <w:rsid w:val="003A7353"/>
    <w:rsid w:val="003A74EB"/>
    <w:rsid w:val="003A7E5B"/>
    <w:rsid w:val="003B152A"/>
    <w:rsid w:val="003B1CFF"/>
    <w:rsid w:val="003B1D14"/>
    <w:rsid w:val="003B1E64"/>
    <w:rsid w:val="003B1F65"/>
    <w:rsid w:val="003B3704"/>
    <w:rsid w:val="003B5088"/>
    <w:rsid w:val="003B5902"/>
    <w:rsid w:val="003B636E"/>
    <w:rsid w:val="003B64D6"/>
    <w:rsid w:val="003B6BAB"/>
    <w:rsid w:val="003B7969"/>
    <w:rsid w:val="003B7C12"/>
    <w:rsid w:val="003C0B3C"/>
    <w:rsid w:val="003C1265"/>
    <w:rsid w:val="003C22F8"/>
    <w:rsid w:val="003C2F9B"/>
    <w:rsid w:val="003C3654"/>
    <w:rsid w:val="003C3BB9"/>
    <w:rsid w:val="003C4DD3"/>
    <w:rsid w:val="003C4F36"/>
    <w:rsid w:val="003C4FA9"/>
    <w:rsid w:val="003C558B"/>
    <w:rsid w:val="003C59D1"/>
    <w:rsid w:val="003C6220"/>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8BE"/>
    <w:rsid w:val="003F3F4B"/>
    <w:rsid w:val="003F429F"/>
    <w:rsid w:val="003F45F9"/>
    <w:rsid w:val="003F479D"/>
    <w:rsid w:val="003F4B65"/>
    <w:rsid w:val="003F5399"/>
    <w:rsid w:val="003F5F18"/>
    <w:rsid w:val="003F616D"/>
    <w:rsid w:val="003F64FE"/>
    <w:rsid w:val="003F6D98"/>
    <w:rsid w:val="003F7A0D"/>
    <w:rsid w:val="003F7DB0"/>
    <w:rsid w:val="00400068"/>
    <w:rsid w:val="00400733"/>
    <w:rsid w:val="00400A84"/>
    <w:rsid w:val="00400C2A"/>
    <w:rsid w:val="0040147C"/>
    <w:rsid w:val="00401CF3"/>
    <w:rsid w:val="00401D39"/>
    <w:rsid w:val="004022AB"/>
    <w:rsid w:val="004025C5"/>
    <w:rsid w:val="00403B8D"/>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2C51"/>
    <w:rsid w:val="00423698"/>
    <w:rsid w:val="00424273"/>
    <w:rsid w:val="004248CC"/>
    <w:rsid w:val="00425F1D"/>
    <w:rsid w:val="004276FB"/>
    <w:rsid w:val="0043034F"/>
    <w:rsid w:val="004303A2"/>
    <w:rsid w:val="004311D8"/>
    <w:rsid w:val="004312B2"/>
    <w:rsid w:val="00432499"/>
    <w:rsid w:val="004334D7"/>
    <w:rsid w:val="0043363C"/>
    <w:rsid w:val="00434C9C"/>
    <w:rsid w:val="00435810"/>
    <w:rsid w:val="00436A3D"/>
    <w:rsid w:val="00436F24"/>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2DE"/>
    <w:rsid w:val="0045268C"/>
    <w:rsid w:val="0045295C"/>
    <w:rsid w:val="00452F52"/>
    <w:rsid w:val="00453167"/>
    <w:rsid w:val="004533DB"/>
    <w:rsid w:val="00453F55"/>
    <w:rsid w:val="00454085"/>
    <w:rsid w:val="0045411C"/>
    <w:rsid w:val="004542FB"/>
    <w:rsid w:val="00455B29"/>
    <w:rsid w:val="00456755"/>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2EDF"/>
    <w:rsid w:val="00473139"/>
    <w:rsid w:val="0047429D"/>
    <w:rsid w:val="004743C2"/>
    <w:rsid w:val="00474C97"/>
    <w:rsid w:val="00475251"/>
    <w:rsid w:val="0047563B"/>
    <w:rsid w:val="004764B4"/>
    <w:rsid w:val="00476BD6"/>
    <w:rsid w:val="00477112"/>
    <w:rsid w:val="0047752E"/>
    <w:rsid w:val="004813E1"/>
    <w:rsid w:val="0048141D"/>
    <w:rsid w:val="00482D68"/>
    <w:rsid w:val="0048340C"/>
    <w:rsid w:val="00483C9A"/>
    <w:rsid w:val="00485812"/>
    <w:rsid w:val="00486595"/>
    <w:rsid w:val="00486789"/>
    <w:rsid w:val="00486AB9"/>
    <w:rsid w:val="004875F9"/>
    <w:rsid w:val="00487CAE"/>
    <w:rsid w:val="00487D18"/>
    <w:rsid w:val="00490119"/>
    <w:rsid w:val="0049030E"/>
    <w:rsid w:val="00490A92"/>
    <w:rsid w:val="004910B8"/>
    <w:rsid w:val="00491158"/>
    <w:rsid w:val="00491254"/>
    <w:rsid w:val="00491FCB"/>
    <w:rsid w:val="00492AF9"/>
    <w:rsid w:val="004931D3"/>
    <w:rsid w:val="004932C5"/>
    <w:rsid w:val="00493E86"/>
    <w:rsid w:val="0049472A"/>
    <w:rsid w:val="00494823"/>
    <w:rsid w:val="004959B7"/>
    <w:rsid w:val="00495E5E"/>
    <w:rsid w:val="004967A4"/>
    <w:rsid w:val="00497023"/>
    <w:rsid w:val="0049787A"/>
    <w:rsid w:val="00497EB4"/>
    <w:rsid w:val="004A09FE"/>
    <w:rsid w:val="004A126F"/>
    <w:rsid w:val="004A138B"/>
    <w:rsid w:val="004A2734"/>
    <w:rsid w:val="004A35DC"/>
    <w:rsid w:val="004A39CA"/>
    <w:rsid w:val="004A3CCA"/>
    <w:rsid w:val="004A3DD3"/>
    <w:rsid w:val="004A3F9B"/>
    <w:rsid w:val="004A43F4"/>
    <w:rsid w:val="004A4B97"/>
    <w:rsid w:val="004A5438"/>
    <w:rsid w:val="004A56C1"/>
    <w:rsid w:val="004A63EE"/>
    <w:rsid w:val="004A667C"/>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486"/>
    <w:rsid w:val="004B75A2"/>
    <w:rsid w:val="004C08E0"/>
    <w:rsid w:val="004C0D27"/>
    <w:rsid w:val="004C1608"/>
    <w:rsid w:val="004C17CE"/>
    <w:rsid w:val="004C1FC8"/>
    <w:rsid w:val="004C2069"/>
    <w:rsid w:val="004C2351"/>
    <w:rsid w:val="004C3372"/>
    <w:rsid w:val="004C35B6"/>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9B"/>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F1769"/>
    <w:rsid w:val="004F1A36"/>
    <w:rsid w:val="004F1AF4"/>
    <w:rsid w:val="004F23F3"/>
    <w:rsid w:val="004F24EE"/>
    <w:rsid w:val="004F28CA"/>
    <w:rsid w:val="004F2D65"/>
    <w:rsid w:val="004F3334"/>
    <w:rsid w:val="004F3C98"/>
    <w:rsid w:val="004F4221"/>
    <w:rsid w:val="004F45D5"/>
    <w:rsid w:val="004F5917"/>
    <w:rsid w:val="004F623D"/>
    <w:rsid w:val="004F6A17"/>
    <w:rsid w:val="00500076"/>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5BC2"/>
    <w:rsid w:val="00516DAB"/>
    <w:rsid w:val="005171F7"/>
    <w:rsid w:val="00517E1D"/>
    <w:rsid w:val="005203F1"/>
    <w:rsid w:val="0052064A"/>
    <w:rsid w:val="00521182"/>
    <w:rsid w:val="00521857"/>
    <w:rsid w:val="00522277"/>
    <w:rsid w:val="005225BC"/>
    <w:rsid w:val="0052262B"/>
    <w:rsid w:val="005230D2"/>
    <w:rsid w:val="00523704"/>
    <w:rsid w:val="005237D3"/>
    <w:rsid w:val="00523EA9"/>
    <w:rsid w:val="0052419B"/>
    <w:rsid w:val="0052480A"/>
    <w:rsid w:val="00524C4B"/>
    <w:rsid w:val="00525AA5"/>
    <w:rsid w:val="00525B75"/>
    <w:rsid w:val="0052745C"/>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20E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C58"/>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F87"/>
    <w:rsid w:val="00566036"/>
    <w:rsid w:val="0056664F"/>
    <w:rsid w:val="005709BA"/>
    <w:rsid w:val="00570A6F"/>
    <w:rsid w:val="0057104D"/>
    <w:rsid w:val="005713A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6F50"/>
    <w:rsid w:val="00587319"/>
    <w:rsid w:val="005875F0"/>
    <w:rsid w:val="00587FBA"/>
    <w:rsid w:val="005917A4"/>
    <w:rsid w:val="00592A65"/>
    <w:rsid w:val="0059316D"/>
    <w:rsid w:val="005939DA"/>
    <w:rsid w:val="00593E2D"/>
    <w:rsid w:val="0059495D"/>
    <w:rsid w:val="00595503"/>
    <w:rsid w:val="00597257"/>
    <w:rsid w:val="005973FD"/>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2BB"/>
    <w:rsid w:val="005B28F2"/>
    <w:rsid w:val="005B3455"/>
    <w:rsid w:val="005B43FE"/>
    <w:rsid w:val="005B4EF7"/>
    <w:rsid w:val="005B4F65"/>
    <w:rsid w:val="005B5551"/>
    <w:rsid w:val="005B5F06"/>
    <w:rsid w:val="005B6D0C"/>
    <w:rsid w:val="005B6EA9"/>
    <w:rsid w:val="005B77A9"/>
    <w:rsid w:val="005B78C6"/>
    <w:rsid w:val="005C138F"/>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0F86"/>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0756"/>
    <w:rsid w:val="00621C49"/>
    <w:rsid w:val="006225F9"/>
    <w:rsid w:val="00622964"/>
    <w:rsid w:val="00623343"/>
    <w:rsid w:val="00624339"/>
    <w:rsid w:val="00624605"/>
    <w:rsid w:val="00624DBA"/>
    <w:rsid w:val="00624DC2"/>
    <w:rsid w:val="00624EFF"/>
    <w:rsid w:val="00625003"/>
    <w:rsid w:val="00625025"/>
    <w:rsid w:val="00625996"/>
    <w:rsid w:val="00625ADB"/>
    <w:rsid w:val="00627254"/>
    <w:rsid w:val="00627604"/>
    <w:rsid w:val="00630592"/>
    <w:rsid w:val="00630801"/>
    <w:rsid w:val="00630A34"/>
    <w:rsid w:val="00630D5F"/>
    <w:rsid w:val="00631572"/>
    <w:rsid w:val="00633333"/>
    <w:rsid w:val="006338B5"/>
    <w:rsid w:val="00633AAA"/>
    <w:rsid w:val="00633AD5"/>
    <w:rsid w:val="00634BF1"/>
    <w:rsid w:val="00634EB7"/>
    <w:rsid w:val="00635251"/>
    <w:rsid w:val="00635CC8"/>
    <w:rsid w:val="006363DA"/>
    <w:rsid w:val="0063643A"/>
    <w:rsid w:val="0063686A"/>
    <w:rsid w:val="00637F37"/>
    <w:rsid w:val="006400F7"/>
    <w:rsid w:val="00640352"/>
    <w:rsid w:val="00640DE6"/>
    <w:rsid w:val="006417C9"/>
    <w:rsid w:val="00641BAB"/>
    <w:rsid w:val="00643092"/>
    <w:rsid w:val="006432AA"/>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6EB"/>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9BC"/>
    <w:rsid w:val="00681CFF"/>
    <w:rsid w:val="00682882"/>
    <w:rsid w:val="00683612"/>
    <w:rsid w:val="006838FC"/>
    <w:rsid w:val="00684414"/>
    <w:rsid w:val="006849AB"/>
    <w:rsid w:val="00684AFC"/>
    <w:rsid w:val="00685259"/>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695"/>
    <w:rsid w:val="006A7CE8"/>
    <w:rsid w:val="006A7E57"/>
    <w:rsid w:val="006A7FDA"/>
    <w:rsid w:val="006B0038"/>
    <w:rsid w:val="006B1184"/>
    <w:rsid w:val="006B34D2"/>
    <w:rsid w:val="006B4474"/>
    <w:rsid w:val="006B5B98"/>
    <w:rsid w:val="006B6244"/>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424A"/>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39B9"/>
    <w:rsid w:val="006E5C95"/>
    <w:rsid w:val="006E5F73"/>
    <w:rsid w:val="006E6B3E"/>
    <w:rsid w:val="006E7B41"/>
    <w:rsid w:val="006E7E29"/>
    <w:rsid w:val="006E7EC8"/>
    <w:rsid w:val="006F1E63"/>
    <w:rsid w:val="006F3044"/>
    <w:rsid w:val="006F3227"/>
    <w:rsid w:val="006F4478"/>
    <w:rsid w:val="006F5005"/>
    <w:rsid w:val="006F5DDE"/>
    <w:rsid w:val="006F68DC"/>
    <w:rsid w:val="006F73B1"/>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BDC"/>
    <w:rsid w:val="00722CC1"/>
    <w:rsid w:val="007235C8"/>
    <w:rsid w:val="007237AA"/>
    <w:rsid w:val="00724154"/>
    <w:rsid w:val="00725176"/>
    <w:rsid w:val="00725B20"/>
    <w:rsid w:val="00726067"/>
    <w:rsid w:val="00726471"/>
    <w:rsid w:val="007264E9"/>
    <w:rsid w:val="00726C38"/>
    <w:rsid w:val="00727031"/>
    <w:rsid w:val="00730676"/>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4E3"/>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BAB"/>
    <w:rsid w:val="00767D04"/>
    <w:rsid w:val="007704C1"/>
    <w:rsid w:val="00770815"/>
    <w:rsid w:val="00771201"/>
    <w:rsid w:val="007715BE"/>
    <w:rsid w:val="00772684"/>
    <w:rsid w:val="00773F3D"/>
    <w:rsid w:val="0077411D"/>
    <w:rsid w:val="0077454B"/>
    <w:rsid w:val="00774EFD"/>
    <w:rsid w:val="0077521E"/>
    <w:rsid w:val="00775BC1"/>
    <w:rsid w:val="00776634"/>
    <w:rsid w:val="00776857"/>
    <w:rsid w:val="00776B90"/>
    <w:rsid w:val="00780276"/>
    <w:rsid w:val="00781419"/>
    <w:rsid w:val="00781BCF"/>
    <w:rsid w:val="00781C1D"/>
    <w:rsid w:val="00781D53"/>
    <w:rsid w:val="00782AFF"/>
    <w:rsid w:val="00782E7A"/>
    <w:rsid w:val="007831D9"/>
    <w:rsid w:val="0078340D"/>
    <w:rsid w:val="00783A2B"/>
    <w:rsid w:val="00783A4F"/>
    <w:rsid w:val="00783C0E"/>
    <w:rsid w:val="00784A11"/>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E90"/>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76B"/>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E60"/>
    <w:rsid w:val="007E2F31"/>
    <w:rsid w:val="007E31FA"/>
    <w:rsid w:val="007E58FC"/>
    <w:rsid w:val="007E5EB9"/>
    <w:rsid w:val="007E60AE"/>
    <w:rsid w:val="007E618D"/>
    <w:rsid w:val="007E63B1"/>
    <w:rsid w:val="007E6408"/>
    <w:rsid w:val="007E671C"/>
    <w:rsid w:val="007E72AC"/>
    <w:rsid w:val="007F03F1"/>
    <w:rsid w:val="007F0794"/>
    <w:rsid w:val="007F0806"/>
    <w:rsid w:val="007F1AD8"/>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159"/>
    <w:rsid w:val="00800283"/>
    <w:rsid w:val="00800A55"/>
    <w:rsid w:val="00800E7D"/>
    <w:rsid w:val="0080139C"/>
    <w:rsid w:val="008015B9"/>
    <w:rsid w:val="0080172E"/>
    <w:rsid w:val="00802236"/>
    <w:rsid w:val="00802AF9"/>
    <w:rsid w:val="0080384D"/>
    <w:rsid w:val="00804DA6"/>
    <w:rsid w:val="00805740"/>
    <w:rsid w:val="00806519"/>
    <w:rsid w:val="008078AC"/>
    <w:rsid w:val="00807B67"/>
    <w:rsid w:val="00807BF8"/>
    <w:rsid w:val="00810760"/>
    <w:rsid w:val="00810AFF"/>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7B8"/>
    <w:rsid w:val="00827EBF"/>
    <w:rsid w:val="0083006D"/>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6FEB"/>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463"/>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E79"/>
    <w:rsid w:val="00885271"/>
    <w:rsid w:val="008856AE"/>
    <w:rsid w:val="00885A03"/>
    <w:rsid w:val="00887360"/>
    <w:rsid w:val="00887432"/>
    <w:rsid w:val="00887A3E"/>
    <w:rsid w:val="00887C12"/>
    <w:rsid w:val="0089014A"/>
    <w:rsid w:val="00890AEB"/>
    <w:rsid w:val="008911B9"/>
    <w:rsid w:val="0089155A"/>
    <w:rsid w:val="00891B2E"/>
    <w:rsid w:val="00891CA7"/>
    <w:rsid w:val="00891F4D"/>
    <w:rsid w:val="00891F4E"/>
    <w:rsid w:val="00892190"/>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DEF"/>
    <w:rsid w:val="008A1027"/>
    <w:rsid w:val="008A4331"/>
    <w:rsid w:val="008A4F7E"/>
    <w:rsid w:val="008A555C"/>
    <w:rsid w:val="008A60AD"/>
    <w:rsid w:val="008A795D"/>
    <w:rsid w:val="008B2614"/>
    <w:rsid w:val="008B3082"/>
    <w:rsid w:val="008B418A"/>
    <w:rsid w:val="008B4D46"/>
    <w:rsid w:val="008B5649"/>
    <w:rsid w:val="008B5E16"/>
    <w:rsid w:val="008B6C8F"/>
    <w:rsid w:val="008B701C"/>
    <w:rsid w:val="008B79CA"/>
    <w:rsid w:val="008C0CD1"/>
    <w:rsid w:val="008C1425"/>
    <w:rsid w:val="008C2AD5"/>
    <w:rsid w:val="008C36DC"/>
    <w:rsid w:val="008C3E3C"/>
    <w:rsid w:val="008C3F77"/>
    <w:rsid w:val="008C4501"/>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DAE"/>
    <w:rsid w:val="008E12DB"/>
    <w:rsid w:val="008E269D"/>
    <w:rsid w:val="008E2B66"/>
    <w:rsid w:val="008E2C76"/>
    <w:rsid w:val="008E2F78"/>
    <w:rsid w:val="008E305A"/>
    <w:rsid w:val="008E36F4"/>
    <w:rsid w:val="008E3B65"/>
    <w:rsid w:val="008E59E7"/>
    <w:rsid w:val="008E5BFE"/>
    <w:rsid w:val="008E6193"/>
    <w:rsid w:val="008E6633"/>
    <w:rsid w:val="008E6783"/>
    <w:rsid w:val="008E6DC3"/>
    <w:rsid w:val="008E6F5B"/>
    <w:rsid w:val="008F1B1F"/>
    <w:rsid w:val="008F21D7"/>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060"/>
    <w:rsid w:val="0090489D"/>
    <w:rsid w:val="00904E06"/>
    <w:rsid w:val="00905702"/>
    <w:rsid w:val="0090572F"/>
    <w:rsid w:val="00905B91"/>
    <w:rsid w:val="00905F61"/>
    <w:rsid w:val="00906FC3"/>
    <w:rsid w:val="009070D5"/>
    <w:rsid w:val="009074AD"/>
    <w:rsid w:val="00907657"/>
    <w:rsid w:val="00907D4A"/>
    <w:rsid w:val="00907D6E"/>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5B3"/>
    <w:rsid w:val="00925F34"/>
    <w:rsid w:val="00926E3B"/>
    <w:rsid w:val="009270AC"/>
    <w:rsid w:val="00927135"/>
    <w:rsid w:val="009271EE"/>
    <w:rsid w:val="00930F30"/>
    <w:rsid w:val="0093140A"/>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1EB9"/>
    <w:rsid w:val="00942714"/>
    <w:rsid w:val="009449EE"/>
    <w:rsid w:val="00945402"/>
    <w:rsid w:val="00945970"/>
    <w:rsid w:val="00946122"/>
    <w:rsid w:val="00946325"/>
    <w:rsid w:val="0094700A"/>
    <w:rsid w:val="00950027"/>
    <w:rsid w:val="009505E8"/>
    <w:rsid w:val="00950855"/>
    <w:rsid w:val="009508D4"/>
    <w:rsid w:val="009523FB"/>
    <w:rsid w:val="0095312F"/>
    <w:rsid w:val="00953E18"/>
    <w:rsid w:val="00953EEA"/>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4E96"/>
    <w:rsid w:val="0096523D"/>
    <w:rsid w:val="009656EC"/>
    <w:rsid w:val="00965FEF"/>
    <w:rsid w:val="009665A2"/>
    <w:rsid w:val="00966B44"/>
    <w:rsid w:val="00967D34"/>
    <w:rsid w:val="00970A24"/>
    <w:rsid w:val="00970BD8"/>
    <w:rsid w:val="0097125C"/>
    <w:rsid w:val="009718AD"/>
    <w:rsid w:val="00971F57"/>
    <w:rsid w:val="0097210F"/>
    <w:rsid w:val="00972A28"/>
    <w:rsid w:val="00972A52"/>
    <w:rsid w:val="009733DA"/>
    <w:rsid w:val="00973750"/>
    <w:rsid w:val="00973C04"/>
    <w:rsid w:val="00974454"/>
    <w:rsid w:val="00976255"/>
    <w:rsid w:val="00977448"/>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4D7"/>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B51"/>
    <w:rsid w:val="009A32C6"/>
    <w:rsid w:val="009A362C"/>
    <w:rsid w:val="009A3C61"/>
    <w:rsid w:val="009A3D40"/>
    <w:rsid w:val="009A4243"/>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4325"/>
    <w:rsid w:val="009C535A"/>
    <w:rsid w:val="009C61F3"/>
    <w:rsid w:val="009C6820"/>
    <w:rsid w:val="009C707A"/>
    <w:rsid w:val="009C72F0"/>
    <w:rsid w:val="009C75E6"/>
    <w:rsid w:val="009C7AD2"/>
    <w:rsid w:val="009D05FC"/>
    <w:rsid w:val="009D0BA5"/>
    <w:rsid w:val="009D0ED9"/>
    <w:rsid w:val="009D156A"/>
    <w:rsid w:val="009D314C"/>
    <w:rsid w:val="009D3E09"/>
    <w:rsid w:val="009D51BB"/>
    <w:rsid w:val="009D54F2"/>
    <w:rsid w:val="009D58A6"/>
    <w:rsid w:val="009D598C"/>
    <w:rsid w:val="009D5DED"/>
    <w:rsid w:val="009D63C8"/>
    <w:rsid w:val="009D693E"/>
    <w:rsid w:val="009D78E6"/>
    <w:rsid w:val="009E0CB1"/>
    <w:rsid w:val="009E1131"/>
    <w:rsid w:val="009E1D0C"/>
    <w:rsid w:val="009E1DF4"/>
    <w:rsid w:val="009E2A0A"/>
    <w:rsid w:val="009E36F5"/>
    <w:rsid w:val="009E3DE7"/>
    <w:rsid w:val="009E4D0A"/>
    <w:rsid w:val="009E532A"/>
    <w:rsid w:val="009E6130"/>
    <w:rsid w:val="009E6F92"/>
    <w:rsid w:val="009E7484"/>
    <w:rsid w:val="009E7622"/>
    <w:rsid w:val="009E7C7C"/>
    <w:rsid w:val="009E7F58"/>
    <w:rsid w:val="009F0823"/>
    <w:rsid w:val="009F0C28"/>
    <w:rsid w:val="009F16E3"/>
    <w:rsid w:val="009F1903"/>
    <w:rsid w:val="009F1B36"/>
    <w:rsid w:val="009F52DA"/>
    <w:rsid w:val="009F604F"/>
    <w:rsid w:val="009F68B0"/>
    <w:rsid w:val="009F6F4D"/>
    <w:rsid w:val="009F7484"/>
    <w:rsid w:val="00A00A82"/>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1B"/>
    <w:rsid w:val="00A326E4"/>
    <w:rsid w:val="00A32FA7"/>
    <w:rsid w:val="00A3364F"/>
    <w:rsid w:val="00A33C50"/>
    <w:rsid w:val="00A352E9"/>
    <w:rsid w:val="00A35CCC"/>
    <w:rsid w:val="00A36300"/>
    <w:rsid w:val="00A368B3"/>
    <w:rsid w:val="00A36DE4"/>
    <w:rsid w:val="00A37F5D"/>
    <w:rsid w:val="00A401BF"/>
    <w:rsid w:val="00A41A69"/>
    <w:rsid w:val="00A41CE5"/>
    <w:rsid w:val="00A428BE"/>
    <w:rsid w:val="00A42982"/>
    <w:rsid w:val="00A42E70"/>
    <w:rsid w:val="00A42F59"/>
    <w:rsid w:val="00A432BE"/>
    <w:rsid w:val="00A44091"/>
    <w:rsid w:val="00A44C04"/>
    <w:rsid w:val="00A44DA4"/>
    <w:rsid w:val="00A457F8"/>
    <w:rsid w:val="00A458DC"/>
    <w:rsid w:val="00A459B4"/>
    <w:rsid w:val="00A468A7"/>
    <w:rsid w:val="00A46AF2"/>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29C7"/>
    <w:rsid w:val="00A63B24"/>
    <w:rsid w:val="00A64B1F"/>
    <w:rsid w:val="00A65EF8"/>
    <w:rsid w:val="00A66E92"/>
    <w:rsid w:val="00A67447"/>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142"/>
    <w:rsid w:val="00A7721B"/>
    <w:rsid w:val="00A80393"/>
    <w:rsid w:val="00A81654"/>
    <w:rsid w:val="00A8329C"/>
    <w:rsid w:val="00A8408C"/>
    <w:rsid w:val="00A8658D"/>
    <w:rsid w:val="00A86BF3"/>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5C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49C1"/>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15C"/>
    <w:rsid w:val="00AC79DA"/>
    <w:rsid w:val="00AC7B95"/>
    <w:rsid w:val="00AC7E2A"/>
    <w:rsid w:val="00AD07B1"/>
    <w:rsid w:val="00AD0C79"/>
    <w:rsid w:val="00AD0D8E"/>
    <w:rsid w:val="00AD1F6A"/>
    <w:rsid w:val="00AD27B1"/>
    <w:rsid w:val="00AD34F0"/>
    <w:rsid w:val="00AD44C5"/>
    <w:rsid w:val="00AD4B4F"/>
    <w:rsid w:val="00AD517B"/>
    <w:rsid w:val="00AD5557"/>
    <w:rsid w:val="00AD6606"/>
    <w:rsid w:val="00AD661B"/>
    <w:rsid w:val="00AD6DAB"/>
    <w:rsid w:val="00AD7BD1"/>
    <w:rsid w:val="00AE018A"/>
    <w:rsid w:val="00AE03AB"/>
    <w:rsid w:val="00AE0554"/>
    <w:rsid w:val="00AE08F8"/>
    <w:rsid w:val="00AE1D71"/>
    <w:rsid w:val="00AE2212"/>
    <w:rsid w:val="00AE23A6"/>
    <w:rsid w:val="00AE241F"/>
    <w:rsid w:val="00AE2843"/>
    <w:rsid w:val="00AE2F41"/>
    <w:rsid w:val="00AE30BF"/>
    <w:rsid w:val="00AE3AE4"/>
    <w:rsid w:val="00AE4527"/>
    <w:rsid w:val="00AE5085"/>
    <w:rsid w:val="00AE5140"/>
    <w:rsid w:val="00AE52E3"/>
    <w:rsid w:val="00AE6251"/>
    <w:rsid w:val="00AE6C5C"/>
    <w:rsid w:val="00AF0365"/>
    <w:rsid w:val="00AF1722"/>
    <w:rsid w:val="00AF2889"/>
    <w:rsid w:val="00AF2E08"/>
    <w:rsid w:val="00AF3BD4"/>
    <w:rsid w:val="00AF4936"/>
    <w:rsid w:val="00AF4960"/>
    <w:rsid w:val="00AF4A32"/>
    <w:rsid w:val="00AF56A8"/>
    <w:rsid w:val="00AF5D53"/>
    <w:rsid w:val="00AF5E11"/>
    <w:rsid w:val="00AF608D"/>
    <w:rsid w:val="00AF64F0"/>
    <w:rsid w:val="00AF65EC"/>
    <w:rsid w:val="00AF6933"/>
    <w:rsid w:val="00B0210D"/>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3E7C"/>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0F2"/>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911"/>
    <w:rsid w:val="00B52B79"/>
    <w:rsid w:val="00B52C6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0FBF"/>
    <w:rsid w:val="00B62397"/>
    <w:rsid w:val="00B62F9C"/>
    <w:rsid w:val="00B64534"/>
    <w:rsid w:val="00B652F3"/>
    <w:rsid w:val="00B653B7"/>
    <w:rsid w:val="00B65482"/>
    <w:rsid w:val="00B656FD"/>
    <w:rsid w:val="00B65716"/>
    <w:rsid w:val="00B657DF"/>
    <w:rsid w:val="00B65999"/>
    <w:rsid w:val="00B65AD9"/>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0F18"/>
    <w:rsid w:val="00B8175A"/>
    <w:rsid w:val="00B818FE"/>
    <w:rsid w:val="00B820FE"/>
    <w:rsid w:val="00B82915"/>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388"/>
    <w:rsid w:val="00B965A2"/>
    <w:rsid w:val="00B965FC"/>
    <w:rsid w:val="00B9720D"/>
    <w:rsid w:val="00B976A7"/>
    <w:rsid w:val="00B9778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BA5"/>
    <w:rsid w:val="00BA4C5C"/>
    <w:rsid w:val="00BA6039"/>
    <w:rsid w:val="00BA6736"/>
    <w:rsid w:val="00BA67A6"/>
    <w:rsid w:val="00BA6F3C"/>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C0193"/>
    <w:rsid w:val="00BC067B"/>
    <w:rsid w:val="00BC0B5E"/>
    <w:rsid w:val="00BC0BF3"/>
    <w:rsid w:val="00BC1050"/>
    <w:rsid w:val="00BC105C"/>
    <w:rsid w:val="00BC1BC2"/>
    <w:rsid w:val="00BC223A"/>
    <w:rsid w:val="00BC23AA"/>
    <w:rsid w:val="00BC28B0"/>
    <w:rsid w:val="00BC38C2"/>
    <w:rsid w:val="00BC3B9E"/>
    <w:rsid w:val="00BC4EB2"/>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0E71"/>
    <w:rsid w:val="00BE1224"/>
    <w:rsid w:val="00BE1B47"/>
    <w:rsid w:val="00BE1BAA"/>
    <w:rsid w:val="00BE1F8F"/>
    <w:rsid w:val="00BE2065"/>
    <w:rsid w:val="00BE23E6"/>
    <w:rsid w:val="00BE243F"/>
    <w:rsid w:val="00BE3558"/>
    <w:rsid w:val="00BE3573"/>
    <w:rsid w:val="00BE3FC0"/>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3BE"/>
    <w:rsid w:val="00C15D48"/>
    <w:rsid w:val="00C165BF"/>
    <w:rsid w:val="00C166BE"/>
    <w:rsid w:val="00C16744"/>
    <w:rsid w:val="00C16788"/>
    <w:rsid w:val="00C1745A"/>
    <w:rsid w:val="00C20941"/>
    <w:rsid w:val="00C20F46"/>
    <w:rsid w:val="00C2216A"/>
    <w:rsid w:val="00C23167"/>
    <w:rsid w:val="00C24699"/>
    <w:rsid w:val="00C24CF6"/>
    <w:rsid w:val="00C25591"/>
    <w:rsid w:val="00C25DBE"/>
    <w:rsid w:val="00C2668E"/>
    <w:rsid w:val="00C26857"/>
    <w:rsid w:val="00C274D9"/>
    <w:rsid w:val="00C2771F"/>
    <w:rsid w:val="00C30056"/>
    <w:rsid w:val="00C300BA"/>
    <w:rsid w:val="00C3069D"/>
    <w:rsid w:val="00C31247"/>
    <w:rsid w:val="00C31B2F"/>
    <w:rsid w:val="00C31E24"/>
    <w:rsid w:val="00C32433"/>
    <w:rsid w:val="00C324D0"/>
    <w:rsid w:val="00C32DEC"/>
    <w:rsid w:val="00C33717"/>
    <w:rsid w:val="00C338E8"/>
    <w:rsid w:val="00C34E49"/>
    <w:rsid w:val="00C36FB6"/>
    <w:rsid w:val="00C3768E"/>
    <w:rsid w:val="00C37C89"/>
    <w:rsid w:val="00C4152A"/>
    <w:rsid w:val="00C4213A"/>
    <w:rsid w:val="00C4224F"/>
    <w:rsid w:val="00C428D4"/>
    <w:rsid w:val="00C43667"/>
    <w:rsid w:val="00C447CF"/>
    <w:rsid w:val="00C44DD1"/>
    <w:rsid w:val="00C462DB"/>
    <w:rsid w:val="00C466B1"/>
    <w:rsid w:val="00C473BC"/>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577B9"/>
    <w:rsid w:val="00C60466"/>
    <w:rsid w:val="00C60607"/>
    <w:rsid w:val="00C607FD"/>
    <w:rsid w:val="00C61314"/>
    <w:rsid w:val="00C62776"/>
    <w:rsid w:val="00C62DCD"/>
    <w:rsid w:val="00C64EBB"/>
    <w:rsid w:val="00C65400"/>
    <w:rsid w:val="00C67290"/>
    <w:rsid w:val="00C679A7"/>
    <w:rsid w:val="00C70443"/>
    <w:rsid w:val="00C70C53"/>
    <w:rsid w:val="00C71397"/>
    <w:rsid w:val="00C71ADE"/>
    <w:rsid w:val="00C73037"/>
    <w:rsid w:val="00C730EB"/>
    <w:rsid w:val="00C739C2"/>
    <w:rsid w:val="00C74BD8"/>
    <w:rsid w:val="00C756D2"/>
    <w:rsid w:val="00C75A06"/>
    <w:rsid w:val="00C7703F"/>
    <w:rsid w:val="00C77EFD"/>
    <w:rsid w:val="00C81761"/>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5943"/>
    <w:rsid w:val="00C9620D"/>
    <w:rsid w:val="00C962A0"/>
    <w:rsid w:val="00C96A27"/>
    <w:rsid w:val="00C97337"/>
    <w:rsid w:val="00C976F9"/>
    <w:rsid w:val="00C97AF3"/>
    <w:rsid w:val="00C97DE2"/>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40B1"/>
    <w:rsid w:val="00CB51AA"/>
    <w:rsid w:val="00CB57D4"/>
    <w:rsid w:val="00CB65BE"/>
    <w:rsid w:val="00CB70E3"/>
    <w:rsid w:val="00CB71DA"/>
    <w:rsid w:val="00CC0A4B"/>
    <w:rsid w:val="00CC28A7"/>
    <w:rsid w:val="00CC2F92"/>
    <w:rsid w:val="00CC3A62"/>
    <w:rsid w:val="00CC3EF6"/>
    <w:rsid w:val="00CC4761"/>
    <w:rsid w:val="00CC503C"/>
    <w:rsid w:val="00CC5D24"/>
    <w:rsid w:val="00CC6398"/>
    <w:rsid w:val="00CC65B6"/>
    <w:rsid w:val="00CC6991"/>
    <w:rsid w:val="00CC6E2C"/>
    <w:rsid w:val="00CC744B"/>
    <w:rsid w:val="00CC76B4"/>
    <w:rsid w:val="00CD08F3"/>
    <w:rsid w:val="00CD0D77"/>
    <w:rsid w:val="00CD1D48"/>
    <w:rsid w:val="00CD4A26"/>
    <w:rsid w:val="00CD50BC"/>
    <w:rsid w:val="00CD54CF"/>
    <w:rsid w:val="00CD67D5"/>
    <w:rsid w:val="00CE0A1E"/>
    <w:rsid w:val="00CE0A28"/>
    <w:rsid w:val="00CE1168"/>
    <w:rsid w:val="00CE13FC"/>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1BD9"/>
    <w:rsid w:val="00CF2225"/>
    <w:rsid w:val="00CF2669"/>
    <w:rsid w:val="00CF2678"/>
    <w:rsid w:val="00CF2890"/>
    <w:rsid w:val="00CF2E3F"/>
    <w:rsid w:val="00CF372F"/>
    <w:rsid w:val="00CF4369"/>
    <w:rsid w:val="00CF4F6A"/>
    <w:rsid w:val="00CF7315"/>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41C"/>
    <w:rsid w:val="00D14802"/>
    <w:rsid w:val="00D15305"/>
    <w:rsid w:val="00D163A1"/>
    <w:rsid w:val="00D16A6F"/>
    <w:rsid w:val="00D1722B"/>
    <w:rsid w:val="00D174DF"/>
    <w:rsid w:val="00D17B2F"/>
    <w:rsid w:val="00D20BF8"/>
    <w:rsid w:val="00D2168B"/>
    <w:rsid w:val="00D21FF6"/>
    <w:rsid w:val="00D22418"/>
    <w:rsid w:val="00D2242E"/>
    <w:rsid w:val="00D22617"/>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7E6"/>
    <w:rsid w:val="00D50AD6"/>
    <w:rsid w:val="00D5151C"/>
    <w:rsid w:val="00D52310"/>
    <w:rsid w:val="00D52C35"/>
    <w:rsid w:val="00D530D9"/>
    <w:rsid w:val="00D536F9"/>
    <w:rsid w:val="00D542ED"/>
    <w:rsid w:val="00D54FCD"/>
    <w:rsid w:val="00D5635A"/>
    <w:rsid w:val="00D56848"/>
    <w:rsid w:val="00D56C00"/>
    <w:rsid w:val="00D57D2F"/>
    <w:rsid w:val="00D60106"/>
    <w:rsid w:val="00D60123"/>
    <w:rsid w:val="00D612DC"/>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7B53"/>
    <w:rsid w:val="00D77D64"/>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5A8"/>
    <w:rsid w:val="00DA5E04"/>
    <w:rsid w:val="00DA6F14"/>
    <w:rsid w:val="00DB0268"/>
    <w:rsid w:val="00DB0B4D"/>
    <w:rsid w:val="00DB2AB8"/>
    <w:rsid w:val="00DB2D22"/>
    <w:rsid w:val="00DB3F28"/>
    <w:rsid w:val="00DB45A3"/>
    <w:rsid w:val="00DB4D46"/>
    <w:rsid w:val="00DB5AC0"/>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61C"/>
    <w:rsid w:val="00DC5C1E"/>
    <w:rsid w:val="00DC5C81"/>
    <w:rsid w:val="00DC67CB"/>
    <w:rsid w:val="00DC697A"/>
    <w:rsid w:val="00DC7BA0"/>
    <w:rsid w:val="00DC7D68"/>
    <w:rsid w:val="00DD01DE"/>
    <w:rsid w:val="00DD041F"/>
    <w:rsid w:val="00DD197A"/>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1BC"/>
    <w:rsid w:val="00DD7B35"/>
    <w:rsid w:val="00DE1CD4"/>
    <w:rsid w:val="00DE266A"/>
    <w:rsid w:val="00DE2C33"/>
    <w:rsid w:val="00DE2E5C"/>
    <w:rsid w:val="00DE3814"/>
    <w:rsid w:val="00DE3B07"/>
    <w:rsid w:val="00DE4010"/>
    <w:rsid w:val="00DE4AE7"/>
    <w:rsid w:val="00DE4C8A"/>
    <w:rsid w:val="00DE4D53"/>
    <w:rsid w:val="00DE532B"/>
    <w:rsid w:val="00DE6A27"/>
    <w:rsid w:val="00DE6B01"/>
    <w:rsid w:val="00DE6C00"/>
    <w:rsid w:val="00DF0624"/>
    <w:rsid w:val="00DF1D69"/>
    <w:rsid w:val="00DF2156"/>
    <w:rsid w:val="00DF26C4"/>
    <w:rsid w:val="00DF3158"/>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2F1"/>
    <w:rsid w:val="00E0334F"/>
    <w:rsid w:val="00E03C65"/>
    <w:rsid w:val="00E042DD"/>
    <w:rsid w:val="00E0476B"/>
    <w:rsid w:val="00E048C2"/>
    <w:rsid w:val="00E057EA"/>
    <w:rsid w:val="00E06415"/>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4E"/>
    <w:rsid w:val="00E447CC"/>
    <w:rsid w:val="00E44848"/>
    <w:rsid w:val="00E44B84"/>
    <w:rsid w:val="00E455C4"/>
    <w:rsid w:val="00E45C70"/>
    <w:rsid w:val="00E45E09"/>
    <w:rsid w:val="00E461C5"/>
    <w:rsid w:val="00E465DC"/>
    <w:rsid w:val="00E50A77"/>
    <w:rsid w:val="00E52981"/>
    <w:rsid w:val="00E52B4E"/>
    <w:rsid w:val="00E539E1"/>
    <w:rsid w:val="00E53C4A"/>
    <w:rsid w:val="00E545E0"/>
    <w:rsid w:val="00E55130"/>
    <w:rsid w:val="00E55298"/>
    <w:rsid w:val="00E5558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14D"/>
    <w:rsid w:val="00E74ED7"/>
    <w:rsid w:val="00E75572"/>
    <w:rsid w:val="00E75D40"/>
    <w:rsid w:val="00E768B7"/>
    <w:rsid w:val="00E76C51"/>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9065C"/>
    <w:rsid w:val="00E90F5F"/>
    <w:rsid w:val="00E916C3"/>
    <w:rsid w:val="00E92011"/>
    <w:rsid w:val="00E92A16"/>
    <w:rsid w:val="00E93476"/>
    <w:rsid w:val="00E96236"/>
    <w:rsid w:val="00E97096"/>
    <w:rsid w:val="00E9740B"/>
    <w:rsid w:val="00E9749D"/>
    <w:rsid w:val="00EA009A"/>
    <w:rsid w:val="00EA08CF"/>
    <w:rsid w:val="00EA20D0"/>
    <w:rsid w:val="00EA264B"/>
    <w:rsid w:val="00EA33B6"/>
    <w:rsid w:val="00EA3735"/>
    <w:rsid w:val="00EA4692"/>
    <w:rsid w:val="00EA4C45"/>
    <w:rsid w:val="00EA4FB2"/>
    <w:rsid w:val="00EA521C"/>
    <w:rsid w:val="00EA5A3A"/>
    <w:rsid w:val="00EA6133"/>
    <w:rsid w:val="00EA73E7"/>
    <w:rsid w:val="00EA7E15"/>
    <w:rsid w:val="00EB0C10"/>
    <w:rsid w:val="00EB0C63"/>
    <w:rsid w:val="00EB18AD"/>
    <w:rsid w:val="00EB1958"/>
    <w:rsid w:val="00EB4BEC"/>
    <w:rsid w:val="00EB52DB"/>
    <w:rsid w:val="00EB568D"/>
    <w:rsid w:val="00EB5707"/>
    <w:rsid w:val="00EB5FB7"/>
    <w:rsid w:val="00EB6666"/>
    <w:rsid w:val="00EB690D"/>
    <w:rsid w:val="00EB69FE"/>
    <w:rsid w:val="00EB6A53"/>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3286"/>
    <w:rsid w:val="00EE3620"/>
    <w:rsid w:val="00EE3A68"/>
    <w:rsid w:val="00EE5467"/>
    <w:rsid w:val="00EE56EB"/>
    <w:rsid w:val="00EE6172"/>
    <w:rsid w:val="00EF01E9"/>
    <w:rsid w:val="00EF0864"/>
    <w:rsid w:val="00EF1B3F"/>
    <w:rsid w:val="00EF1B82"/>
    <w:rsid w:val="00EF2932"/>
    <w:rsid w:val="00EF3576"/>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352C"/>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16C22"/>
    <w:rsid w:val="00F204D8"/>
    <w:rsid w:val="00F20C6F"/>
    <w:rsid w:val="00F228CF"/>
    <w:rsid w:val="00F22A9A"/>
    <w:rsid w:val="00F22F24"/>
    <w:rsid w:val="00F23739"/>
    <w:rsid w:val="00F2380E"/>
    <w:rsid w:val="00F239DE"/>
    <w:rsid w:val="00F23FF9"/>
    <w:rsid w:val="00F24607"/>
    <w:rsid w:val="00F24A49"/>
    <w:rsid w:val="00F24F55"/>
    <w:rsid w:val="00F250B3"/>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76"/>
    <w:rsid w:val="00F442DD"/>
    <w:rsid w:val="00F44318"/>
    <w:rsid w:val="00F44363"/>
    <w:rsid w:val="00F44872"/>
    <w:rsid w:val="00F451A1"/>
    <w:rsid w:val="00F45635"/>
    <w:rsid w:val="00F47DC3"/>
    <w:rsid w:val="00F50596"/>
    <w:rsid w:val="00F50D88"/>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0038"/>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550F"/>
    <w:rsid w:val="00F85E63"/>
    <w:rsid w:val="00F8614C"/>
    <w:rsid w:val="00F875D3"/>
    <w:rsid w:val="00F87814"/>
    <w:rsid w:val="00F87C6E"/>
    <w:rsid w:val="00F90DF6"/>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45"/>
    <w:rsid w:val="00FA116F"/>
    <w:rsid w:val="00FA1187"/>
    <w:rsid w:val="00FA183D"/>
    <w:rsid w:val="00FA1861"/>
    <w:rsid w:val="00FA20D5"/>
    <w:rsid w:val="00FA241B"/>
    <w:rsid w:val="00FA2698"/>
    <w:rsid w:val="00FA27F8"/>
    <w:rsid w:val="00FA33A5"/>
    <w:rsid w:val="00FA3542"/>
    <w:rsid w:val="00FA3C43"/>
    <w:rsid w:val="00FA4342"/>
    <w:rsid w:val="00FA44CE"/>
    <w:rsid w:val="00FA454D"/>
    <w:rsid w:val="00FA498F"/>
    <w:rsid w:val="00FA5744"/>
    <w:rsid w:val="00FA65B7"/>
    <w:rsid w:val="00FA6DAA"/>
    <w:rsid w:val="00FB051E"/>
    <w:rsid w:val="00FB0C6E"/>
    <w:rsid w:val="00FB1374"/>
    <w:rsid w:val="00FB17D8"/>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F19"/>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46DD"/>
    <w:rsid w:val="00FD560A"/>
    <w:rsid w:val="00FD5C7B"/>
    <w:rsid w:val="00FD70C7"/>
    <w:rsid w:val="00FD70F7"/>
    <w:rsid w:val="00FD7E6B"/>
    <w:rsid w:val="00FE05EB"/>
    <w:rsid w:val="00FE09D8"/>
    <w:rsid w:val="00FE1485"/>
    <w:rsid w:val="00FE1DF2"/>
    <w:rsid w:val="00FE1F22"/>
    <w:rsid w:val="00FE20E1"/>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DE60"/>
  <w15:docId w15:val="{80D8B47C-2ECC-41BC-8E7D-A5CDB250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B40B1"/>
    <w:rPr>
      <w:rFonts w:ascii="Calibri" w:eastAsia="Calibri" w:hAnsi="Calibri"/>
      <w:sz w:val="22"/>
      <w:szCs w:val="22"/>
    </w:rPr>
  </w:style>
  <w:style w:type="paragraph" w:styleId="12">
    <w:name w:val="heading 1"/>
    <w:basedOn w:val="a6"/>
    <w:next w:val="a6"/>
    <w:link w:val="13"/>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6"/>
    <w:next w:val="a6"/>
    <w:link w:val="22"/>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1"/>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2">
    <w:name w:val="Заголовок 2 Знак"/>
    <w:basedOn w:val="a7"/>
    <w:link w:val="21"/>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0"/>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2">
    <w:name w:val="Body Text 3"/>
    <w:basedOn w:val="a6"/>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7"/>
    <w:link w:val="32"/>
    <w:rsid w:val="008775BE"/>
    <w:rPr>
      <w:rFonts w:eastAsia="Times New Roman"/>
      <w:b/>
      <w:i/>
      <w:sz w:val="22"/>
    </w:rPr>
  </w:style>
  <w:style w:type="table" w:styleId="af">
    <w:name w:val="Table Grid"/>
    <w:basedOn w:val="a8"/>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3"/>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3">
    <w:name w:val="Body Text Indent 2"/>
    <w:basedOn w:val="a6"/>
    <w:link w:val="24"/>
    <w:uiPriority w:val="99"/>
    <w:semiHidden/>
    <w:unhideWhenUsed/>
    <w:rsid w:val="008775BE"/>
    <w:pPr>
      <w:spacing w:after="120" w:line="480" w:lineRule="auto"/>
      <w:ind w:left="283"/>
    </w:pPr>
  </w:style>
  <w:style w:type="character" w:customStyle="1" w:styleId="24">
    <w:name w:val="Основной текст с отступом 2 Знак"/>
    <w:basedOn w:val="a7"/>
    <w:link w:val="23"/>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4">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5">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6">
    <w:name w:val="List Number 2"/>
    <w:basedOn w:val="a6"/>
    <w:uiPriority w:val="99"/>
    <w:semiHidden/>
    <w:unhideWhenUsed/>
    <w:rsid w:val="008775BE"/>
    <w:pPr>
      <w:tabs>
        <w:tab w:val="num" w:pos="567"/>
      </w:tabs>
      <w:ind w:left="567" w:hanging="279"/>
      <w:contextualSpacing/>
    </w:pPr>
  </w:style>
  <w:style w:type="paragraph" w:customStyle="1" w:styleId="16">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7">
    <w:name w:val="Основной текст (2)_"/>
    <w:link w:val="28"/>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8">
    <w:name w:val="Основной текст (2)"/>
    <w:basedOn w:val="a6"/>
    <w:link w:val="27"/>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9">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6"/>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Заголовок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7">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8">
    <w:name w:val="Заголовок №1_"/>
    <w:link w:val="11"/>
    <w:rsid w:val="008775BE"/>
    <w:rPr>
      <w:rFonts w:ascii="Calibri" w:eastAsia="Calibri" w:hAnsi="Calibri"/>
      <w:b/>
      <w:bCs/>
      <w:color w:val="000000"/>
      <w:sz w:val="23"/>
      <w:szCs w:val="23"/>
      <w:lang w:eastAsia="ru-RU"/>
    </w:rPr>
  </w:style>
  <w:style w:type="paragraph" w:customStyle="1" w:styleId="11">
    <w:name w:val="Заголовок №1"/>
    <w:basedOn w:val="a6"/>
    <w:link w:val="18"/>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9">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a">
    <w:name w:val="Body Text 2"/>
    <w:basedOn w:val="a6"/>
    <w:link w:val="2b"/>
    <w:unhideWhenUsed/>
    <w:rsid w:val="008775BE"/>
    <w:pPr>
      <w:spacing w:after="120" w:line="480" w:lineRule="auto"/>
      <w:jc w:val="both"/>
    </w:pPr>
    <w:rPr>
      <w:rFonts w:ascii="Times New Roman" w:eastAsia="Times New Roman" w:hAnsi="Times New Roman"/>
      <w:sz w:val="24"/>
      <w:szCs w:val="24"/>
    </w:rPr>
  </w:style>
  <w:style w:type="character" w:customStyle="1" w:styleId="2b">
    <w:name w:val="Основной текст 2 Знак"/>
    <w:basedOn w:val="a7"/>
    <w:link w:val="2a"/>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3">
    <w:name w:val="Заголовок 1 Знак"/>
    <w:basedOn w:val="a7"/>
    <w:link w:val="12"/>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c">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6"/>
    <w:next w:val="a6"/>
    <w:autoRedefine/>
    <w:uiPriority w:val="39"/>
    <w:unhideWhenUsed/>
    <w:qFormat/>
    <w:rsid w:val="000D2247"/>
    <w:pPr>
      <w:spacing w:after="100"/>
    </w:pPr>
  </w:style>
  <w:style w:type="paragraph" w:styleId="2d">
    <w:name w:val="toc 2"/>
    <w:basedOn w:val="a6"/>
    <w:next w:val="a6"/>
    <w:autoRedefine/>
    <w:uiPriority w:val="39"/>
    <w:unhideWhenUsed/>
    <w:qFormat/>
    <w:rsid w:val="000D2247"/>
    <w:pPr>
      <w:spacing w:after="100"/>
      <w:ind w:left="220"/>
    </w:pPr>
  </w:style>
  <w:style w:type="paragraph" w:styleId="37">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b">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c">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c"/>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uiPriority w:val="99"/>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uiPriority w:val="99"/>
    <w:rsid w:val="000D2247"/>
    <w:rPr>
      <w:rFonts w:eastAsia="Times New Roman"/>
      <w:sz w:val="20"/>
      <w:szCs w:val="20"/>
      <w:lang w:val="en-US"/>
    </w:rPr>
  </w:style>
  <w:style w:type="character" w:styleId="afff2">
    <w:name w:val="footnote reference"/>
    <w:uiPriority w:val="99"/>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e">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paragraph" w:customStyle="1" w:styleId="ConsPlusNormal">
    <w:name w:val="ConsPlusNormal"/>
    <w:rsid w:val="00086FBB"/>
    <w:pPr>
      <w:autoSpaceDE w:val="0"/>
      <w:autoSpaceDN w:val="0"/>
      <w:adjustRightInd w:val="0"/>
      <w:spacing w:after="0" w:line="240" w:lineRule="auto"/>
    </w:pPr>
    <w:rPr>
      <w:rFonts w:eastAsia="Calibri"/>
      <w:sz w:val="28"/>
      <w:szCs w:val="28"/>
      <w:lang w:eastAsia="ru-RU"/>
    </w:rPr>
  </w:style>
  <w:style w:type="paragraph" w:customStyle="1" w:styleId="10">
    <w:name w:val="_Нумерованный 1"/>
    <w:basedOn w:val="a6"/>
    <w:qFormat/>
    <w:rsid w:val="0023129C"/>
    <w:pPr>
      <w:numPr>
        <w:numId w:val="10"/>
      </w:numPr>
      <w:autoSpaceDN w:val="0"/>
      <w:adjustRightInd w:val="0"/>
      <w:spacing w:after="0" w:line="360" w:lineRule="auto"/>
      <w:jc w:val="both"/>
      <w:textAlignment w:val="baseline"/>
    </w:pPr>
    <w:rPr>
      <w:rFonts w:ascii="Times New Roman" w:eastAsia="Times New Roman" w:hAnsi="Times New Roman"/>
      <w:sz w:val="24"/>
      <w:szCs w:val="20"/>
      <w:lang w:eastAsia="ru-RU"/>
    </w:rPr>
  </w:style>
  <w:style w:type="paragraph" w:customStyle="1" w:styleId="20">
    <w:name w:val="_Нумерованный 2"/>
    <w:basedOn w:val="10"/>
    <w:qFormat/>
    <w:rsid w:val="0023129C"/>
    <w:pPr>
      <w:numPr>
        <w:ilvl w:val="1"/>
      </w:numPr>
    </w:pPr>
  </w:style>
  <w:style w:type="paragraph" w:customStyle="1" w:styleId="3">
    <w:name w:val="_Нумерованный 3"/>
    <w:basedOn w:val="20"/>
    <w:qFormat/>
    <w:rsid w:val="0023129C"/>
    <w:pPr>
      <w:numPr>
        <w:ilvl w:val="2"/>
      </w:numPr>
      <w:tabs>
        <w:tab w:val="clear" w:pos="1701"/>
      </w:tabs>
      <w:ind w:left="2093" w:hanging="180"/>
    </w:pPr>
  </w:style>
  <w:style w:type="paragraph" w:customStyle="1" w:styleId="61">
    <w:name w:val="Основной текст6"/>
    <w:basedOn w:val="a6"/>
    <w:rsid w:val="00B60FBF"/>
    <w:pPr>
      <w:widowControl w:val="0"/>
      <w:shd w:val="clear" w:color="auto" w:fill="FFFFFF"/>
      <w:spacing w:before="360" w:after="0" w:line="274" w:lineRule="exact"/>
      <w:ind w:hanging="360"/>
      <w:jc w:val="both"/>
    </w:pPr>
    <w:rPr>
      <w:rFonts w:eastAsia="Times New Roman"/>
      <w:sz w:val="20"/>
      <w:szCs w:val="20"/>
      <w:lang w:eastAsia="ru-RU"/>
    </w:rPr>
  </w:style>
  <w:style w:type="paragraph" w:customStyle="1" w:styleId="variable">
    <w:name w:val="variable"/>
    <w:basedOn w:val="a6"/>
    <w:next w:val="a6"/>
    <w:rsid w:val="008911B9"/>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7776321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71682328">
      <w:bodyDiv w:val="1"/>
      <w:marLeft w:val="0"/>
      <w:marRight w:val="0"/>
      <w:marTop w:val="0"/>
      <w:marBottom w:val="0"/>
      <w:divBdr>
        <w:top w:val="none" w:sz="0" w:space="0" w:color="auto"/>
        <w:left w:val="none" w:sz="0" w:space="0" w:color="auto"/>
        <w:bottom w:val="none" w:sz="0" w:space="0" w:color="auto"/>
        <w:right w:val="none" w:sz="0" w:space="0" w:color="auto"/>
      </w:divBdr>
      <w:divsChild>
        <w:div w:id="1949848010">
          <w:marLeft w:val="0"/>
          <w:marRight w:val="0"/>
          <w:marTop w:val="0"/>
          <w:marBottom w:val="0"/>
          <w:divBdr>
            <w:top w:val="none" w:sz="0" w:space="0" w:color="auto"/>
            <w:left w:val="none" w:sz="0" w:space="0" w:color="auto"/>
            <w:bottom w:val="none" w:sz="0" w:space="0" w:color="auto"/>
            <w:right w:val="none" w:sz="0" w:space="0" w:color="auto"/>
          </w:divBdr>
        </w:div>
        <w:div w:id="1672102928">
          <w:marLeft w:val="0"/>
          <w:marRight w:val="0"/>
          <w:marTop w:val="0"/>
          <w:marBottom w:val="0"/>
          <w:divBdr>
            <w:top w:val="none" w:sz="0" w:space="0" w:color="auto"/>
            <w:left w:val="none" w:sz="0" w:space="0" w:color="auto"/>
            <w:bottom w:val="none" w:sz="0" w:space="0" w:color="auto"/>
            <w:right w:val="none" w:sz="0" w:space="0" w:color="auto"/>
          </w:divBdr>
        </w:div>
      </w:divsChild>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642420355">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06331436">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oter" Target="footer1.xml"/><Relationship Id="rId18" Type="http://schemas.openxmlformats.org/officeDocument/2006/relationships/hyperlink" Target="https://login.consultant.ru/link/?req=doc&amp;base=LAW&amp;n=520119&amp;dst=3942&amp;field=134&amp;date=08.12.202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519030&amp;dst=2054&amp;field=134&amp;date=08.12.2025" TargetMode="External"/><Relationship Id="rId7" Type="http://schemas.openxmlformats.org/officeDocument/2006/relationships/endnotes" Target="endnotes.xml"/><Relationship Id="rId12" Type="http://schemas.openxmlformats.org/officeDocument/2006/relationships/hyperlink" Target="https://www.consultant.ru/document/cons_doc_LAW_453967/a3b63487ad7d07ce045a07b0f1e7a9d9b064de95/" TargetMode="External"/><Relationship Id="rId17" Type="http://schemas.openxmlformats.org/officeDocument/2006/relationships/hyperlink" Target="https://login.consultant.ru/link/?req=doc&amp;base=LAW&amp;n=518138&amp;dst=512&amp;field=134&amp;date=08.12.2025" TargetMode="External"/><Relationship Id="rId25" Type="http://schemas.openxmlformats.org/officeDocument/2006/relationships/hyperlink" Target="https://login.consultant.ru/link/?req=doc&amp;base=LAW&amp;n=483052&amp;dst=618&amp;field=134&amp;date=08.12.2025"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yperlink" Target="https://login.consultant.ru/link/?req=doc&amp;base=LAW&amp;n=519030&amp;dst=101897&amp;field=134&amp;date=08.12.202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991/6a272c71c7c8b647b8b9d7eba71db4e01d901365/" TargetMode="External"/><Relationship Id="rId24" Type="http://schemas.openxmlformats.org/officeDocument/2006/relationships/hyperlink" Target="https://login.consultant.ru/link/?req=doc&amp;base=LAW&amp;n=518138&amp;dst=2620&amp;field=134&amp;date=08.12.2025"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23" Type="http://schemas.openxmlformats.org/officeDocument/2006/relationships/hyperlink" Target="https://login.consultant.ru/link/?req=doc&amp;base=LAW&amp;n=519030&amp;dst=2086&amp;field=134&amp;date=08.12.2025" TargetMode="External"/><Relationship Id="rId28" Type="http://schemas.openxmlformats.org/officeDocument/2006/relationships/footer" Target="footer4.xml"/><Relationship Id="rId10" Type="http://schemas.openxmlformats.org/officeDocument/2006/relationships/hyperlink" Target="https://www.consultant.ru/document/cons_doc_LAW_454257/af90cad46f4484d18fa490ef1c9d7a3b2fd3be3b/" TargetMode="External"/><Relationship Id="rId19" Type="http://schemas.openxmlformats.org/officeDocument/2006/relationships/hyperlink" Target="https://login.consultant.ru/link/?req=doc&amp;base=LAW&amp;n=520119&amp;dst=1104&amp;field=134&amp;date=08.12.20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54257/af90cad46f4484d18fa490ef1c9d7a3b2fd3be3b/" TargetMode="External"/><Relationship Id="rId14" Type="http://schemas.openxmlformats.org/officeDocument/2006/relationships/footer" Target="footer2.xml"/><Relationship Id="rId22" Type="http://schemas.openxmlformats.org/officeDocument/2006/relationships/hyperlink" Target="https://login.consultant.ru/link/?req=doc&amp;base=LAW&amp;n=519030&amp;dst=2072&amp;field=134&amp;date=08.12.2025"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D1B4-53BA-43D6-9A94-BD400185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37</Pages>
  <Words>12391</Words>
  <Characters>70633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Серкретать</cp:lastModifiedBy>
  <cp:revision>11</cp:revision>
  <cp:lastPrinted>2025-11-05T07:06:00Z</cp:lastPrinted>
  <dcterms:created xsi:type="dcterms:W3CDTF">2025-12-09T06:07:00Z</dcterms:created>
  <dcterms:modified xsi:type="dcterms:W3CDTF">2025-12-10T09:48:00Z</dcterms:modified>
</cp:coreProperties>
</file>