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3B3D4" w14:textId="7A456FE4" w:rsidR="00CA5297" w:rsidRDefault="00CA5297">
      <w:pPr>
        <w:spacing w:after="103" w:line="259" w:lineRule="auto"/>
        <w:ind w:left="423" w:firstLine="0"/>
        <w:jc w:val="center"/>
      </w:pPr>
    </w:p>
    <w:p w14:paraId="7FD8A485" w14:textId="77777777" w:rsidR="00D17F8E" w:rsidRDefault="00D17F8E" w:rsidP="00D17F8E">
      <w:pPr>
        <w:jc w:val="center"/>
      </w:pPr>
      <w:r w:rsidRPr="00D17F8E">
        <w:rPr>
          <w:b/>
          <w:noProof/>
          <w:szCs w:val="24"/>
        </w:rPr>
        <w:drawing>
          <wp:inline distT="0" distB="0" distL="0" distR="0" wp14:anchorId="6B0F6024" wp14:editId="752E3DE8">
            <wp:extent cx="6261735" cy="8619094"/>
            <wp:effectExtent l="0" t="0" r="5715" b="0"/>
            <wp:docPr id="1" name="Рисунок 1" descr="F:\тит лист 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ист Р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861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AA521" w14:textId="77777777" w:rsidR="00D17F8E" w:rsidRDefault="00D17F8E" w:rsidP="00D17F8E">
      <w:pPr>
        <w:jc w:val="center"/>
      </w:pPr>
    </w:p>
    <w:p w14:paraId="422452AA" w14:textId="7672C9F5" w:rsidR="009350D7" w:rsidRDefault="00D17F8E" w:rsidP="00D17F8E">
      <w:pPr>
        <w:jc w:val="center"/>
      </w:pPr>
      <w:bookmarkStart w:id="0" w:name="_GoBack"/>
      <w:bookmarkEnd w:id="0"/>
      <w:r>
        <w:t xml:space="preserve"> </w:t>
      </w:r>
    </w:p>
    <w:p w14:paraId="683976EC" w14:textId="35FDE867" w:rsidR="009350D7" w:rsidRDefault="009350D7" w:rsidP="00BF502E">
      <w:pPr>
        <w:tabs>
          <w:tab w:val="left" w:pos="3964"/>
        </w:tabs>
        <w:spacing w:after="0" w:line="259" w:lineRule="auto"/>
        <w:ind w:left="0" w:firstLine="226"/>
        <w:jc w:val="left"/>
      </w:pPr>
    </w:p>
    <w:p w14:paraId="2D3E607E" w14:textId="0B2D250D" w:rsidR="00DD75B4" w:rsidRDefault="00DD75B4" w:rsidP="00BF502E">
      <w:pPr>
        <w:tabs>
          <w:tab w:val="left" w:pos="3645"/>
          <w:tab w:val="left" w:pos="3964"/>
        </w:tabs>
        <w:spacing w:after="4" w:line="267" w:lineRule="auto"/>
        <w:ind w:left="0" w:firstLine="226"/>
        <w:jc w:val="left"/>
        <w:rPr>
          <w:b/>
        </w:rPr>
      </w:pPr>
    </w:p>
    <w:p w14:paraId="23DD0BB7" w14:textId="3D638050" w:rsidR="00CA5297" w:rsidRDefault="00DD75B4" w:rsidP="00DD75B4">
      <w:pPr>
        <w:tabs>
          <w:tab w:val="left" w:pos="3645"/>
          <w:tab w:val="center" w:pos="5043"/>
        </w:tabs>
        <w:spacing w:after="4" w:line="267" w:lineRule="auto"/>
        <w:ind w:left="0" w:firstLine="226"/>
        <w:jc w:val="left"/>
      </w:pPr>
      <w:r>
        <w:rPr>
          <w:b/>
        </w:rPr>
        <w:lastRenderedPageBreak/>
        <w:tab/>
        <w:t>Пояснительная записка</w:t>
      </w:r>
    </w:p>
    <w:p w14:paraId="721730F0" w14:textId="77777777" w:rsidR="00CA5297" w:rsidRDefault="00DD75B4">
      <w:pPr>
        <w:spacing w:after="4" w:line="267" w:lineRule="auto"/>
        <w:ind w:left="437" w:firstLine="427"/>
      </w:pPr>
      <w:r>
        <w:rPr>
          <w:b/>
        </w:rPr>
        <w:t xml:space="preserve">Настоящая программа составлена на основе следующих </w:t>
      </w:r>
      <w:r>
        <w:rPr>
          <w:b/>
          <w:i/>
        </w:rPr>
        <w:t>нормативных документов</w:t>
      </w:r>
      <w:r>
        <w:rPr>
          <w:b/>
        </w:rPr>
        <w:t xml:space="preserve">: </w:t>
      </w:r>
    </w:p>
    <w:p w14:paraId="7EBD4FA2" w14:textId="77777777" w:rsidR="00CA5297" w:rsidRDefault="00DD75B4">
      <w:pPr>
        <w:numPr>
          <w:ilvl w:val="0"/>
          <w:numId w:val="1"/>
        </w:numPr>
        <w:ind w:right="55" w:hanging="10"/>
      </w:pPr>
      <w:r>
        <w:t xml:space="preserve">Федеральный Закон от 29.12.2012 № 273-ФЗ «Об образовании в Российской Федерации» с изменениями на 01.05.2019 N 83-ФЗ; </w:t>
      </w:r>
    </w:p>
    <w:p w14:paraId="3FA50225" w14:textId="77777777" w:rsidR="00CA5297" w:rsidRDefault="00DD75B4">
      <w:pPr>
        <w:numPr>
          <w:ilvl w:val="0"/>
          <w:numId w:val="1"/>
        </w:numPr>
        <w:spacing w:after="4" w:line="249" w:lineRule="auto"/>
        <w:ind w:right="55" w:hanging="10"/>
      </w:pPr>
      <w:r>
        <w:rPr>
          <w:sz w:val="22"/>
        </w:rPr>
        <w:t xml:space="preserve">Приказ Министерства просвещения России от 31.05.2021 № 286 «Об утверждении федерального государственного образовательного стандарта начального общего образования» </w:t>
      </w:r>
    </w:p>
    <w:p w14:paraId="38502EDE" w14:textId="77777777" w:rsidR="00CA5297" w:rsidRDefault="00DD75B4">
      <w:pPr>
        <w:spacing w:after="4" w:line="249" w:lineRule="auto"/>
        <w:ind w:left="432" w:right="55" w:hanging="10"/>
      </w:pPr>
      <w:r>
        <w:rPr>
          <w:sz w:val="22"/>
        </w:rPr>
        <w:t xml:space="preserve">(Зарегистрировано в Минюсте России 05.07.2021 № 64100) </w:t>
      </w:r>
      <w:r>
        <w:rPr>
          <w:rFonts w:ascii="Calibri" w:eastAsia="Calibri" w:hAnsi="Calibri" w:cs="Calibri"/>
          <w:sz w:val="22"/>
        </w:rPr>
        <w:t xml:space="preserve"> </w:t>
      </w:r>
    </w:p>
    <w:p w14:paraId="7722C3ED" w14:textId="77777777" w:rsidR="00CA5297" w:rsidRDefault="00DD75B4">
      <w:pPr>
        <w:numPr>
          <w:ilvl w:val="0"/>
          <w:numId w:val="1"/>
        </w:numPr>
        <w:spacing w:after="0" w:line="241" w:lineRule="auto"/>
        <w:ind w:right="55" w:hanging="10"/>
      </w:pPr>
      <w:r>
        <w:rPr>
          <w:sz w:val="22"/>
        </w:rPr>
        <w:t>Приказ Министерства просвещения Российской Федерации от 18.07.2022 № 569 "О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внесении изменений в федеральный государственный образовательный стандарт   начального общего образования, утвержденный приказом Министерства просвещения Российской Федерации от 31 мая 2021 г. № 287" (Зарегистрирован 17.08.2022 № 69676); </w:t>
      </w:r>
    </w:p>
    <w:p w14:paraId="69A1069B" w14:textId="0C1EE4AD" w:rsidR="00CA5297" w:rsidRDefault="00CA5297">
      <w:pPr>
        <w:spacing w:after="21" w:line="259" w:lineRule="auto"/>
        <w:ind w:left="437" w:firstLine="0"/>
        <w:jc w:val="left"/>
      </w:pPr>
    </w:p>
    <w:p w14:paraId="61874DAF" w14:textId="77777777" w:rsidR="00CA5297" w:rsidRDefault="00DD75B4">
      <w:pPr>
        <w:ind w:left="422" w:right="57"/>
      </w:pPr>
      <w:r>
        <w:t xml:space="preserve">Важное оставляющей социальной жизни человека является - общение, коммуникация.  У детей с тяжелыми нарушениями речи наблюдается </w:t>
      </w:r>
      <w:proofErr w:type="gramStart"/>
      <w:r>
        <w:t>ограниченное восприятие</w:t>
      </w:r>
      <w:proofErr w:type="gramEnd"/>
      <w:r>
        <w:t xml:space="preserve"> обращенный к ним речи извне и ее ситуативное понимание.  Сами же дети затрудняются в вербализации, особенно на уровне распространенных предложений. </w:t>
      </w:r>
    </w:p>
    <w:p w14:paraId="1EBC2990" w14:textId="77777777" w:rsidR="00CA5297" w:rsidRDefault="00DD75B4">
      <w:pPr>
        <w:ind w:left="422" w:right="57"/>
      </w:pPr>
      <w:r>
        <w:t xml:space="preserve">Нарушение </w:t>
      </w:r>
      <w:proofErr w:type="gramStart"/>
      <w:r>
        <w:t>речи  детей</w:t>
      </w:r>
      <w:proofErr w:type="gramEnd"/>
      <w:r>
        <w:t xml:space="preserve"> имеет системный характер, затрагивает все ее функции: коммуникативную, познавательную, регулятивную. В общей структуре речевого недоразвития на первый план выступает ее коммуникативная сторона. Речь слабо включается в процесс деятельности, не выступает средством общения при взаимодействии как со сверстниками, так и с взрослыми, что препятствует установлению социальных связей у данной категории детей, снижает потребности их социальной адаптации. </w:t>
      </w:r>
    </w:p>
    <w:p w14:paraId="33933DDF" w14:textId="77777777" w:rsidR="00CA5297" w:rsidRDefault="00DD75B4">
      <w:pPr>
        <w:ind w:left="422" w:right="57"/>
      </w:pPr>
      <w:r>
        <w:t xml:space="preserve">В связи с этим, в обучении детей с множественными нарушениями речи и коммуникации предусматривается проведение целенаправленной </w:t>
      </w:r>
      <w:proofErr w:type="spellStart"/>
      <w:r>
        <w:t>коррекционноразвивающей</w:t>
      </w:r>
      <w:proofErr w:type="spellEnd"/>
      <w:r>
        <w:t xml:space="preserve"> работы по формированию у них потребности в общении, развития сохранных речевых механизмов, а также на </w:t>
      </w:r>
      <w:proofErr w:type="gramStart"/>
      <w:r>
        <w:t>обучение  использованию</w:t>
      </w:r>
      <w:proofErr w:type="gramEnd"/>
      <w:r>
        <w:t xml:space="preserve"> альтернативных средств коммуникации и социального общения. В ходе обучения необходимо иметь ввиду, что общение является особым видом деятельности, а развитие речи является усвоением средств общения. </w:t>
      </w:r>
    </w:p>
    <w:p w14:paraId="32B97592" w14:textId="77777777" w:rsidR="00CA5297" w:rsidRDefault="00DD75B4">
      <w:pPr>
        <w:ind w:left="422" w:right="57"/>
      </w:pPr>
      <w:r>
        <w:rPr>
          <w:b/>
        </w:rPr>
        <w:t>Цель обучения</w:t>
      </w:r>
      <w:r>
        <w:t xml:space="preserve"> - формирование коммуникативных и речевых навыков с использованием вербальной и невербальной коммуникации, умения пользоваться ими в процессе социального взаимодействия. </w:t>
      </w:r>
    </w:p>
    <w:p w14:paraId="0FE0288D" w14:textId="77777777" w:rsidR="00CA5297" w:rsidRDefault="00DD75B4">
      <w:pPr>
        <w:ind w:left="422" w:right="57"/>
      </w:pPr>
      <w:proofErr w:type="gramStart"/>
      <w:r>
        <w:t>Программа  занятий</w:t>
      </w:r>
      <w:proofErr w:type="gramEnd"/>
      <w:r>
        <w:t xml:space="preserve"> по курсу «Развитие речи» составлена с учетом общих целей изучения курса, определенных Федеральным государственным стандартом и отраженных в примерной АООП.  Данная программа рассчитана 135 </w:t>
      </w:r>
      <w:proofErr w:type="gramStart"/>
      <w:r>
        <w:t>часов  с</w:t>
      </w:r>
      <w:proofErr w:type="gramEnd"/>
      <w:r>
        <w:t xml:space="preserve"> 1 по 4 класс,  1 час в неделю: 1 класс - 33 учебных недели (с учетом дополнительных каникул в 1 классе), 2 - 4 класс – 34 учебные недели.  </w:t>
      </w:r>
    </w:p>
    <w:p w14:paraId="258059C7" w14:textId="77777777" w:rsidR="00CA5297" w:rsidRDefault="00DD75B4">
      <w:pPr>
        <w:spacing w:after="4" w:line="267" w:lineRule="auto"/>
        <w:ind w:left="998" w:hanging="10"/>
      </w:pPr>
      <w:r>
        <w:rPr>
          <w:b/>
        </w:rPr>
        <w:t xml:space="preserve">Задачи и направления рабочей программы. </w:t>
      </w:r>
    </w:p>
    <w:p w14:paraId="4800F5BE" w14:textId="77777777" w:rsidR="00CA5297" w:rsidRDefault="00DD75B4">
      <w:pPr>
        <w:ind w:left="422" w:right="57"/>
      </w:pPr>
      <w:r>
        <w:t xml:space="preserve">В программе выделяются следующие основные задачи, которые предстоит решать учителю – дефектологу в процессе обучения учащихся предмету «Развитие речи»: </w:t>
      </w:r>
    </w:p>
    <w:p w14:paraId="67E05AAE" w14:textId="77777777" w:rsidR="00CA5297" w:rsidRDefault="00DD75B4">
      <w:pPr>
        <w:numPr>
          <w:ilvl w:val="0"/>
          <w:numId w:val="2"/>
        </w:numPr>
        <w:ind w:right="57"/>
      </w:pPr>
      <w:r>
        <w:t xml:space="preserve">создавать условия для возникновения речевой активности детей и использования усвоенного речевого материала в быту, на уроках-занятиях, в играх, в самообслуживании и в повседневной жизни; </w:t>
      </w:r>
    </w:p>
    <w:p w14:paraId="2503AB31" w14:textId="77777777" w:rsidR="00CA5297" w:rsidRDefault="00DD75B4">
      <w:pPr>
        <w:numPr>
          <w:ilvl w:val="0"/>
          <w:numId w:val="2"/>
        </w:numPr>
        <w:ind w:right="57"/>
      </w:pPr>
      <w:r>
        <w:t xml:space="preserve">обеспечивать необходимую мотивацию речи посредством создания ситуаций общения, поддерживать стремление к общению; </w:t>
      </w:r>
    </w:p>
    <w:p w14:paraId="18CB3272" w14:textId="77777777" w:rsidR="00CA5297" w:rsidRDefault="00DD75B4">
      <w:pPr>
        <w:numPr>
          <w:ilvl w:val="0"/>
          <w:numId w:val="2"/>
        </w:numPr>
        <w:ind w:right="57"/>
      </w:pPr>
      <w:r>
        <w:t xml:space="preserve">воспитывать отношение к сверстнику как объекту взаимодействия, развивать субъектно-объектные отношения; </w:t>
      </w:r>
    </w:p>
    <w:p w14:paraId="465B095E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и расширять словарный запас, связанный с содержанием </w:t>
      </w:r>
    </w:p>
    <w:p w14:paraId="2D833FB4" w14:textId="77777777" w:rsidR="00CA5297" w:rsidRDefault="00DD75B4">
      <w:pPr>
        <w:ind w:left="422" w:right="57" w:firstLine="0"/>
      </w:pPr>
      <w:r>
        <w:t xml:space="preserve">эмоционального, бытового, предметного, игрового, трудового опыта; </w:t>
      </w:r>
    </w:p>
    <w:p w14:paraId="1F2FAD17" w14:textId="77777777" w:rsidR="00CA5297" w:rsidRDefault="00DD75B4">
      <w:pPr>
        <w:numPr>
          <w:ilvl w:val="0"/>
          <w:numId w:val="2"/>
        </w:numPr>
        <w:ind w:right="57"/>
      </w:pPr>
      <w:r>
        <w:t xml:space="preserve">учить задавать вопросы, строить сообщения и побуждения (то есть пользоваться различными типами коммуникативных высказываний); </w:t>
      </w:r>
    </w:p>
    <w:p w14:paraId="031016E3" w14:textId="77777777" w:rsidR="00CA5297" w:rsidRDefault="00DD75B4">
      <w:pPr>
        <w:numPr>
          <w:ilvl w:val="0"/>
          <w:numId w:val="2"/>
        </w:numPr>
        <w:ind w:right="57"/>
      </w:pPr>
      <w:r>
        <w:t xml:space="preserve">развивать фразовую речь; </w:t>
      </w:r>
    </w:p>
    <w:p w14:paraId="1B4AB98A" w14:textId="77777777" w:rsidR="00CA5297" w:rsidRDefault="00DD75B4">
      <w:pPr>
        <w:numPr>
          <w:ilvl w:val="0"/>
          <w:numId w:val="2"/>
        </w:numPr>
        <w:ind w:right="57"/>
      </w:pPr>
      <w:r>
        <w:lastRenderedPageBreak/>
        <w:t xml:space="preserve">формировать умение составлять с помощью взрослого словесный отчет о выполненных действиях; </w:t>
      </w:r>
    </w:p>
    <w:p w14:paraId="1CBCAA05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представления о частях собственного тела, их назначении, расположении, о собственных возможностях и умениях; </w:t>
      </w:r>
    </w:p>
    <w:p w14:paraId="0CD345DB" w14:textId="77777777" w:rsidR="00CA5297" w:rsidRDefault="00DD75B4">
      <w:pPr>
        <w:numPr>
          <w:ilvl w:val="0"/>
          <w:numId w:val="2"/>
        </w:numPr>
        <w:ind w:right="57"/>
      </w:pPr>
      <w:r>
        <w:t xml:space="preserve">привлекать внимание к различным эмоциональным состояниям человека; </w:t>
      </w:r>
    </w:p>
    <w:p w14:paraId="202B9357" w14:textId="77777777" w:rsidR="00CA5297" w:rsidRDefault="00DD75B4">
      <w:pPr>
        <w:numPr>
          <w:ilvl w:val="0"/>
          <w:numId w:val="2"/>
        </w:numPr>
        <w:ind w:right="57"/>
      </w:pPr>
      <w:r>
        <w:t xml:space="preserve">развивать способность выражать свое настроение и потребности с помощью доступных пантомимических, мимических и других средств; </w:t>
      </w:r>
    </w:p>
    <w:p w14:paraId="42C02D99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элементарные представления о предметах быта, необходимых в жизни человека; </w:t>
      </w:r>
    </w:p>
    <w:p w14:paraId="61A21AE0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представления о </w:t>
      </w:r>
      <w:proofErr w:type="spellStart"/>
      <w:r>
        <w:t>микросоциальном</w:t>
      </w:r>
      <w:proofErr w:type="spellEnd"/>
      <w:r>
        <w:t xml:space="preserve"> окружении; </w:t>
      </w:r>
    </w:p>
    <w:p w14:paraId="22EDEA7A" w14:textId="77777777" w:rsidR="00CA5297" w:rsidRDefault="00DD75B4">
      <w:pPr>
        <w:numPr>
          <w:ilvl w:val="0"/>
          <w:numId w:val="2"/>
        </w:numPr>
        <w:ind w:right="57"/>
      </w:pPr>
      <w:r>
        <w:t xml:space="preserve">знакомить с функциональными свойствами объектов в процессе наблюдения и практического экспериментирования; </w:t>
      </w:r>
    </w:p>
    <w:p w14:paraId="1C4921C4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представления о явлениях природы, сезонных и суточных изменениях; </w:t>
      </w:r>
    </w:p>
    <w:p w14:paraId="3CA10EB5" w14:textId="77777777" w:rsidR="00CA5297" w:rsidRDefault="00DD75B4">
      <w:pPr>
        <w:numPr>
          <w:ilvl w:val="0"/>
          <w:numId w:val="2"/>
        </w:numPr>
        <w:ind w:right="57"/>
      </w:pPr>
      <w:r>
        <w:t xml:space="preserve">формировать элементарные экологические представления (люди, растения и животные; строение тела, способ передвижения, питание); </w:t>
      </w:r>
    </w:p>
    <w:p w14:paraId="09BDF991" w14:textId="77777777" w:rsidR="00CA5297" w:rsidRDefault="00DD75B4">
      <w:pPr>
        <w:numPr>
          <w:ilvl w:val="0"/>
          <w:numId w:val="2"/>
        </w:numPr>
        <w:ind w:right="57"/>
      </w:pPr>
      <w:r>
        <w:t xml:space="preserve">развивать сенсорно-перцептивные способности учащихся: учить выделять знакомые объекты из фона зрительно, тактильно и на вкус (исходя из целесообразности и безопасности); </w:t>
      </w:r>
    </w:p>
    <w:p w14:paraId="581BF1E9" w14:textId="77777777" w:rsidR="00CA5297" w:rsidRDefault="00DD75B4">
      <w:pPr>
        <w:numPr>
          <w:ilvl w:val="0"/>
          <w:numId w:val="2"/>
        </w:numPr>
        <w:ind w:right="57"/>
      </w:pPr>
      <w:r>
        <w:t xml:space="preserve">закреплять полученные представления в процессе различных видов доступной учащимся социально-бытовой деятельности; </w:t>
      </w:r>
    </w:p>
    <w:p w14:paraId="431C675D" w14:textId="77777777" w:rsidR="00CA5297" w:rsidRDefault="00DD75B4">
      <w:pPr>
        <w:numPr>
          <w:ilvl w:val="0"/>
          <w:numId w:val="2"/>
        </w:numPr>
        <w:ind w:right="57"/>
      </w:pPr>
      <w:r>
        <w:t xml:space="preserve">использовать малые формы фольклора для формирования представлений о простейших явлениях природной и социальной действительности; </w:t>
      </w:r>
    </w:p>
    <w:p w14:paraId="33B62DF5" w14:textId="77777777" w:rsidR="00CA5297" w:rsidRDefault="00DD75B4">
      <w:pPr>
        <w:numPr>
          <w:ilvl w:val="0"/>
          <w:numId w:val="2"/>
        </w:numPr>
        <w:ind w:right="57"/>
      </w:pPr>
      <w:r>
        <w:t xml:space="preserve">знакомить с рассказами, историями, сказками, стихотворениями, разыгрывать их содержание по ролям вместе с педагогом. </w:t>
      </w:r>
    </w:p>
    <w:p w14:paraId="6F0DDB4E" w14:textId="77777777" w:rsidR="00CA5297" w:rsidRDefault="00DD75B4">
      <w:pPr>
        <w:spacing w:after="4" w:line="267" w:lineRule="auto"/>
        <w:ind w:left="998" w:hanging="10"/>
      </w:pPr>
      <w:r>
        <w:rPr>
          <w:b/>
        </w:rPr>
        <w:t xml:space="preserve">Принципы организации учебного процесса. </w:t>
      </w:r>
    </w:p>
    <w:p w14:paraId="01A32E3C" w14:textId="77777777" w:rsidR="00CA5297" w:rsidRDefault="00DD75B4">
      <w:pPr>
        <w:ind w:left="422" w:right="57"/>
      </w:pPr>
      <w:r>
        <w:t xml:space="preserve">— 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ребенка.  </w:t>
      </w:r>
    </w:p>
    <w:p w14:paraId="6C3160AD" w14:textId="77777777" w:rsidR="00CA5297" w:rsidRDefault="00DD75B4">
      <w:pPr>
        <w:ind w:left="422" w:right="57"/>
      </w:pPr>
      <w:r>
        <w:t xml:space="preserve">— Системность.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профиля, взаимодействие и согласованность их действий в решении проблем ребенка; участие в данном процессе всех участников образовательного процесса. </w:t>
      </w:r>
    </w:p>
    <w:p w14:paraId="3D56C57C" w14:textId="77777777" w:rsidR="00CA5297" w:rsidRDefault="00DD75B4">
      <w:pPr>
        <w:ind w:left="422" w:right="57"/>
      </w:pPr>
      <w:r>
        <w:t xml:space="preserve">— Непрерывность. Принцип гарантирует ребенку и его родителям (законным представителям) непрерывность помощи до полного решения проблемы или определения подхода к ее решению.  </w:t>
      </w:r>
    </w:p>
    <w:p w14:paraId="44E2F5FF" w14:textId="77777777" w:rsidR="00CA5297" w:rsidRDefault="00DD75B4">
      <w:pPr>
        <w:ind w:left="422" w:right="57"/>
      </w:pPr>
      <w:r>
        <w:t xml:space="preserve">— Вариативность.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  </w:t>
      </w:r>
    </w:p>
    <w:p w14:paraId="52040A35" w14:textId="77777777" w:rsidR="00CA5297" w:rsidRDefault="00DD75B4">
      <w:pPr>
        <w:ind w:left="422" w:right="57"/>
      </w:pPr>
      <w:r>
        <w:t xml:space="preserve">—Рекомендательный характер оказания помощи.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  </w:t>
      </w:r>
    </w:p>
    <w:p w14:paraId="0008738A" w14:textId="77777777" w:rsidR="00CA5297" w:rsidRDefault="00DD75B4">
      <w:pPr>
        <w:spacing w:after="4" w:line="267" w:lineRule="auto"/>
        <w:ind w:left="998" w:hanging="10"/>
      </w:pPr>
      <w:r>
        <w:t xml:space="preserve"> </w:t>
      </w:r>
      <w:r>
        <w:rPr>
          <w:b/>
        </w:rPr>
        <w:t xml:space="preserve">Направления коррекционной работы: </w:t>
      </w:r>
    </w:p>
    <w:p w14:paraId="5F453844" w14:textId="77777777" w:rsidR="00CA5297" w:rsidRDefault="00DD75B4">
      <w:pPr>
        <w:numPr>
          <w:ilvl w:val="0"/>
          <w:numId w:val="3"/>
        </w:numPr>
        <w:ind w:right="57"/>
      </w:pPr>
      <w:r>
        <w:t xml:space="preserve">Формирование и развитие речи. </w:t>
      </w:r>
    </w:p>
    <w:p w14:paraId="7D8C7F50" w14:textId="77777777" w:rsidR="00CA5297" w:rsidRDefault="00DD75B4">
      <w:pPr>
        <w:numPr>
          <w:ilvl w:val="0"/>
          <w:numId w:val="3"/>
        </w:numPr>
        <w:ind w:right="57"/>
      </w:pPr>
      <w:r>
        <w:t xml:space="preserve">Развитие познавательной деятельности. Система психологического и педагогического содействия полноценному развитию, коррекции и компенсации нарушений развития всех психических процессов (внимания, памяти, восприятия, мышления, речи). </w:t>
      </w:r>
    </w:p>
    <w:p w14:paraId="11FD1C26" w14:textId="77777777" w:rsidR="00CA5297" w:rsidRDefault="00DD75B4">
      <w:pPr>
        <w:numPr>
          <w:ilvl w:val="0"/>
          <w:numId w:val="3"/>
        </w:numPr>
        <w:ind w:right="57"/>
      </w:pPr>
      <w:r>
        <w:lastRenderedPageBreak/>
        <w:t xml:space="preserve">Развитие эмоциональной сферы. Развитие эмоциональности детей, коррекция невротических проявлений (страхов, капризности и т.п.). Повышение эмоциональной компетентности, предполагающее умение понимать эмоции другого человека, адекватно проявлять и контролировать свои эмоции и чувства, важно для всех категорий детей. </w:t>
      </w:r>
    </w:p>
    <w:p w14:paraId="362D897D" w14:textId="77777777" w:rsidR="00CA5297" w:rsidRDefault="00DD75B4">
      <w:pPr>
        <w:numPr>
          <w:ilvl w:val="0"/>
          <w:numId w:val="3"/>
        </w:numPr>
        <w:ind w:right="57"/>
      </w:pPr>
      <w:r>
        <w:t xml:space="preserve">Содействие личностному росту, и коррекция отклонений личностного развития. Работа в этом направлении предполагает воздействие на формирование системы мотивов ребенка, формирование адекватной самооценки, исправление недостатков характера, мешающих адаптации субъекта (например, застенчивости) и т.п.  </w:t>
      </w:r>
    </w:p>
    <w:p w14:paraId="0C005648" w14:textId="77777777" w:rsidR="00CA5297" w:rsidRDefault="00DD75B4">
      <w:pPr>
        <w:numPr>
          <w:ilvl w:val="0"/>
          <w:numId w:val="3"/>
        </w:numPr>
        <w:ind w:right="57"/>
      </w:pPr>
      <w:r>
        <w:t xml:space="preserve">Формирование видов деятельности: игровой, продуктивных видов (рисование, конструирование), учебной, общения, подготовки к трудовой деятельности. Особенно следует выделить специальную работу по формированию учебной деятельности у детей, испытывающих трудности при обучении. Эта работа предполагает комплексное психолого-педагогическое воздействие, направленное на коррекцию и формирование всех элементов учебной деятельности от формирования мотивов до конкретных операций, умений и навыков. </w:t>
      </w:r>
    </w:p>
    <w:p w14:paraId="03FAC1C8" w14:textId="77777777" w:rsidR="00CA5297" w:rsidRDefault="00DD75B4">
      <w:pPr>
        <w:spacing w:after="4" w:line="267" w:lineRule="auto"/>
        <w:ind w:left="998" w:hanging="10"/>
      </w:pPr>
      <w:r>
        <w:rPr>
          <w:b/>
        </w:rPr>
        <w:t xml:space="preserve">Планируемые результаты коррекционной работы:  </w:t>
      </w:r>
    </w:p>
    <w:p w14:paraId="45E8BCEB" w14:textId="77777777" w:rsidR="00CA5297" w:rsidRDefault="00DD75B4">
      <w:pPr>
        <w:numPr>
          <w:ilvl w:val="0"/>
          <w:numId w:val="4"/>
        </w:numPr>
        <w:ind w:right="57"/>
      </w:pPr>
      <w:r>
        <w:t xml:space="preserve">Развитие речи как средства общения в контексте познания окружающего мира и личного опыта ребенка.  </w:t>
      </w:r>
    </w:p>
    <w:p w14:paraId="0CA4641B" w14:textId="77777777" w:rsidR="00CA5297" w:rsidRDefault="00DD75B4">
      <w:pPr>
        <w:numPr>
          <w:ilvl w:val="0"/>
          <w:numId w:val="4"/>
        </w:numPr>
        <w:ind w:right="57"/>
      </w:pPr>
      <w:r>
        <w:t xml:space="preserve">Понимание слов, обозначающих объекты и явления природы, объекты рукотворного мира и деятельность человека.  </w:t>
      </w:r>
    </w:p>
    <w:p w14:paraId="19A12665" w14:textId="77777777" w:rsidR="00CA5297" w:rsidRDefault="00DD75B4">
      <w:pPr>
        <w:numPr>
          <w:ilvl w:val="0"/>
          <w:numId w:val="4"/>
        </w:numPr>
        <w:ind w:right="57"/>
      </w:pPr>
      <w:r>
        <w:t xml:space="preserve">Умение самостоятельно использовать усвоенный лексико-грамматический материал в учебных и коммуникативных целях.  </w:t>
      </w:r>
    </w:p>
    <w:p w14:paraId="564AA836" w14:textId="77777777" w:rsidR="00CA5297" w:rsidRDefault="00DD75B4">
      <w:pPr>
        <w:numPr>
          <w:ilvl w:val="0"/>
          <w:numId w:val="4"/>
        </w:numPr>
        <w:ind w:right="57"/>
      </w:pPr>
      <w:r>
        <w:t xml:space="preserve">Овладение доступными средствами коммуникации и общения – вербальными и невербальными.  </w:t>
      </w:r>
    </w:p>
    <w:p w14:paraId="09241050" w14:textId="77777777" w:rsidR="00CA5297" w:rsidRDefault="00DD75B4">
      <w:pPr>
        <w:numPr>
          <w:ilvl w:val="0"/>
          <w:numId w:val="4"/>
        </w:numPr>
        <w:ind w:right="57"/>
      </w:pPr>
      <w:r>
        <w:t xml:space="preserve">Понимание обращенной речи, понимание смысла рисунков, фотографий, пиктограмм, других графических знаков.  </w:t>
      </w:r>
    </w:p>
    <w:p w14:paraId="479287BB" w14:textId="77777777" w:rsidR="00CA5297" w:rsidRDefault="00DD75B4">
      <w:pPr>
        <w:numPr>
          <w:ilvl w:val="0"/>
          <w:numId w:val="5"/>
        </w:numPr>
        <w:ind w:right="28" w:firstLine="627"/>
        <w:jc w:val="left"/>
      </w:pPr>
      <w:r>
        <w:t xml:space="preserve">Умение вступать в контакт, поддерживать и завершать его, используя невербальные и вербальные средства, соблюдение общепринятых правил коммуникации.  </w:t>
      </w:r>
    </w:p>
    <w:p w14:paraId="5B6DF363" w14:textId="77777777" w:rsidR="00CA5297" w:rsidRDefault="00DD75B4">
      <w:pPr>
        <w:numPr>
          <w:ilvl w:val="0"/>
          <w:numId w:val="5"/>
        </w:numPr>
        <w:ind w:right="28" w:firstLine="627"/>
        <w:jc w:val="left"/>
      </w:pPr>
      <w:r>
        <w:t xml:space="preserve">Умение использовать средства альтернативной коммуникации в процессе общения: использование предметов, жестов, взгляда, шумовых, голосовых, </w:t>
      </w:r>
      <w:proofErr w:type="spellStart"/>
      <w:r>
        <w:t>речеподражательных</w:t>
      </w:r>
      <w:proofErr w:type="spellEnd"/>
      <w:r>
        <w:t xml:space="preserve"> реакций для выражения индивидуальных потребностей; </w:t>
      </w:r>
    </w:p>
    <w:p w14:paraId="241F10BB" w14:textId="77777777" w:rsidR="00CA5297" w:rsidRDefault="00DD75B4">
      <w:pPr>
        <w:numPr>
          <w:ilvl w:val="0"/>
          <w:numId w:val="5"/>
        </w:numPr>
        <w:spacing w:after="0" w:line="259" w:lineRule="auto"/>
        <w:ind w:right="28" w:firstLine="627"/>
        <w:jc w:val="left"/>
      </w:pPr>
      <w:r>
        <w:t xml:space="preserve">Глобальное чтение в доступных ребенку пределах, понимание смысла текста. </w:t>
      </w:r>
    </w:p>
    <w:p w14:paraId="56D1A1C3" w14:textId="77777777" w:rsidR="00CA5297" w:rsidRDefault="00DD75B4">
      <w:pPr>
        <w:numPr>
          <w:ilvl w:val="0"/>
          <w:numId w:val="5"/>
        </w:numPr>
        <w:ind w:right="28" w:firstLine="627"/>
        <w:jc w:val="left"/>
      </w:pPr>
      <w:r>
        <w:t xml:space="preserve">Развитие предпосылок к осмысленному чтению и письму, обучение чтению и письму. </w:t>
      </w:r>
    </w:p>
    <w:p w14:paraId="433788C9" w14:textId="77777777" w:rsidR="00CA5297" w:rsidRDefault="00DD75B4">
      <w:pPr>
        <w:numPr>
          <w:ilvl w:val="0"/>
          <w:numId w:val="5"/>
        </w:numPr>
        <w:spacing w:after="0" w:line="259" w:lineRule="auto"/>
        <w:ind w:right="28" w:firstLine="627"/>
        <w:jc w:val="left"/>
      </w:pPr>
      <w:r>
        <w:rPr>
          <w:color w:val="00000A"/>
        </w:rPr>
        <w:t xml:space="preserve">Осмысливание </w:t>
      </w:r>
      <w:r>
        <w:rPr>
          <w:color w:val="00000A"/>
        </w:rPr>
        <w:tab/>
        <w:t xml:space="preserve">значимости </w:t>
      </w:r>
      <w:r>
        <w:rPr>
          <w:color w:val="00000A"/>
        </w:rPr>
        <w:tab/>
        <w:t xml:space="preserve">речи </w:t>
      </w:r>
      <w:r>
        <w:rPr>
          <w:color w:val="00000A"/>
        </w:rPr>
        <w:tab/>
        <w:t xml:space="preserve">для </w:t>
      </w:r>
      <w:r>
        <w:rPr>
          <w:color w:val="00000A"/>
        </w:rPr>
        <w:tab/>
        <w:t xml:space="preserve">решения </w:t>
      </w:r>
      <w:r>
        <w:rPr>
          <w:color w:val="00000A"/>
        </w:rPr>
        <w:tab/>
        <w:t xml:space="preserve">коммуникативных </w:t>
      </w:r>
      <w:r>
        <w:rPr>
          <w:color w:val="00000A"/>
        </w:rPr>
        <w:tab/>
        <w:t xml:space="preserve">и </w:t>
      </w:r>
    </w:p>
    <w:p w14:paraId="448763C8" w14:textId="77777777" w:rsidR="00CA5297" w:rsidRDefault="00DD75B4">
      <w:pPr>
        <w:spacing w:after="1"/>
        <w:ind w:left="422" w:firstLine="0"/>
        <w:jc w:val="left"/>
      </w:pPr>
      <w:r>
        <w:rPr>
          <w:color w:val="00000A"/>
        </w:rPr>
        <w:t xml:space="preserve">познавательных задач; </w:t>
      </w:r>
    </w:p>
    <w:p w14:paraId="190BC48D" w14:textId="77777777" w:rsidR="00CA5297" w:rsidRDefault="00DD75B4">
      <w:pPr>
        <w:numPr>
          <w:ilvl w:val="0"/>
          <w:numId w:val="5"/>
        </w:numPr>
        <w:spacing w:after="1"/>
        <w:ind w:right="28" w:firstLine="627"/>
        <w:jc w:val="left"/>
      </w:pPr>
      <w:proofErr w:type="gramStart"/>
      <w:r>
        <w:rPr>
          <w:color w:val="00000A"/>
        </w:rPr>
        <w:t>Расширение  представления</w:t>
      </w:r>
      <w:proofErr w:type="gramEnd"/>
      <w:r>
        <w:rPr>
          <w:color w:val="00000A"/>
        </w:rPr>
        <w:t xml:space="preserve"> об окружающей действительности и развитие на этой основе лексической, грамматико-синтаксической стороны речи и связной речи;  </w:t>
      </w:r>
    </w:p>
    <w:p w14:paraId="73802757" w14:textId="77777777" w:rsidR="00CA5297" w:rsidRDefault="00DD75B4">
      <w:pPr>
        <w:numPr>
          <w:ilvl w:val="0"/>
          <w:numId w:val="5"/>
        </w:numPr>
        <w:spacing w:after="1"/>
        <w:ind w:right="28" w:firstLine="627"/>
        <w:jc w:val="left"/>
      </w:pPr>
      <w:r>
        <w:rPr>
          <w:color w:val="00000A"/>
        </w:rPr>
        <w:t xml:space="preserve">Умение использовать диалогическую форму речи в различных ситуациях общения; </w:t>
      </w:r>
    </w:p>
    <w:p w14:paraId="167237CF" w14:textId="77777777" w:rsidR="00CA5297" w:rsidRDefault="00DD75B4">
      <w:pPr>
        <w:numPr>
          <w:ilvl w:val="0"/>
          <w:numId w:val="5"/>
        </w:numPr>
        <w:spacing w:after="1"/>
        <w:ind w:right="28" w:firstLine="627"/>
        <w:jc w:val="left"/>
      </w:pPr>
      <w:r>
        <w:rPr>
          <w:color w:val="00000A"/>
        </w:rPr>
        <w:t xml:space="preserve">Уместно использовать этикетные речевые выражения; знание основных правил культуры речевого общения.  </w:t>
      </w:r>
    </w:p>
    <w:p w14:paraId="36D3B5C6" w14:textId="77777777" w:rsidR="00CA5297" w:rsidRDefault="00DD75B4">
      <w:pPr>
        <w:spacing w:after="0" w:line="259" w:lineRule="auto"/>
        <w:ind w:left="989" w:firstLine="0"/>
        <w:jc w:val="center"/>
      </w:pPr>
      <w:r>
        <w:rPr>
          <w:b/>
        </w:rPr>
        <w:t xml:space="preserve"> </w:t>
      </w:r>
    </w:p>
    <w:p w14:paraId="20BE999D" w14:textId="77777777" w:rsidR="00B4417E" w:rsidRDefault="00B4417E">
      <w:pPr>
        <w:spacing w:after="0" w:line="259" w:lineRule="auto"/>
        <w:ind w:left="989" w:firstLine="0"/>
        <w:jc w:val="center"/>
        <w:rPr>
          <w:b/>
        </w:rPr>
      </w:pPr>
    </w:p>
    <w:p w14:paraId="6DF06A32" w14:textId="77777777" w:rsidR="00B4417E" w:rsidRDefault="00B4417E">
      <w:pPr>
        <w:spacing w:after="0" w:line="259" w:lineRule="auto"/>
        <w:ind w:left="989" w:firstLine="0"/>
        <w:jc w:val="center"/>
        <w:rPr>
          <w:b/>
        </w:rPr>
      </w:pPr>
    </w:p>
    <w:p w14:paraId="13C11BA8" w14:textId="77777777" w:rsidR="009350D7" w:rsidRDefault="009350D7">
      <w:pPr>
        <w:spacing w:after="0" w:line="259" w:lineRule="auto"/>
        <w:ind w:left="989" w:firstLine="0"/>
        <w:jc w:val="center"/>
        <w:rPr>
          <w:b/>
        </w:rPr>
      </w:pPr>
    </w:p>
    <w:p w14:paraId="5045592C" w14:textId="77777777" w:rsidR="009350D7" w:rsidRDefault="009350D7">
      <w:pPr>
        <w:spacing w:after="0" w:line="259" w:lineRule="auto"/>
        <w:ind w:left="989" w:firstLine="0"/>
        <w:jc w:val="center"/>
        <w:rPr>
          <w:b/>
        </w:rPr>
      </w:pPr>
    </w:p>
    <w:p w14:paraId="367A0E6B" w14:textId="77777777" w:rsidR="00BF502E" w:rsidRDefault="00BF502E" w:rsidP="00BF502E">
      <w:pPr>
        <w:spacing w:after="4" w:line="267" w:lineRule="auto"/>
        <w:ind w:left="0" w:firstLine="226"/>
        <w:jc w:val="center"/>
      </w:pPr>
      <w:r>
        <w:rPr>
          <w:b/>
        </w:rPr>
        <w:t>Календарно – тематическое планирование 1 класс</w:t>
      </w:r>
    </w:p>
    <w:p w14:paraId="7680436C" w14:textId="77777777" w:rsidR="009350D7" w:rsidRDefault="009350D7" w:rsidP="00BF502E">
      <w:pPr>
        <w:spacing w:after="0" w:line="259" w:lineRule="auto"/>
        <w:ind w:left="0" w:firstLine="226"/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38"/>
        <w:tblW w:w="8463" w:type="dxa"/>
        <w:tblInd w:w="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26"/>
        <w:gridCol w:w="7087"/>
        <w:gridCol w:w="850"/>
      </w:tblGrid>
      <w:tr w:rsidR="00BF502E" w14:paraId="3FD89188" w14:textId="77777777" w:rsidTr="00BF502E">
        <w:trPr>
          <w:trHeight w:val="48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26C6" w14:textId="77777777" w:rsidR="00BF502E" w:rsidRDefault="00BF502E" w:rsidP="00BF502E">
            <w:pPr>
              <w:spacing w:after="0" w:line="259" w:lineRule="auto"/>
              <w:ind w:left="2" w:firstLine="0"/>
            </w:pPr>
            <w:r>
              <w:t xml:space="preserve">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E4C" w14:textId="77777777" w:rsidR="00BF502E" w:rsidRDefault="00BF502E" w:rsidP="00BF502E">
            <w:pPr>
              <w:spacing w:after="0" w:line="259" w:lineRule="auto"/>
              <w:ind w:left="0" w:right="29" w:firstLine="0"/>
              <w:jc w:val="center"/>
            </w:pPr>
            <w:r>
              <w:t xml:space="preserve">             Наименование разделов и тем.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A7AE" w14:textId="77777777" w:rsidR="00BF502E" w:rsidRDefault="00BF502E" w:rsidP="00BF502E">
            <w:pPr>
              <w:spacing w:after="0" w:line="259" w:lineRule="auto"/>
              <w:ind w:left="2" w:firstLine="34"/>
              <w:jc w:val="left"/>
            </w:pPr>
            <w:r>
              <w:rPr>
                <w:sz w:val="18"/>
              </w:rPr>
              <w:t xml:space="preserve">Кол-во часов </w:t>
            </w:r>
          </w:p>
        </w:tc>
      </w:tr>
      <w:tr w:rsidR="00BF502E" w14:paraId="64D23AF3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7A5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8B9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Диагностика речевого развития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A5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E4CCA15" w14:textId="77777777" w:rsidTr="00BF502E">
        <w:trPr>
          <w:trHeight w:val="6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5BF5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C47B" w14:textId="77777777" w:rsidR="00BF502E" w:rsidRDefault="00BF502E" w:rsidP="00BF502E">
            <w:pPr>
              <w:spacing w:after="0" w:line="259" w:lineRule="auto"/>
              <w:ind w:left="0" w:firstLine="34"/>
              <w:jc w:val="left"/>
            </w:pPr>
            <w:r>
              <w:t xml:space="preserve">Кто и как подаёт голос? </w:t>
            </w:r>
            <w:proofErr w:type="gramStart"/>
            <w:r>
              <w:t>Чтение  коротких</w:t>
            </w:r>
            <w:proofErr w:type="gramEnd"/>
            <w:r>
              <w:t xml:space="preserve"> стихотворений, где обыгрываются голоса животных.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3E7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7E8E073C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2DD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3.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835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Выделение гласного звука в начале, середине и в конце слова.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AD6D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502DA003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46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4.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3EB6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Чтение сказки «Теремок», составление сказки по картинкам.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249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4BC7C1F2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7699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5.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8773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Выделение согласного звука в начале, середине и конце слова.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5A4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1D1E40D6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31B0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6.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FF6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>Нахождение звука [</w:t>
            </w:r>
            <w:proofErr w:type="gramStart"/>
            <w:r>
              <w:t>а]  в</w:t>
            </w:r>
            <w:proofErr w:type="gramEnd"/>
            <w:r>
              <w:t xml:space="preserve"> словах. Написание элементов буквы А, 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1EA3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58B5D28B" w14:textId="77777777" w:rsidTr="00BF502E">
        <w:trPr>
          <w:trHeight w:val="64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219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7.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7601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Выделение </w:t>
            </w:r>
            <w:proofErr w:type="gramStart"/>
            <w:r>
              <w:t>звука  [</w:t>
            </w:r>
            <w:proofErr w:type="gramEnd"/>
            <w:r>
              <w:t xml:space="preserve">у] в разных частях слова. Написание элементов буквы </w:t>
            </w:r>
            <w:proofErr w:type="spellStart"/>
            <w:r>
              <w:t>У,у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C26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 ч </w:t>
            </w:r>
          </w:p>
        </w:tc>
      </w:tr>
      <w:tr w:rsidR="00BF502E" w14:paraId="2FB3E4DB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F244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8.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765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Нахождение звука [о] в словах. Написание элементов буквы О, 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854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5F135FB0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8206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9.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D934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Чтение коротких слов из букв а, у, 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5C22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53ABF16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CCE4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10.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42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предложения из </w:t>
            </w:r>
            <w:proofErr w:type="gramStart"/>
            <w:r>
              <w:t>двух  слов</w:t>
            </w:r>
            <w:proofErr w:type="gramEnd"/>
            <w:r>
              <w:t xml:space="preserve"> по картинке.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E9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25FD4D33" w14:textId="77777777" w:rsidTr="00BF502E">
        <w:trPr>
          <w:trHeight w:val="64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E7F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11.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0E1F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Выделение звука [м] в начале слова. Написание элементов буквы м, 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88E3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313DD7FE" w14:textId="77777777" w:rsidTr="00BF502E">
        <w:trPr>
          <w:trHeight w:val="3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6430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43E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предложения из трёх слов по схеме и картинке.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7AC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6B56C542" w14:textId="77777777" w:rsidTr="00BF502E">
        <w:trPr>
          <w:trHeight w:val="64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023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13.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E040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Выделение звука [к] в начале слова. Написание элементов буквы к, 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D7E9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73C813A7" w14:textId="77777777" w:rsidTr="00BF502E">
        <w:trPr>
          <w:trHeight w:val="6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56FB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14.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CB81" w14:textId="77777777" w:rsidR="00BF502E" w:rsidRDefault="00BF502E" w:rsidP="00BF502E">
            <w:pPr>
              <w:spacing w:after="0" w:line="259" w:lineRule="auto"/>
              <w:ind w:left="0" w:firstLine="34"/>
              <w:jc w:val="left"/>
            </w:pPr>
            <w:r>
              <w:t xml:space="preserve">Чтение сказки «Колобок». Составление сказки «Колобок» из картинок.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D22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5A0470F7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DB70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15.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3592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сказки «Колобок» из картинок.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12BA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FE026B8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9642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16.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5CB5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Инсценировка сказок «Теремок» и «Колобок».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79FA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298B948" w14:textId="77777777" w:rsidTr="00BF502E">
        <w:trPr>
          <w:trHeight w:val="39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B7B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17.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2EB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элементов буквы с, С. Чтение слогов с буквой С, 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3C2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931E982" w14:textId="77777777" w:rsidTr="00BF502E">
        <w:trPr>
          <w:trHeight w:val="3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E1A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18.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25F6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предложения из четырёх слов по схеме и картинке.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90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60A1FA0A" w14:textId="77777777" w:rsidTr="00BF502E">
        <w:trPr>
          <w:trHeight w:val="64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CC4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19.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EDE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Написание элементов буквы х, Х. Чтение, составление слогов и слов с буквой Х, 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607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EE937CA" w14:textId="77777777" w:rsidTr="00BF502E">
        <w:trPr>
          <w:trHeight w:val="39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471F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20.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42E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элементов буквы </w:t>
            </w:r>
            <w:proofErr w:type="spellStart"/>
            <w:r>
              <w:t>ш,Ш</w:t>
            </w:r>
            <w:proofErr w:type="spellEnd"/>
            <w:r>
              <w:t xml:space="preserve">. Чтение слогов с буквой </w:t>
            </w:r>
            <w:proofErr w:type="spellStart"/>
            <w:r>
              <w:t>Ш,ш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A58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29A055F5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EAA5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21.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080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элементов буквы л, Л. Чтение слогов  с буквой </w:t>
            </w:r>
            <w:proofErr w:type="spellStart"/>
            <w:r>
              <w:t>Л,л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00F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36CDFCE9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6EED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22.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22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Чтение слов, предложений, коротких текстов.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45BB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77DDD41F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58A7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23.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C8A0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Чтение сказки «Репка».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605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4255AC32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9B2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24.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049B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сказки «Репка» по картинке.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7530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12EF1910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DA72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25.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30EA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изученных букв, слов под диктовку.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14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788F7E1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243F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26.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FE3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Называние и сопоставление картинки и слова.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9A1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463D4BC8" w14:textId="77777777" w:rsidTr="00BF502E">
        <w:trPr>
          <w:trHeight w:val="6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23AB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27.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20D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Написание элементов буквы н, Н. Предложения со словами, содержащими букву 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18C7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06CB5189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80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28.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D71B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элементов буквы Ы. Чтение слов с буквой «ы».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EE5E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6705B183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FE3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29.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D5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Написание элементов буквы р, Р. Чтение слов со звуком «р».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5A30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F502E" w14:paraId="6EE751CD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D2C4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30.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A3C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Чтение текстов с изученными буквами.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3628" w14:textId="77777777" w:rsidR="00BF502E" w:rsidRDefault="00BF502E" w:rsidP="00BF502E">
            <w:pPr>
              <w:spacing w:after="0" w:line="259" w:lineRule="auto"/>
              <w:ind w:left="2" w:firstLine="0"/>
              <w:jc w:val="left"/>
            </w:pPr>
            <w:r>
              <w:t xml:space="preserve">1 ч </w:t>
            </w:r>
          </w:p>
        </w:tc>
      </w:tr>
      <w:tr w:rsidR="00BF502E" w14:paraId="693E72F7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2B4C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C5F8" w14:textId="77777777" w:rsidR="00BF502E" w:rsidRDefault="00BF502E" w:rsidP="00BF502E">
            <w:pPr>
              <w:spacing w:after="0" w:line="259" w:lineRule="auto"/>
              <w:ind w:left="31" w:firstLine="0"/>
              <w:jc w:val="left"/>
            </w:pPr>
            <w:r>
              <w:t xml:space="preserve">Составление текстов с изученными буквами.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6A040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1 ч </w:t>
            </w:r>
          </w:p>
        </w:tc>
      </w:tr>
      <w:tr w:rsidR="00BF502E" w14:paraId="2696D124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6505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2AE3" w14:textId="77777777" w:rsidR="00BF502E" w:rsidRDefault="00BF502E" w:rsidP="00BF502E">
            <w:pPr>
              <w:spacing w:after="0" w:line="259" w:lineRule="auto"/>
              <w:ind w:left="31" w:firstLine="0"/>
              <w:jc w:val="left"/>
            </w:pPr>
            <w:r>
              <w:t xml:space="preserve">Диктант «Птицы в лесу».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178A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1ч </w:t>
            </w:r>
          </w:p>
        </w:tc>
      </w:tr>
      <w:tr w:rsidR="00BF502E" w14:paraId="60EDA82A" w14:textId="77777777" w:rsidTr="00BF502E">
        <w:trPr>
          <w:trHeight w:val="32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1AEA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2567" w14:textId="77777777" w:rsidR="00BF502E" w:rsidRDefault="00BF502E" w:rsidP="00BF502E">
            <w:pPr>
              <w:spacing w:after="0" w:line="259" w:lineRule="auto"/>
              <w:ind w:left="31" w:firstLine="0"/>
              <w:jc w:val="left"/>
            </w:pPr>
            <w:r>
              <w:t xml:space="preserve">Диагностика речевого развития.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A236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1ч </w:t>
            </w:r>
          </w:p>
        </w:tc>
      </w:tr>
      <w:tr w:rsidR="00BF502E" w14:paraId="5E873D6B" w14:textId="77777777" w:rsidTr="00BF502E">
        <w:trPr>
          <w:trHeight w:val="32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3617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DA3C" w14:textId="77777777" w:rsidR="00BF502E" w:rsidRDefault="00BF502E" w:rsidP="00BF502E">
            <w:pPr>
              <w:spacing w:after="0" w:line="259" w:lineRule="auto"/>
              <w:ind w:left="31" w:firstLine="0"/>
              <w:jc w:val="left"/>
            </w:pPr>
            <w:r>
              <w:t xml:space="preserve">Итого за год: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0D62" w14:textId="77777777" w:rsidR="00BF502E" w:rsidRDefault="00BF502E" w:rsidP="00BF502E">
            <w:pPr>
              <w:spacing w:after="0" w:line="259" w:lineRule="auto"/>
              <w:ind w:left="0" w:firstLine="0"/>
              <w:jc w:val="left"/>
            </w:pPr>
            <w:r>
              <w:t xml:space="preserve">33 ч </w:t>
            </w:r>
          </w:p>
        </w:tc>
      </w:tr>
    </w:tbl>
    <w:p w14:paraId="00D21FFA" w14:textId="77777777" w:rsidR="009350D7" w:rsidRDefault="009350D7">
      <w:pPr>
        <w:spacing w:after="0" w:line="259" w:lineRule="auto"/>
        <w:ind w:left="989" w:firstLine="0"/>
        <w:jc w:val="center"/>
        <w:rPr>
          <w:b/>
        </w:rPr>
      </w:pPr>
    </w:p>
    <w:p w14:paraId="53CFC0C6" w14:textId="77777777" w:rsidR="009350D7" w:rsidRDefault="009350D7" w:rsidP="00BF502E">
      <w:pPr>
        <w:spacing w:after="0" w:line="259" w:lineRule="auto"/>
        <w:ind w:left="0" w:firstLine="226"/>
        <w:rPr>
          <w:b/>
        </w:rPr>
      </w:pPr>
    </w:p>
    <w:p w14:paraId="3BF42D33" w14:textId="77777777" w:rsidR="009350D7" w:rsidRDefault="009350D7" w:rsidP="00BF502E">
      <w:pPr>
        <w:spacing w:after="0" w:line="259" w:lineRule="auto"/>
        <w:ind w:left="0" w:firstLine="226"/>
        <w:rPr>
          <w:b/>
        </w:rPr>
      </w:pPr>
    </w:p>
    <w:p w14:paraId="72F141E5" w14:textId="64235EAE" w:rsidR="00CA5297" w:rsidRDefault="00DD75B4" w:rsidP="00BF502E">
      <w:pPr>
        <w:spacing w:after="0" w:line="259" w:lineRule="auto"/>
        <w:ind w:left="989" w:firstLine="0"/>
      </w:pPr>
      <w:r>
        <w:rPr>
          <w:b/>
        </w:rPr>
        <w:t xml:space="preserve"> </w:t>
      </w:r>
    </w:p>
    <w:p w14:paraId="455FC9AC" w14:textId="03D7EF10" w:rsidR="00BF502E" w:rsidRDefault="00BF502E" w:rsidP="00BF502E">
      <w:pPr>
        <w:spacing w:after="112" w:line="259" w:lineRule="auto"/>
        <w:ind w:left="1145" w:firstLine="0"/>
      </w:pPr>
      <w:r>
        <w:rPr>
          <w:b/>
        </w:rPr>
        <w:t xml:space="preserve">           Календарно-тематическое планирование 2 класс</w:t>
      </w:r>
    </w:p>
    <w:p w14:paraId="5C9EABBB" w14:textId="2771CB6F" w:rsidR="00CA5297" w:rsidRDefault="00CA5297" w:rsidP="00BF502E">
      <w:pPr>
        <w:spacing w:after="0" w:line="259" w:lineRule="auto"/>
        <w:ind w:left="989" w:firstLine="0"/>
        <w:jc w:val="center"/>
      </w:pPr>
    </w:p>
    <w:tbl>
      <w:tblPr>
        <w:tblStyle w:val="TableGrid"/>
        <w:tblpPr w:leftFromText="180" w:rightFromText="180" w:vertAnchor="text" w:horzAnchor="margin" w:tblpXSpec="center" w:tblpY="101"/>
        <w:tblW w:w="8500" w:type="dxa"/>
        <w:tblInd w:w="0" w:type="dxa"/>
        <w:tblCellMar>
          <w:top w:w="7" w:type="dxa"/>
          <w:left w:w="105" w:type="dxa"/>
          <w:right w:w="48" w:type="dxa"/>
        </w:tblCellMar>
        <w:tblLook w:val="04A0" w:firstRow="1" w:lastRow="0" w:firstColumn="1" w:lastColumn="0" w:noHBand="0" w:noVBand="1"/>
      </w:tblPr>
      <w:tblGrid>
        <w:gridCol w:w="564"/>
        <w:gridCol w:w="6974"/>
        <w:gridCol w:w="962"/>
      </w:tblGrid>
      <w:tr w:rsidR="00BF502E" w14:paraId="63E7C1CC" w14:textId="77777777" w:rsidTr="00BF502E">
        <w:trPr>
          <w:trHeight w:val="326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BBD6" w14:textId="77777777" w:rsidR="00BF502E" w:rsidRDefault="00BF502E" w:rsidP="00BF502E">
            <w:pPr>
              <w:spacing w:after="0" w:line="259" w:lineRule="auto"/>
              <w:ind w:left="36" w:firstLine="0"/>
            </w:pPr>
            <w:r>
              <w:t xml:space="preserve">№ </w:t>
            </w:r>
          </w:p>
        </w:tc>
        <w:tc>
          <w:tcPr>
            <w:tcW w:w="6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DCA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Тема урока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42E" w14:textId="77777777" w:rsidR="00BF502E" w:rsidRDefault="00BF502E" w:rsidP="00BF502E">
            <w:pPr>
              <w:spacing w:after="0" w:line="259" w:lineRule="auto"/>
              <w:ind w:left="3" w:firstLine="34"/>
              <w:jc w:val="left"/>
            </w:pPr>
            <w:r>
              <w:t xml:space="preserve">Кол-во час </w:t>
            </w:r>
          </w:p>
        </w:tc>
      </w:tr>
      <w:tr w:rsidR="00BF502E" w14:paraId="7DA87544" w14:textId="77777777" w:rsidTr="00BF502E">
        <w:trPr>
          <w:trHeight w:val="458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E30" w14:textId="77777777" w:rsidR="00BF502E" w:rsidRDefault="00BF502E" w:rsidP="00BF50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43AC" w14:textId="77777777" w:rsidR="00BF502E" w:rsidRDefault="00BF502E" w:rsidP="00BF502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0E54" w14:textId="77777777" w:rsidR="00BF502E" w:rsidRDefault="00BF502E" w:rsidP="00BF502E">
            <w:pPr>
              <w:spacing w:after="160" w:line="259" w:lineRule="auto"/>
              <w:ind w:left="0" w:firstLine="0"/>
              <w:jc w:val="left"/>
            </w:pPr>
          </w:p>
        </w:tc>
      </w:tr>
      <w:tr w:rsidR="00BF502E" w14:paraId="7B259FA3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03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A67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Диагностика речевого развития.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44E4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476C1EE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34FC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2A8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Повторение предложений, разных по структуре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CB4B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1C39A27A" w14:textId="77777777" w:rsidTr="00BF502E">
        <w:trPr>
          <w:trHeight w:val="6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9E73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9D8E" w14:textId="77777777" w:rsidR="00BF502E" w:rsidRDefault="00BF502E" w:rsidP="00BF502E">
            <w:pPr>
              <w:spacing w:after="0" w:line="259" w:lineRule="auto"/>
              <w:ind w:left="0" w:firstLine="34"/>
              <w:jc w:val="left"/>
            </w:pPr>
            <w:r>
              <w:t xml:space="preserve">Прослушивание коротких сказок с последующей пересказом или инсценировкой.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537C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6135804" w14:textId="77777777" w:rsidTr="00BF502E">
        <w:trPr>
          <w:trHeight w:val="6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E16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4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50BD" w14:textId="77777777" w:rsidR="00BF502E" w:rsidRDefault="00BF502E" w:rsidP="00BF502E">
            <w:pPr>
              <w:spacing w:after="0" w:line="259" w:lineRule="auto"/>
              <w:ind w:left="0" w:firstLine="34"/>
              <w:jc w:val="left"/>
            </w:pPr>
            <w:r>
              <w:t xml:space="preserve">Многообразие тона речи. Тренировочные упражнения в передаче радости.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2319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5A9B5E38" w14:textId="77777777" w:rsidTr="00BF502E">
        <w:trPr>
          <w:trHeight w:val="6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470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5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55D" w14:textId="77777777" w:rsidR="00BF502E" w:rsidRDefault="00BF502E" w:rsidP="00BF502E">
            <w:pPr>
              <w:spacing w:after="0" w:line="259" w:lineRule="auto"/>
              <w:ind w:left="0" w:firstLine="34"/>
            </w:pPr>
            <w:r>
              <w:t xml:space="preserve">Многообразие тона речи. Тренировочные упражнения в передаче грусти.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011B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53286A37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7C76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6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6D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Тренировочные упражнения в передаче испуга, удивления, горя.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D5A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03BC15A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959F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7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E634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Мимика и жесты Упражнения в передаче чувств.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32E0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 ч </w:t>
            </w:r>
          </w:p>
        </w:tc>
      </w:tr>
      <w:tr w:rsidR="00BF502E" w14:paraId="7698F528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47C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8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1A9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Практическое использование силы голоса, тона и темпа речи.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B37A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C868E17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F551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9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12F3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«Я готовлю уроки».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A4AF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79824783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CAE4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10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20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«На улице города». 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6C24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4189C996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73C4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11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D8E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«Современная техника в доме».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B2E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630F28B1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49F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12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9E10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«Мы собрались поиграть».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A607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10E4325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F972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13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80E1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«В библиотеке».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F1E1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4BFC99BF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A654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14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DBA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«Знакомые сказки».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62F1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3D6222F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0815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15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358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«Телефонный разговор».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9F60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629C021D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25BC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16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9421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Культура общения в магазине Лексическая тема: «Магазин».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B956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32EBBE03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05B4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17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84D6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Занятие - игра </w:t>
            </w:r>
            <w:proofErr w:type="gramStart"/>
            <w:r>
              <w:t>« Телефонный</w:t>
            </w:r>
            <w:proofErr w:type="gramEnd"/>
            <w:r>
              <w:t xml:space="preserve"> разговор».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D34B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6364814A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3CC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18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A042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Культура поведения в театре, кинотеатре.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D1D4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3F8FA8B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47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19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B83C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«Я – зритель».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E24A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5E0DE09" w14:textId="77777777" w:rsidTr="00BF502E">
        <w:trPr>
          <w:trHeight w:val="64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8D1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20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34BE" w14:textId="77777777" w:rsidR="00BF502E" w:rsidRDefault="00BF502E" w:rsidP="00BF502E">
            <w:pPr>
              <w:spacing w:after="0" w:line="259" w:lineRule="auto"/>
              <w:ind w:left="0" w:firstLine="33"/>
              <w:jc w:val="left"/>
            </w:pPr>
            <w:proofErr w:type="spellStart"/>
            <w:r>
              <w:t>Чистоговорки</w:t>
            </w:r>
            <w:proofErr w:type="spellEnd"/>
            <w:r>
              <w:t xml:space="preserve">. </w:t>
            </w:r>
            <w:r>
              <w:tab/>
              <w:t xml:space="preserve">Упражнения </w:t>
            </w:r>
            <w:r>
              <w:tab/>
              <w:t xml:space="preserve">в </w:t>
            </w:r>
            <w:r>
              <w:tab/>
              <w:t xml:space="preserve">произнесении </w:t>
            </w:r>
            <w:r>
              <w:tab/>
              <w:t xml:space="preserve">стихотворных диалогов.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4D6B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1487FCBA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2C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21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3F62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Культура общения с малознакомыми людьми.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6C71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395C559E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1E99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22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A1D0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«Бытовые советы».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4DF3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B6C5FDB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6F4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23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1A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«Какая сегодня погода».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4F7F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55D276E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082F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24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E9A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Культура общения: «Я иду в гости».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7102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202754D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84C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25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146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«Веселый праздник».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C495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06166F93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D779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26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2841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Общение: «Учимся понимать животных».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23A5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4AB38690" w14:textId="77777777" w:rsidTr="00BF502E">
        <w:trPr>
          <w:trHeight w:val="32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0CFB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27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C3F6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различных предложений по теме: «Весна».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98D9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18FCA4CA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1F6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28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E76E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«В зоопарке у зверей».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15E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2FE4A810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915B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29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DD5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Культура общения: «Я и взрослые».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630C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7E37E6A7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4C72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30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9B0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«Я- пешеход».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9326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 ч </w:t>
            </w:r>
          </w:p>
        </w:tc>
      </w:tr>
      <w:tr w:rsidR="00BF502E" w14:paraId="05C80327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8A4E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31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312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Лексическая тема: «Привычки хорошие и не очень».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01F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 ч </w:t>
            </w:r>
          </w:p>
        </w:tc>
      </w:tr>
      <w:tr w:rsidR="00BF502E" w14:paraId="166C76DA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9322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32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6063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диалогов по предложенной речевой ситуации.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720E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49B29D02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5505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33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9A1F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Составление диалогов по теме «Лето».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9A64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72CE7242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35C8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  <w:r>
              <w:t xml:space="preserve">34 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349D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 xml:space="preserve">Диагностика речевого развития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47A6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 xml:space="preserve">1ч </w:t>
            </w:r>
          </w:p>
        </w:tc>
      </w:tr>
      <w:tr w:rsidR="00BF502E" w14:paraId="77DC97A4" w14:textId="77777777" w:rsidTr="00BF502E">
        <w:trPr>
          <w:trHeight w:val="32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4EB3" w14:textId="77777777" w:rsidR="00BF502E" w:rsidRDefault="00BF502E" w:rsidP="00BF502E">
            <w:pPr>
              <w:spacing w:after="0" w:line="259" w:lineRule="auto"/>
              <w:ind w:left="36" w:firstLine="0"/>
              <w:jc w:val="left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BA0" w14:textId="77777777" w:rsidR="00BF502E" w:rsidRDefault="00BF502E" w:rsidP="00BF502E">
            <w:pPr>
              <w:spacing w:after="0" w:line="259" w:lineRule="auto"/>
              <w:ind w:left="34" w:firstLine="0"/>
              <w:jc w:val="left"/>
            </w:pPr>
            <w:r>
              <w:t>Итого: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8A0B" w14:textId="77777777" w:rsidR="00BF502E" w:rsidRDefault="00BF502E" w:rsidP="00BF502E">
            <w:pPr>
              <w:spacing w:after="0" w:line="259" w:lineRule="auto"/>
              <w:ind w:left="3" w:firstLine="0"/>
              <w:jc w:val="left"/>
            </w:pPr>
            <w:r>
              <w:t>34 ч</w:t>
            </w:r>
          </w:p>
        </w:tc>
      </w:tr>
    </w:tbl>
    <w:p w14:paraId="64C22EA4" w14:textId="084BED0D" w:rsidR="00BF502E" w:rsidRDefault="00BF502E">
      <w:pPr>
        <w:spacing w:after="0" w:line="259" w:lineRule="auto"/>
        <w:ind w:left="1133" w:firstLine="0"/>
        <w:jc w:val="center"/>
      </w:pPr>
    </w:p>
    <w:p w14:paraId="63D1B083" w14:textId="1107345E" w:rsidR="00CA5297" w:rsidRPr="00BF502E" w:rsidRDefault="00CA5297" w:rsidP="00BF502E">
      <w:pPr>
        <w:tabs>
          <w:tab w:val="left" w:pos="2945"/>
        </w:tabs>
      </w:pPr>
    </w:p>
    <w:p w14:paraId="0884334E" w14:textId="77777777" w:rsidR="00CA5297" w:rsidRDefault="00DD75B4">
      <w:pPr>
        <w:spacing w:after="0" w:line="259" w:lineRule="auto"/>
        <w:ind w:left="1133" w:firstLine="0"/>
        <w:jc w:val="center"/>
      </w:pPr>
      <w:r>
        <w:rPr>
          <w:b/>
        </w:rPr>
        <w:t xml:space="preserve"> </w:t>
      </w:r>
    </w:p>
    <w:p w14:paraId="52B0F620" w14:textId="77777777" w:rsidR="00CA5297" w:rsidRDefault="00DD75B4">
      <w:pPr>
        <w:spacing w:after="0" w:line="259" w:lineRule="auto"/>
        <w:ind w:left="1133" w:firstLine="0"/>
        <w:jc w:val="center"/>
      </w:pPr>
      <w:r>
        <w:rPr>
          <w:b/>
        </w:rPr>
        <w:t xml:space="preserve"> </w:t>
      </w:r>
    </w:p>
    <w:p w14:paraId="69DF0BB4" w14:textId="77777777" w:rsidR="00CA5297" w:rsidRDefault="00DD75B4">
      <w:pPr>
        <w:spacing w:after="0" w:line="259" w:lineRule="auto"/>
        <w:ind w:left="1133" w:firstLine="0"/>
        <w:jc w:val="center"/>
      </w:pPr>
      <w:r>
        <w:rPr>
          <w:b/>
        </w:rPr>
        <w:t xml:space="preserve"> </w:t>
      </w:r>
    </w:p>
    <w:p w14:paraId="2CD0EFAE" w14:textId="77777777" w:rsidR="00CA5297" w:rsidRDefault="00DD75B4">
      <w:pPr>
        <w:spacing w:after="0" w:line="259" w:lineRule="auto"/>
        <w:ind w:left="1133" w:firstLine="0"/>
        <w:jc w:val="center"/>
      </w:pPr>
      <w:r>
        <w:rPr>
          <w:b/>
        </w:rPr>
        <w:t xml:space="preserve"> </w:t>
      </w:r>
    </w:p>
    <w:p w14:paraId="6687A047" w14:textId="60FAD2EB" w:rsidR="00CA5297" w:rsidRDefault="00CA5297" w:rsidP="00B4417E">
      <w:pPr>
        <w:spacing w:after="0" w:line="259" w:lineRule="auto"/>
        <w:ind w:left="0" w:right="1172" w:firstLine="226"/>
        <w:jc w:val="center"/>
      </w:pPr>
    </w:p>
    <w:p w14:paraId="312D298C" w14:textId="77777777" w:rsidR="00B4417E" w:rsidRDefault="00B4417E" w:rsidP="00BF502E">
      <w:pPr>
        <w:spacing w:after="4" w:line="267" w:lineRule="auto"/>
        <w:ind w:left="0" w:firstLine="226"/>
        <w:rPr>
          <w:b/>
        </w:rPr>
      </w:pPr>
    </w:p>
    <w:p w14:paraId="424FABBD" w14:textId="77777777" w:rsidR="00BF502E" w:rsidRDefault="00BF502E" w:rsidP="00B4417E">
      <w:pPr>
        <w:spacing w:after="4" w:line="267" w:lineRule="auto"/>
        <w:ind w:left="0" w:firstLine="226"/>
        <w:jc w:val="center"/>
        <w:rPr>
          <w:b/>
        </w:rPr>
      </w:pPr>
    </w:p>
    <w:p w14:paraId="78F7E43C" w14:textId="77777777" w:rsidR="00BF502E" w:rsidRDefault="00BF502E" w:rsidP="00B4417E">
      <w:pPr>
        <w:spacing w:after="4" w:line="267" w:lineRule="auto"/>
        <w:ind w:left="0" w:firstLine="226"/>
        <w:jc w:val="center"/>
        <w:rPr>
          <w:b/>
        </w:rPr>
      </w:pPr>
    </w:p>
    <w:p w14:paraId="38AF34E2" w14:textId="1CDA2CDD" w:rsidR="00B4417E" w:rsidRDefault="00B4417E" w:rsidP="00B4417E">
      <w:pPr>
        <w:spacing w:after="4" w:line="267" w:lineRule="auto"/>
        <w:ind w:left="0" w:firstLine="226"/>
        <w:jc w:val="center"/>
      </w:pPr>
      <w:r>
        <w:rPr>
          <w:b/>
        </w:rPr>
        <w:t>Календарно – тематическое планирование 3 класс</w:t>
      </w:r>
    </w:p>
    <w:p w14:paraId="348C83F7" w14:textId="77777777" w:rsidR="00B4417E" w:rsidRDefault="00B4417E" w:rsidP="00B4417E">
      <w:pPr>
        <w:spacing w:after="0" w:line="259" w:lineRule="auto"/>
        <w:ind w:left="423" w:firstLine="0"/>
        <w:jc w:val="center"/>
      </w:pPr>
      <w:r>
        <w:t xml:space="preserve"> </w:t>
      </w:r>
    </w:p>
    <w:tbl>
      <w:tblPr>
        <w:tblStyle w:val="TableGrid"/>
        <w:tblW w:w="8505" w:type="dxa"/>
        <w:tblInd w:w="706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992"/>
      </w:tblGrid>
      <w:tr w:rsidR="00B4417E" w:rsidRPr="00B4417E" w14:paraId="5F705F5F" w14:textId="77777777" w:rsidTr="00BF502E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AF679C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№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8D16" w14:textId="77777777" w:rsidR="00B4417E" w:rsidRPr="00B4417E" w:rsidRDefault="00B4417E" w:rsidP="00BF502E">
            <w:pPr>
              <w:spacing w:after="0" w:line="259" w:lineRule="auto"/>
              <w:ind w:left="0" w:right="13" w:firstLine="0"/>
              <w:jc w:val="center"/>
              <w:rPr>
                <w:szCs w:val="24"/>
              </w:rPr>
            </w:pPr>
            <w:r w:rsidRPr="00B4417E">
              <w:rPr>
                <w:szCs w:val="24"/>
              </w:rPr>
              <w:t xml:space="preserve">             Наименование разделов и тем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4E6B" w14:textId="77777777" w:rsidR="00B4417E" w:rsidRPr="00B4417E" w:rsidRDefault="00B4417E" w:rsidP="00BF502E">
            <w:pPr>
              <w:spacing w:after="0" w:line="259" w:lineRule="auto"/>
              <w:ind w:left="2" w:firstLine="34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Кол-во часов </w:t>
            </w:r>
          </w:p>
        </w:tc>
      </w:tr>
      <w:tr w:rsidR="00B4417E" w:rsidRPr="00B4417E" w14:paraId="1307FFA2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507AD21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lastRenderedPageBreak/>
              <w:t xml:space="preserve">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C13A" w14:textId="77777777" w:rsidR="00B4417E" w:rsidRPr="00B4417E" w:rsidRDefault="00B4417E" w:rsidP="00BF502E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Диагностика речевого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9D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BD9614D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E6A45F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A509" w14:textId="77777777" w:rsidR="00B4417E" w:rsidRPr="00B4417E" w:rsidRDefault="00B4417E" w:rsidP="00BF502E">
            <w:pPr>
              <w:spacing w:after="0" w:line="259" w:lineRule="auto"/>
              <w:ind w:left="2" w:righ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Добро пожаловать! Приветствие и прощание в школе и дома. Употребление слов – приветствий.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98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9298012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D76A0F6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DCFB" w14:textId="77777777" w:rsidR="00B4417E" w:rsidRPr="00B4417E" w:rsidRDefault="00B4417E" w:rsidP="00BF502E">
            <w:pPr>
              <w:spacing w:after="0" w:line="259" w:lineRule="auto"/>
              <w:ind w:left="2" w:right="5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Мы снова в школе. Конструирование диалогов-приветствий из заданных реплик.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33F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4E6AE850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22F740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B62" w14:textId="77777777" w:rsidR="00B4417E" w:rsidRPr="00B4417E" w:rsidRDefault="00B4417E" w:rsidP="00BF502E">
            <w:pPr>
              <w:spacing w:after="0" w:line="259" w:lineRule="auto"/>
              <w:ind w:left="2" w:right="1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Моделирование ситуации знакомства с новым учеником. Правила поведения при знакомстве.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CDE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2FDDA40D" w14:textId="77777777" w:rsidTr="00BF502E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65F32D4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F331" w14:textId="77777777" w:rsidR="00B4417E" w:rsidRPr="00B4417E" w:rsidRDefault="00B4417E" w:rsidP="00BF502E">
            <w:pPr>
              <w:spacing w:after="0" w:line="259" w:lineRule="auto"/>
              <w:ind w:left="2" w:firstLine="0"/>
              <w:rPr>
                <w:szCs w:val="24"/>
              </w:rPr>
            </w:pPr>
            <w:r w:rsidRPr="00B4417E">
              <w:rPr>
                <w:szCs w:val="24"/>
              </w:rPr>
              <w:t xml:space="preserve">Моделирование ситуации успеха и конфликта. Проигрывание диалогов при конфликте и успехе.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622A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B10ACE6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EB4270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B9FA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Лексическая тема «Где же взять мне книгу почитать?»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65E5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3D6DFE22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C5E1ED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09EE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Истории о лете. Обмен впечатлениями о самых интересных событиях, произошедших летом.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B837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 ч </w:t>
            </w:r>
          </w:p>
        </w:tc>
      </w:tr>
      <w:tr w:rsidR="00B4417E" w:rsidRPr="00B4417E" w14:paraId="07D346A0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BB2443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3E1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Построение вопросно-ответных предложений, участие в диалоге.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D16E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4DD93AE1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F491D8C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7141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Отгадывание загадок, беседа по картинке. Составление предложений с опорой на картину и собственные высказывания.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BF2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10B870B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B4AD05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6625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Чтение стихотворений. Беседа по картинкам, привлечение собственного опыта.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5E4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4DAC9D01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486705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33C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Внешность, черты характера. Обсуждение составленных описаний.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E0AA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E248FB4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01D35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5F0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Разучивание считалок. Построение диалога типа - «предложение-возражение».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B9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2E786F6B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A9A770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2C4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Проигрывание игры «Рыбаки». Составление описания правил игры.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BF22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64AB5620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571D48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42F2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Слушание стихотворения С. Маршака «Друзья-товарищи». Моделирование спорных ситуаций и способы их решения.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3E6B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D5561C5" w14:textId="77777777" w:rsidTr="00BF502E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C13FFDD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CE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Слушание стихотворения Е. </w:t>
            </w:r>
            <w:proofErr w:type="spellStart"/>
            <w:r w:rsidRPr="00B4417E">
              <w:rPr>
                <w:szCs w:val="24"/>
              </w:rPr>
              <w:t>Стеквашовой</w:t>
            </w:r>
            <w:proofErr w:type="spellEnd"/>
            <w:r w:rsidRPr="00B4417E">
              <w:rPr>
                <w:szCs w:val="24"/>
              </w:rPr>
              <w:t xml:space="preserve"> «Друзья». Ответы на вопросы стихотворения. Проигрывание диалогов между детьми с использованием соответствующей мимики, силы голоса, жестов.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4DE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35789106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94BCB3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FBB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Проигрывание диалогов из стихотворения Е. </w:t>
            </w:r>
            <w:proofErr w:type="spellStart"/>
            <w:r w:rsidRPr="00B4417E">
              <w:rPr>
                <w:szCs w:val="24"/>
              </w:rPr>
              <w:t>Стеквашовой</w:t>
            </w:r>
            <w:proofErr w:type="spellEnd"/>
            <w:r w:rsidRPr="00B4417E">
              <w:rPr>
                <w:szCs w:val="24"/>
              </w:rPr>
              <w:t xml:space="preserve"> «Друзья» с использованием соответствующей мимики, силы голоса, жестов.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96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8CC1BAA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606FA4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5F7" w14:textId="77777777" w:rsidR="00B4417E" w:rsidRPr="00B4417E" w:rsidRDefault="00B4417E" w:rsidP="00BF502E">
            <w:pPr>
              <w:spacing w:after="0" w:line="259" w:lineRule="auto"/>
              <w:ind w:left="2" w:right="268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Участие в беседе с учителем по </w:t>
            </w:r>
            <w:proofErr w:type="gramStart"/>
            <w:r w:rsidRPr="00B4417E">
              <w:rPr>
                <w:szCs w:val="24"/>
              </w:rPr>
              <w:t>теме  «</w:t>
            </w:r>
            <w:proofErr w:type="gramEnd"/>
            <w:r w:rsidRPr="00B4417E">
              <w:rPr>
                <w:szCs w:val="24"/>
              </w:rPr>
              <w:t xml:space="preserve">Привычки хорошие и не очень».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10C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6F889107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4E2E96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490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Веселый праздник. Коллективное составление рассказа «Как мы отмечали день рождения» по опорным картинкам.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A8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7F98B88A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30B7A5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29C2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Мы принимаем гостей. Беседа по картинкам. Проигрывание возможных диалогов за столом.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B1C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18D697B5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EC8E82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CBE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Ролевая игра «Приём гостей»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F2A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6726C9A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86C694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1512" w14:textId="77777777" w:rsidR="00B4417E" w:rsidRPr="00B4417E" w:rsidRDefault="00B4417E" w:rsidP="00BF502E">
            <w:pPr>
              <w:spacing w:after="0" w:line="259" w:lineRule="auto"/>
              <w:ind w:left="2" w:firstLine="0"/>
              <w:rPr>
                <w:szCs w:val="24"/>
              </w:rPr>
            </w:pPr>
            <w:r w:rsidRPr="00B4417E">
              <w:rPr>
                <w:szCs w:val="24"/>
              </w:rPr>
              <w:t xml:space="preserve">Слушание стихотворения М. Шварца «Моя семья». Упражнение в установлении прямых родственных связей.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56B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17F448C7" w14:textId="77777777" w:rsidTr="00BF502E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BCFE8C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4050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Слушание стихотворения М. </w:t>
            </w:r>
            <w:proofErr w:type="spellStart"/>
            <w:r w:rsidRPr="00B4417E">
              <w:rPr>
                <w:szCs w:val="24"/>
              </w:rPr>
              <w:t>Веркина</w:t>
            </w:r>
            <w:proofErr w:type="spellEnd"/>
            <w:r w:rsidRPr="00B4417E">
              <w:rPr>
                <w:szCs w:val="24"/>
              </w:rPr>
              <w:t xml:space="preserve"> «Семья». </w:t>
            </w:r>
          </w:p>
          <w:p w14:paraId="7D7615D9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Распределение обязанностей в семье, обсуждение посильной помощи в семье.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2F67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1DD772A5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98C347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2B20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Обсуждение ситуации «Содержу одежду в чистоте». Составление предложений по образцу.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242B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497E9072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55E281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626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Вещи в моём шкафу. Отгадывание загадок. </w:t>
            </w:r>
          </w:p>
          <w:p w14:paraId="1ECEE6DB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Составление предложений с использованием предлогов-в, на, под.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2672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424BDD9D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7845A1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E4B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Телефонный разговор. Чтение по ролям стихотворения К. Чуковского «Телефон».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D4EA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788CFDDB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381AA3F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lastRenderedPageBreak/>
              <w:t xml:space="preserve">26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276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Дополнение </w:t>
            </w:r>
            <w:proofErr w:type="gramStart"/>
            <w:r w:rsidRPr="00B4417E">
              <w:rPr>
                <w:szCs w:val="24"/>
              </w:rPr>
              <w:t>предложений  о</w:t>
            </w:r>
            <w:proofErr w:type="gramEnd"/>
            <w:r w:rsidRPr="00B4417E">
              <w:rPr>
                <w:szCs w:val="24"/>
              </w:rPr>
              <w:t xml:space="preserve"> правилах разговора по телефону. Работа в парах - составление предложений по картинкам, сравнение ответов.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5F4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4FA4A31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F3BD4F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5830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Вспоминаем сказку «Маша и медведь». Пересказ с опорой на серию картинок.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1721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686B426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0FD27B9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A99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Инсценировка сказки «Маша и медведь».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75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52312CFE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B9CA7A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29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EC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Составление новой сказки про Машу.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5CCE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4123CE6" w14:textId="77777777" w:rsidTr="00BF502E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97E42A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FB92" w14:textId="77777777" w:rsidR="00B4417E" w:rsidRPr="00B4417E" w:rsidRDefault="00B4417E" w:rsidP="00BF502E">
            <w:pPr>
              <w:spacing w:after="0" w:line="259" w:lineRule="auto"/>
              <w:ind w:left="2" w:right="33" w:firstLine="0"/>
              <w:rPr>
                <w:szCs w:val="24"/>
              </w:rPr>
            </w:pPr>
            <w:r w:rsidRPr="00B4417E">
              <w:rPr>
                <w:szCs w:val="24"/>
              </w:rPr>
              <w:t xml:space="preserve">Правила дорожного движения достойны уважения. Моделирование ситуации «Я на дороге».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E17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 ч </w:t>
            </w:r>
          </w:p>
        </w:tc>
      </w:tr>
      <w:tr w:rsidR="00B4417E" w:rsidRPr="00B4417E" w14:paraId="595170C8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AB6F7C8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7E48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Отправляюсь в магазин за покупками. Конструирование возможных диалогов между продавцом и покупателями с опорой на картинки.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8D0F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 ч </w:t>
            </w:r>
          </w:p>
        </w:tc>
      </w:tr>
      <w:tr w:rsidR="00B4417E" w:rsidRPr="00B4417E" w14:paraId="2BCAAA4B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609DEC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247A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Погода и мы. Слушание песни «Хорошая погода» А. </w:t>
            </w:r>
            <w:proofErr w:type="spellStart"/>
            <w:r w:rsidRPr="00B4417E">
              <w:rPr>
                <w:szCs w:val="24"/>
              </w:rPr>
              <w:t>Олейникова</w:t>
            </w:r>
            <w:proofErr w:type="spellEnd"/>
            <w:r w:rsidRPr="00B4417E">
              <w:rPr>
                <w:szCs w:val="24"/>
              </w:rPr>
              <w:t xml:space="preserve">. Составление ответов на вопросы по картинкам. Составление описания по плану.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2993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05094CAF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8F3DA70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056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Весенняя прогулка. Составление рассказа о </w:t>
            </w:r>
            <w:proofErr w:type="gramStart"/>
            <w:r w:rsidRPr="00B4417E">
              <w:rPr>
                <w:szCs w:val="24"/>
              </w:rPr>
              <w:t>весне по опорным словам</w:t>
            </w:r>
            <w:proofErr w:type="gramEnd"/>
            <w:r w:rsidRPr="00B4417E">
              <w:rPr>
                <w:szCs w:val="24"/>
              </w:rPr>
              <w:t xml:space="preserve"> и на основе наблюдений.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AF2F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7E08EED3" w14:textId="77777777" w:rsidTr="00BF502E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CF884D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CAB0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Диагностика речевого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E2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1ч </w:t>
            </w:r>
          </w:p>
        </w:tc>
      </w:tr>
      <w:tr w:rsidR="00B4417E" w:rsidRPr="00B4417E" w14:paraId="706658D7" w14:textId="77777777" w:rsidTr="00BF502E">
        <w:trPr>
          <w:trHeight w:val="239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7BF039F" w14:textId="77777777" w:rsidR="00B4417E" w:rsidRPr="00B4417E" w:rsidRDefault="00B4417E" w:rsidP="00BF502E">
            <w:pPr>
              <w:spacing w:after="0" w:line="259" w:lineRule="auto"/>
              <w:ind w:left="4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C50D" w14:textId="77777777" w:rsidR="00B4417E" w:rsidRPr="00B4417E" w:rsidRDefault="00B4417E" w:rsidP="00BF502E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B4417E">
              <w:rPr>
                <w:szCs w:val="24"/>
              </w:rPr>
              <w:t xml:space="preserve">34 ч </w:t>
            </w:r>
          </w:p>
        </w:tc>
      </w:tr>
    </w:tbl>
    <w:p w14:paraId="216B1722" w14:textId="77777777" w:rsidR="00B4417E" w:rsidRPr="00B4417E" w:rsidRDefault="00B4417E" w:rsidP="00B4417E">
      <w:pPr>
        <w:spacing w:after="0" w:line="259" w:lineRule="auto"/>
        <w:ind w:left="423" w:firstLine="0"/>
        <w:jc w:val="center"/>
        <w:rPr>
          <w:szCs w:val="24"/>
        </w:rPr>
      </w:pPr>
      <w:r w:rsidRPr="00B4417E">
        <w:rPr>
          <w:b/>
          <w:szCs w:val="24"/>
        </w:rPr>
        <w:t xml:space="preserve"> </w:t>
      </w:r>
    </w:p>
    <w:p w14:paraId="246343E7" w14:textId="77777777" w:rsidR="00B4417E" w:rsidRDefault="00B4417E" w:rsidP="00B4417E">
      <w:pPr>
        <w:spacing w:after="0" w:line="259" w:lineRule="auto"/>
        <w:ind w:left="423" w:firstLine="0"/>
        <w:jc w:val="center"/>
      </w:pPr>
      <w:r>
        <w:rPr>
          <w:b/>
        </w:rPr>
        <w:t xml:space="preserve"> </w:t>
      </w:r>
    </w:p>
    <w:p w14:paraId="0F30B283" w14:textId="77777777" w:rsidR="00B4417E" w:rsidRDefault="00B4417E" w:rsidP="00B4417E">
      <w:pPr>
        <w:spacing w:after="0" w:line="259" w:lineRule="auto"/>
        <w:ind w:left="10" w:right="1550" w:hanging="10"/>
        <w:jc w:val="right"/>
      </w:pPr>
      <w:r>
        <w:rPr>
          <w:b/>
        </w:rPr>
        <w:t xml:space="preserve">Календарно-тематическое планирование 4 класс </w:t>
      </w:r>
    </w:p>
    <w:p w14:paraId="5A3D0AE7" w14:textId="77777777" w:rsidR="00B4417E" w:rsidRDefault="00B4417E" w:rsidP="00B4417E">
      <w:pPr>
        <w:spacing w:after="0" w:line="259" w:lineRule="auto"/>
        <w:ind w:left="423" w:firstLine="0"/>
        <w:jc w:val="center"/>
      </w:pPr>
      <w:r>
        <w:t xml:space="preserve"> </w:t>
      </w:r>
    </w:p>
    <w:tbl>
      <w:tblPr>
        <w:tblStyle w:val="TableGrid"/>
        <w:tblW w:w="8505" w:type="dxa"/>
        <w:tblInd w:w="704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992"/>
      </w:tblGrid>
      <w:tr w:rsidR="00B4417E" w14:paraId="70A82EBF" w14:textId="77777777" w:rsidTr="00BF502E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2C69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№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8F2" w14:textId="77777777" w:rsidR="00B4417E" w:rsidRDefault="00B4417E" w:rsidP="00BF502E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             Наименование разделов и тем.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FF0B" w14:textId="77777777" w:rsidR="00B4417E" w:rsidRDefault="00B4417E" w:rsidP="00BF502E">
            <w:pPr>
              <w:spacing w:after="0" w:line="259" w:lineRule="auto"/>
              <w:ind w:left="2" w:firstLine="34"/>
              <w:jc w:val="left"/>
            </w:pPr>
            <w:r>
              <w:rPr>
                <w:sz w:val="20"/>
              </w:rPr>
              <w:t xml:space="preserve">Кол-во часов </w:t>
            </w:r>
          </w:p>
        </w:tc>
      </w:tr>
      <w:tr w:rsidR="00B4417E" w14:paraId="218BE6D8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48D9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A997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речевого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9F7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0C0F9EE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558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F46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Повторение.  Текст.  Предложение. Слово. Слог.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9403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6DA09CB8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D3D6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9150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Правила переноса слов.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5200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495C1010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2D10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A026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Ударение. Ударный и безударный слог.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8368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59AC8FDF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0323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40F0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Корень. Родственные слова.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0E55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0AE773DB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324E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C170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Суффикс. Образование слов при помощи суффиксов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BD22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35A10C0E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5C5E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6ABF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Приставка. Образование новых слов.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111A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 ч </w:t>
            </w:r>
          </w:p>
        </w:tc>
      </w:tr>
      <w:tr w:rsidR="00B4417E" w14:paraId="2B1D59B2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476E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38B4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Окончание.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210A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21B6C35A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CC12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902D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Разбор слов по составу. Составление слов из морфем.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CAF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B1FD7D5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1BFF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0B4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Речь. Предложение как единица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A807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007220A4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BE34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90BB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Слово. Смысловое значение слова.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267C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3CECFEB7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F2E5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1851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Образные слова и выражения в нашей речи.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662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75A0290D" w14:textId="77777777" w:rsidTr="00BF502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8666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E1AE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Упражнение в употреблении образных слов при описании предмета.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95F9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6F234E00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63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F96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Связь слов в предложении.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C74B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6299998C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5A53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F399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Упражнение в установлении связей слов в предложении.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1F6F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669CF2E6" w14:textId="77777777" w:rsidTr="00BF502E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80DA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01BC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Составление предложений из данных слов. Упражнения в выделении главных слов в предложении и постановке вопросов к ним.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1A1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0004CE47" w14:textId="77777777" w:rsidTr="00BF502E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53AC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977" w14:textId="77777777" w:rsidR="00B4417E" w:rsidRDefault="00B4417E" w:rsidP="00BF502E">
            <w:pPr>
              <w:spacing w:after="0" w:line="259" w:lineRule="auto"/>
              <w:ind w:left="0" w:right="57" w:firstLine="0"/>
            </w:pPr>
            <w:r>
              <w:t xml:space="preserve">Составление предложений из данных слов. Упражнения в выделении второстепенных членов предложения и постановке вопросов к ним.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C4BF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F0F594E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19C9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18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235E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Работа с деформированными предложениями.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B56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3B18E8C0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D0DE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lastRenderedPageBreak/>
              <w:t xml:space="preserve">19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8BB9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Составление предложений по опорным словам.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F16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5D245AC8" w14:textId="77777777" w:rsidTr="00BF502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EDF5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B28A" w14:textId="77777777" w:rsidR="00B4417E" w:rsidRDefault="00B4417E" w:rsidP="00BF502E">
            <w:pPr>
              <w:spacing w:after="0" w:line="259" w:lineRule="auto"/>
              <w:ind w:left="0" w:firstLine="0"/>
            </w:pPr>
            <w:r>
              <w:t xml:space="preserve">Составление рассказа из </w:t>
            </w:r>
            <w:proofErr w:type="gramStart"/>
            <w:r>
              <w:t>предложений,  данных</w:t>
            </w:r>
            <w:proofErr w:type="gramEnd"/>
            <w:r>
              <w:t xml:space="preserve"> в неправильной смысловой последовательности.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0623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29B83068" w14:textId="77777777" w:rsidTr="00BF502E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A457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6D8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Работа с деформированным текстом. Деление текста на отдельные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231F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5FCFFE2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DEF3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999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Упражнение в делении текста на отдельные предложения.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CAB2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52008224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4630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650C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Составление связного текста из </w:t>
            </w:r>
            <w:proofErr w:type="spellStart"/>
            <w:r>
              <w:t>деформинованных</w:t>
            </w:r>
            <w:proofErr w:type="spellEnd"/>
            <w:r>
              <w:t xml:space="preserve"> предложений.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D63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4B59C659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7B3D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D08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Деление текста на части и </w:t>
            </w:r>
            <w:proofErr w:type="spellStart"/>
            <w:r>
              <w:t>озаглавливании</w:t>
            </w:r>
            <w:proofErr w:type="spellEnd"/>
            <w:r>
              <w:t xml:space="preserve"> 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F13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5DA7D147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11E2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25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E4DD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Упражнение в выделении частей рассказа и </w:t>
            </w:r>
            <w:proofErr w:type="spellStart"/>
            <w:r>
              <w:t>озаглавливании</w:t>
            </w:r>
            <w:proofErr w:type="spellEnd"/>
            <w:r>
              <w:t xml:space="preserve"> 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E35A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330F4AFF" w14:textId="77777777" w:rsidTr="00BF502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BFB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26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C0F9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Развитие навыка связного высказывания. Письменные ответы на вопросы.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16A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37C76159" w14:textId="77777777" w:rsidTr="00BF502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EA28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27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259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Упражнение в составлении плана рассказа и написании сочинения по нему.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16E0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7DDFFDC" w14:textId="77777777" w:rsidTr="00BF502E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623A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28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58A" w14:textId="77777777" w:rsidR="00B4417E" w:rsidRDefault="00B4417E" w:rsidP="00BF502E">
            <w:pPr>
              <w:spacing w:after="0" w:line="259" w:lineRule="auto"/>
              <w:ind w:left="0" w:firstLine="0"/>
            </w:pPr>
            <w:r>
              <w:t xml:space="preserve">Составление рассказа по картинке с использованием опорных слов.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5C63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023F173F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4FBF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29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2E67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Сочинение по данному началу.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DAFF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78E5B6AF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7E9D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5C1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Сочинение по данному концу.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29FD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 ч </w:t>
            </w:r>
          </w:p>
        </w:tc>
      </w:tr>
      <w:tr w:rsidR="00B4417E" w14:paraId="0394CE16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75F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31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B4A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Сочинение-повествование.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CD11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 ч </w:t>
            </w:r>
          </w:p>
        </w:tc>
      </w:tr>
      <w:tr w:rsidR="00B4417E" w14:paraId="5B1DBB71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CB59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32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1FBA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Сочинение-описание.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E8ED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59DCA8A" w14:textId="77777777" w:rsidTr="00BF502E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B4BF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33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CEE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Сочинение-рассуждение.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37A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56E0E0BE" w14:textId="77777777" w:rsidTr="00BF502E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D67D" w14:textId="77777777" w:rsidR="00B4417E" w:rsidRDefault="00B4417E" w:rsidP="00BF502E">
            <w:pPr>
              <w:spacing w:after="0" w:line="259" w:lineRule="auto"/>
              <w:ind w:left="36" w:firstLine="0"/>
              <w:jc w:val="left"/>
            </w:pPr>
            <w:r>
              <w:t xml:space="preserve">34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68C2" w14:textId="77777777" w:rsidR="00B4417E" w:rsidRDefault="00B4417E" w:rsidP="00BF502E">
            <w:pPr>
              <w:spacing w:after="0" w:line="259" w:lineRule="auto"/>
              <w:ind w:left="0" w:firstLine="0"/>
              <w:jc w:val="left"/>
            </w:pPr>
            <w:r>
              <w:t xml:space="preserve">Диагностика речевого развития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8ACE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1ч </w:t>
            </w:r>
          </w:p>
        </w:tc>
      </w:tr>
      <w:tr w:rsidR="00B4417E" w14:paraId="17250968" w14:textId="77777777" w:rsidTr="00BF502E">
        <w:trPr>
          <w:trHeight w:val="286"/>
        </w:trPr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C60C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78D9" w14:textId="77777777" w:rsidR="00B4417E" w:rsidRDefault="00B4417E" w:rsidP="00BF502E">
            <w:pPr>
              <w:spacing w:after="0" w:line="259" w:lineRule="auto"/>
              <w:ind w:left="2" w:firstLine="0"/>
              <w:jc w:val="left"/>
            </w:pPr>
            <w:r>
              <w:t xml:space="preserve">34 ч. </w:t>
            </w:r>
          </w:p>
        </w:tc>
      </w:tr>
    </w:tbl>
    <w:p w14:paraId="02E695E7" w14:textId="77777777" w:rsidR="00B4417E" w:rsidRDefault="00B4417E" w:rsidP="00B4417E">
      <w:pPr>
        <w:spacing w:after="0" w:line="259" w:lineRule="auto"/>
        <w:ind w:left="1145" w:firstLine="0"/>
        <w:jc w:val="left"/>
      </w:pPr>
      <w:r>
        <w:rPr>
          <w:b/>
        </w:rPr>
        <w:t xml:space="preserve"> </w:t>
      </w:r>
    </w:p>
    <w:p w14:paraId="7C1CBB3A" w14:textId="77777777" w:rsidR="00CA5297" w:rsidRDefault="00DD75B4">
      <w:pPr>
        <w:spacing w:after="25" w:line="259" w:lineRule="auto"/>
        <w:ind w:left="1133" w:firstLine="0"/>
        <w:jc w:val="center"/>
      </w:pPr>
      <w:r>
        <w:rPr>
          <w:b/>
        </w:rPr>
        <w:t xml:space="preserve"> </w:t>
      </w:r>
    </w:p>
    <w:p w14:paraId="5866A0C9" w14:textId="77777777" w:rsidR="00CA5297" w:rsidRDefault="00CA5297">
      <w:pPr>
        <w:spacing w:after="0" w:line="259" w:lineRule="auto"/>
        <w:ind w:left="-1265" w:right="11126" w:firstLine="0"/>
        <w:jc w:val="left"/>
      </w:pPr>
    </w:p>
    <w:p w14:paraId="5ABBED8C" w14:textId="77777777" w:rsidR="00CA5297" w:rsidRDefault="00DD75B4">
      <w:r>
        <w:br w:type="page"/>
      </w:r>
    </w:p>
    <w:p w14:paraId="0DDD5193" w14:textId="77777777" w:rsidR="00CA5297" w:rsidRDefault="00CA5297">
      <w:pPr>
        <w:sectPr w:rsidR="00CA5297" w:rsidSect="00FB227F">
          <w:footerReference w:type="even" r:id="rId8"/>
          <w:footerReference w:type="default" r:id="rId9"/>
          <w:footerReference w:type="first" r:id="rId10"/>
          <w:pgSz w:w="11900" w:h="16840"/>
          <w:pgMar w:top="429" w:right="774" w:bottom="1010" w:left="1265" w:header="720" w:footer="718" w:gutter="0"/>
          <w:cols w:space="720"/>
        </w:sectPr>
      </w:pPr>
    </w:p>
    <w:p w14:paraId="7E8F2B19" w14:textId="532542E9" w:rsidR="00CA5297" w:rsidRDefault="00CA5297">
      <w:pPr>
        <w:spacing w:after="13966" w:line="259" w:lineRule="auto"/>
        <w:ind w:left="1905" w:firstLine="0"/>
        <w:jc w:val="left"/>
      </w:pPr>
    </w:p>
    <w:p w14:paraId="55754ED9" w14:textId="77777777" w:rsidR="00CA5297" w:rsidRPr="00B4417E" w:rsidRDefault="00D17F8E">
      <w:pPr>
        <w:spacing w:after="0" w:line="259" w:lineRule="auto"/>
        <w:ind w:left="-1383" w:firstLine="0"/>
        <w:jc w:val="left"/>
        <w:rPr>
          <w:lang w:val="en-US"/>
        </w:rPr>
      </w:pPr>
      <w:hyperlink r:id="rId11">
        <w:r w:rsidR="00DD75B4" w:rsidRPr="00B4417E">
          <w:rPr>
            <w:rFonts w:ascii="Arial" w:eastAsia="Arial" w:hAnsi="Arial" w:cs="Arial"/>
            <w:sz w:val="2"/>
            <w:lang w:val="en-US"/>
          </w:rPr>
          <w:t>Powered by TCPDF (www.tcpdf.org)</w:t>
        </w:r>
      </w:hyperlink>
    </w:p>
    <w:sectPr w:rsidR="00CA5297" w:rsidRPr="00B4417E">
      <w:footerReference w:type="even" r:id="rId12"/>
      <w:footerReference w:type="default" r:id="rId13"/>
      <w:footerReference w:type="first" r:id="rId14"/>
      <w:pgSz w:w="11900" w:h="16840"/>
      <w:pgMar w:top="56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C2C13" w14:textId="77777777" w:rsidR="00BF502E" w:rsidRDefault="00BF502E">
      <w:pPr>
        <w:spacing w:after="0" w:line="240" w:lineRule="auto"/>
      </w:pPr>
      <w:r>
        <w:separator/>
      </w:r>
    </w:p>
  </w:endnote>
  <w:endnote w:type="continuationSeparator" w:id="0">
    <w:p w14:paraId="78777447" w14:textId="77777777" w:rsidR="00BF502E" w:rsidRDefault="00BF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DE732" w14:textId="77777777" w:rsidR="00BF502E" w:rsidRDefault="00BF502E">
    <w:pPr>
      <w:tabs>
        <w:tab w:val="center" w:pos="437"/>
        <w:tab w:val="right" w:pos="986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8D2A" w14:textId="33CEF8FD" w:rsidR="00BF502E" w:rsidRDefault="00BF502E">
    <w:pPr>
      <w:tabs>
        <w:tab w:val="center" w:pos="437"/>
        <w:tab w:val="right" w:pos="986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17F8E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5361" w14:textId="77777777" w:rsidR="00BF502E" w:rsidRDefault="00BF502E">
    <w:pPr>
      <w:tabs>
        <w:tab w:val="center" w:pos="437"/>
        <w:tab w:val="right" w:pos="986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8D3BB" w14:textId="77777777" w:rsidR="00BF502E" w:rsidRDefault="00BF502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9867" w14:textId="77777777" w:rsidR="00BF502E" w:rsidRDefault="00BF502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4898B" w14:textId="77777777" w:rsidR="00BF502E" w:rsidRDefault="00BF502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B1170" w14:textId="77777777" w:rsidR="00BF502E" w:rsidRDefault="00BF502E">
      <w:pPr>
        <w:spacing w:after="0" w:line="240" w:lineRule="auto"/>
      </w:pPr>
      <w:r>
        <w:separator/>
      </w:r>
    </w:p>
  </w:footnote>
  <w:footnote w:type="continuationSeparator" w:id="0">
    <w:p w14:paraId="10E6F609" w14:textId="77777777" w:rsidR="00BF502E" w:rsidRDefault="00BF5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7"/>
    <w:multiLevelType w:val="hybridMultilevel"/>
    <w:tmpl w:val="8276521A"/>
    <w:lvl w:ilvl="0" w:tplc="31CA95D6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2B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658A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ED7A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C53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2981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EA5C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E16E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578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B23CC"/>
    <w:multiLevelType w:val="hybridMultilevel"/>
    <w:tmpl w:val="E63AD3EC"/>
    <w:lvl w:ilvl="0" w:tplc="8744AD12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EB37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4189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08A0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4BD9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E42A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49D2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AB9E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6C2BF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922B8"/>
    <w:multiLevelType w:val="hybridMultilevel"/>
    <w:tmpl w:val="25F0B02C"/>
    <w:lvl w:ilvl="0" w:tplc="0BDC619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4F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905B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EF0A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2CE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27F0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65D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EF0B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61B9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48303B"/>
    <w:multiLevelType w:val="hybridMultilevel"/>
    <w:tmpl w:val="FBB0258C"/>
    <w:lvl w:ilvl="0" w:tplc="F416A644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42EC8">
      <w:start w:val="1"/>
      <w:numFmt w:val="lowerLetter"/>
      <w:lvlText w:val="%2"/>
      <w:lvlJc w:val="left"/>
      <w:pPr>
        <w:ind w:left="1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63936">
      <w:start w:val="1"/>
      <w:numFmt w:val="lowerRoman"/>
      <w:lvlText w:val="%3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AD0EA">
      <w:start w:val="1"/>
      <w:numFmt w:val="decimal"/>
      <w:lvlText w:val="%4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EEC2C">
      <w:start w:val="1"/>
      <w:numFmt w:val="lowerLetter"/>
      <w:lvlText w:val="%5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A26A">
      <w:start w:val="1"/>
      <w:numFmt w:val="lowerRoman"/>
      <w:lvlText w:val="%6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EA16A">
      <w:start w:val="1"/>
      <w:numFmt w:val="decimal"/>
      <w:lvlText w:val="%7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EE5690">
      <w:start w:val="1"/>
      <w:numFmt w:val="lowerLetter"/>
      <w:lvlText w:val="%8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A7DC2">
      <w:start w:val="1"/>
      <w:numFmt w:val="lowerRoman"/>
      <w:lvlText w:val="%9"/>
      <w:lvlJc w:val="left"/>
      <w:pPr>
        <w:ind w:left="6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8C73AE"/>
    <w:multiLevelType w:val="hybridMultilevel"/>
    <w:tmpl w:val="6DD4BD88"/>
    <w:lvl w:ilvl="0" w:tplc="AA3C2E26">
      <w:start w:val="1"/>
      <w:numFmt w:val="bullet"/>
      <w:lvlText w:val="•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647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820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4F1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99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66E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0D2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7805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23A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97"/>
    <w:rsid w:val="0039762E"/>
    <w:rsid w:val="009350D7"/>
    <w:rsid w:val="00B4417E"/>
    <w:rsid w:val="00BF502E"/>
    <w:rsid w:val="00CA5297"/>
    <w:rsid w:val="00D17F8E"/>
    <w:rsid w:val="00DD75B4"/>
    <w:rsid w:val="00F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2183"/>
  <w15:docId w15:val="{515B415C-7E7C-4234-8CDC-CA83D61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8" w:lineRule="auto"/>
      <w:ind w:left="-331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4417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75B4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02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cpdf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Андрюшина</dc:creator>
  <cp:keywords/>
  <cp:lastModifiedBy>Серкретать</cp:lastModifiedBy>
  <cp:revision>6</cp:revision>
  <cp:lastPrinted>2024-01-12T07:04:00Z</cp:lastPrinted>
  <dcterms:created xsi:type="dcterms:W3CDTF">2024-01-11T15:10:00Z</dcterms:created>
  <dcterms:modified xsi:type="dcterms:W3CDTF">2024-01-15T03:39:00Z</dcterms:modified>
</cp:coreProperties>
</file>